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Міністерство освіти і науки, молоді та спорту України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Національний технічний університет України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«Київський політехнічний інститут</w:t>
      </w:r>
      <w:r>
        <w:rPr>
          <w:sz w:val="32"/>
          <w:szCs w:val="32"/>
          <w:lang w:val="uk-UA"/>
        </w:rPr>
        <w:t xml:space="preserve"> імені Ігоря Сікорського</w:t>
      </w:r>
      <w:r>
        <w:rPr>
          <w:sz w:val="32"/>
          <w:szCs w:val="32"/>
          <w:lang w:val="uk-UA"/>
        </w:rPr>
        <w:t>»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АСОІУ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 виконання лабораторної роботи № 1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«Основи штучного інтелекту</w:t>
      </w:r>
      <w:r>
        <w:rPr>
          <w:sz w:val="32"/>
          <w:szCs w:val="32"/>
          <w:lang w:val="uk-UA"/>
        </w:rPr>
        <w:t>»</w:t>
      </w:r>
    </w:p>
    <w:p w:rsidR="00B475F7" w:rsidRDefault="00B475F7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4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9"/>
        <w:gridCol w:w="4196"/>
      </w:tblGrid>
      <w:tr w:rsidR="00C6532D" w:rsidTr="00C6532D">
        <w:tc>
          <w:tcPr>
            <w:tcW w:w="5382" w:type="dxa"/>
            <w:hideMark/>
          </w:tcPr>
          <w:p w:rsidR="00C6532D" w:rsidRPr="00C6532D" w:rsidRDefault="00C6532D">
            <w:pPr>
              <w:spacing w:line="240" w:lineRule="auto"/>
              <w:jc w:val="left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Перевірила</w:t>
            </w:r>
            <w:r w:rsidRPr="00C6532D">
              <w:rPr>
                <w:sz w:val="32"/>
                <w:szCs w:val="32"/>
                <w:lang w:eastAsia="en-US"/>
              </w:rPr>
              <w:t>:</w:t>
            </w:r>
          </w:p>
          <w:p w:rsidR="00C6532D" w:rsidRPr="00C6532D" w:rsidRDefault="00C6532D">
            <w:pPr>
              <w:spacing w:line="240" w:lineRule="auto"/>
              <w:jc w:val="left"/>
              <w:rPr>
                <w:sz w:val="32"/>
                <w:szCs w:val="32"/>
                <w:lang w:val="uk-UA" w:eastAsia="en-US"/>
              </w:rPr>
            </w:pPr>
            <w:r>
              <w:rPr>
                <w:sz w:val="32"/>
                <w:szCs w:val="32"/>
                <w:lang w:eastAsia="en-US"/>
              </w:rPr>
              <w:t xml:space="preserve">Ст. </w:t>
            </w:r>
            <w:proofErr w:type="spellStart"/>
            <w:r>
              <w:rPr>
                <w:sz w:val="32"/>
                <w:szCs w:val="32"/>
                <w:lang w:val="uk-UA" w:eastAsia="en-US"/>
              </w:rPr>
              <w:t>вик</w:t>
            </w:r>
            <w:proofErr w:type="spellEnd"/>
            <w:r>
              <w:rPr>
                <w:sz w:val="32"/>
                <w:szCs w:val="32"/>
                <w:lang w:val="uk-UA" w:eastAsia="en-US"/>
              </w:rPr>
              <w:t>. Мажара О.О.</w:t>
            </w:r>
          </w:p>
        </w:tc>
        <w:tc>
          <w:tcPr>
            <w:tcW w:w="4354" w:type="dxa"/>
            <w:hideMark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Виконала</w:t>
            </w:r>
            <w:r>
              <w:rPr>
                <w:sz w:val="32"/>
                <w:szCs w:val="32"/>
                <w:lang w:eastAsia="en-US"/>
              </w:rPr>
              <w:t>:</w:t>
            </w:r>
          </w:p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  <w:r>
              <w:rPr>
                <w:sz w:val="32"/>
                <w:szCs w:val="32"/>
                <w:lang w:val="uk-UA" w:eastAsia="en-US"/>
              </w:rPr>
              <w:t>Студентка групи ІС-71</w:t>
            </w:r>
          </w:p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Вознюк Олександра</w:t>
            </w:r>
          </w:p>
        </w:tc>
      </w:tr>
      <w:tr w:rsidR="00C6532D" w:rsidTr="00C6532D">
        <w:tc>
          <w:tcPr>
            <w:tcW w:w="5382" w:type="dxa"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eastAsia="en-US"/>
              </w:rPr>
            </w:pPr>
          </w:p>
        </w:tc>
        <w:tc>
          <w:tcPr>
            <w:tcW w:w="4354" w:type="dxa"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</w:p>
        </w:tc>
      </w:tr>
    </w:tbl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B475F7">
      <w:pPr>
        <w:spacing w:line="240" w:lineRule="auto"/>
        <w:ind w:firstLine="0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B475F7" w:rsidRDefault="00C6532D" w:rsidP="00B475F7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Київ 2020</w:t>
      </w:r>
    </w:p>
    <w:p w:rsidR="00B475F7" w:rsidRPr="00B475F7" w:rsidRDefault="00B475F7" w:rsidP="00B475F7">
      <w:pPr>
        <w:pStyle w:val="a4"/>
        <w:numPr>
          <w:ilvl w:val="0"/>
          <w:numId w:val="3"/>
        </w:numPr>
        <w:jc w:val="left"/>
        <w:rPr>
          <w:b/>
          <w:sz w:val="32"/>
          <w:szCs w:val="32"/>
          <w:lang w:val="uk-UA"/>
        </w:rPr>
      </w:pPr>
      <w:r w:rsidRPr="00B475F7">
        <w:rPr>
          <w:b/>
          <w:sz w:val="32"/>
          <w:szCs w:val="32"/>
          <w:lang w:val="uk-UA"/>
        </w:rPr>
        <w:lastRenderedPageBreak/>
        <w:t>Мета роботи</w:t>
      </w:r>
    </w:p>
    <w:p w:rsidR="00B475F7" w:rsidRDefault="00B475F7" w:rsidP="00B475F7">
      <w:pPr>
        <w:jc w:val="lef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Ознайомитися з методами неінформативного пошуку та розробити алгоритм на їх основі для вирішення задачі згідно варіанту.</w:t>
      </w:r>
    </w:p>
    <w:p w:rsidR="00B475F7" w:rsidRPr="00B475F7" w:rsidRDefault="00B475F7" w:rsidP="00B475F7">
      <w:pPr>
        <w:pStyle w:val="a4"/>
        <w:numPr>
          <w:ilvl w:val="0"/>
          <w:numId w:val="3"/>
        </w:numPr>
        <w:jc w:val="left"/>
        <w:rPr>
          <w:b/>
          <w:sz w:val="32"/>
          <w:szCs w:val="32"/>
          <w:lang w:val="uk-UA"/>
        </w:rPr>
      </w:pPr>
      <w:r w:rsidRPr="00B475F7">
        <w:rPr>
          <w:b/>
          <w:sz w:val="32"/>
          <w:szCs w:val="32"/>
          <w:lang w:val="uk-UA"/>
        </w:rPr>
        <w:t>Завдання до роботи</w:t>
      </w:r>
    </w:p>
    <w:p w:rsidR="00B475F7" w:rsidRPr="00B475F7" w:rsidRDefault="00B475F7" w:rsidP="00B475F7">
      <w:pPr>
        <w:overflowPunct/>
        <w:autoSpaceDE/>
        <w:autoSpaceDN/>
        <w:adjustRightInd/>
        <w:spacing w:before="0" w:after="200" w:line="276" w:lineRule="auto"/>
        <w:rPr>
          <w:sz w:val="28"/>
          <w:szCs w:val="28"/>
          <w:lang w:val="uk-UA"/>
        </w:rPr>
      </w:pPr>
      <w:r w:rsidRPr="00B475F7">
        <w:rPr>
          <w:sz w:val="28"/>
          <w:szCs w:val="28"/>
          <w:lang w:val="uk-UA"/>
        </w:rPr>
        <w:t>Розробити алгоритм вирішення старовинної логічної задачі: "Як за допомогою 5-ти літрового і 9-ти літрового відра набрати з річки 3 літри води?"</w:t>
      </w:r>
    </w:p>
    <w:p w:rsidR="00B475F7" w:rsidRDefault="00B475F7" w:rsidP="00B475F7">
      <w:pPr>
        <w:pStyle w:val="a4"/>
        <w:numPr>
          <w:ilvl w:val="0"/>
          <w:numId w:val="3"/>
        </w:numPr>
        <w:rPr>
          <w:b/>
          <w:sz w:val="32"/>
          <w:szCs w:val="32"/>
          <w:lang w:val="uk-UA"/>
        </w:rPr>
      </w:pPr>
      <w:r w:rsidRPr="00B475F7">
        <w:rPr>
          <w:b/>
          <w:sz w:val="32"/>
          <w:szCs w:val="32"/>
          <w:lang w:val="uk-UA"/>
        </w:rPr>
        <w:t xml:space="preserve">Текст розробленого програмного забезпечення з коментарями. 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AI1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59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Node root = </w:t>
      </w:r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1, 0, 0, </w:t>
      </w:r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DFS </w:t>
      </w:r>
      <w:proofErr w:type="spell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DFS(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dfs.Search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root);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59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"Depth Search with limit"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59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"Jar1 = 9   Jar2=5   Limit=20"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59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"Path:"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dfs.GetPath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59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"All visited vertexes:"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dfs.visited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n);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F59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1F59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dfs.printTree</w:t>
      </w:r>
      <w:proofErr w:type="spellEnd"/>
      <w:r w:rsidRPr="001F59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1F59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root);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</w:p>
    <w:p w:rsid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00B0E" w:rsidRDefault="00100B0E" w:rsidP="00100B0E">
      <w:pPr>
        <w:ind w:firstLine="0"/>
        <w:rPr>
          <w:b/>
          <w:sz w:val="32"/>
          <w:szCs w:val="32"/>
          <w:lang w:val="uk-UA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AI1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59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Level { </w:t>
      </w:r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F59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Jar1 { </w:t>
      </w:r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Jar2 { </w:t>
      </w:r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F59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limitFirstJar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9;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limitSecondJar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F59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levelLimit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20;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</w:t>
      </w:r>
      <w:proofErr w:type="spell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ParentNode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List&lt;Node&gt; _children = </w:t>
      </w:r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List&lt;Node&gt;();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59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level, </w:t>
      </w:r>
      <w:proofErr w:type="spell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jar1, </w:t>
      </w:r>
      <w:proofErr w:type="spell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jar2, Node parent)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Level = level;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Jar1 = jar1;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Jar2 = jar2;</w:t>
      </w:r>
    </w:p>
    <w:p w:rsid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ParentNode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MakeChildren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);</w:t>
      </w:r>
    </w:p>
    <w:p w:rsid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MakeChildren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(Level &lt;= </w:t>
      </w:r>
      <w:proofErr w:type="spell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levelLimit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1F59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//tree has 20 or less levels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(Jar2 == 0 &amp;&amp; Jar1 != </w:t>
      </w:r>
      <w:proofErr w:type="spell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limitFirstJar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1F59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//full jar2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</w:t>
      </w:r>
      <w:proofErr w:type="spellStart"/>
      <w:proofErr w:type="gram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children.Add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Node(</w:t>
      </w:r>
      <w:proofErr w:type="spell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.Level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Jar1, </w:t>
      </w:r>
      <w:proofErr w:type="spell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limitSecondJar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(Jar1 == 0 &amp;&amp; Jar2 != </w:t>
      </w:r>
      <w:proofErr w:type="spell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limitSecondJar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1F59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//full jar1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</w:t>
      </w:r>
      <w:proofErr w:type="spellStart"/>
      <w:proofErr w:type="gram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children.Add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Node(</w:t>
      </w:r>
      <w:proofErr w:type="spell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.Level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</w:t>
      </w:r>
      <w:proofErr w:type="spell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limitFirstJar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Jar2, </w:t>
      </w:r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(Jar1 != </w:t>
      </w:r>
      <w:proofErr w:type="spell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limitFirstJar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Jar2 != 0)</w:t>
      </w:r>
      <w:r w:rsidRPr="001F59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//from jar2 to jar1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(Jar2 &gt;= </w:t>
      </w:r>
      <w:proofErr w:type="spell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limitFirstJar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Jar1)</w:t>
      </w:r>
      <w:r w:rsidRPr="001F59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//jar2 has more water than jar1 can contain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_</w:t>
      </w:r>
      <w:proofErr w:type="spellStart"/>
      <w:proofErr w:type="gram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children.Add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Node(</w:t>
      </w:r>
      <w:proofErr w:type="spell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.Level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</w:t>
      </w:r>
      <w:proofErr w:type="spell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limitFirstJar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Jar2 - (</w:t>
      </w:r>
      <w:proofErr w:type="spell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limitFirstJar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Jar1), </w:t>
      </w:r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_</w:t>
      </w:r>
      <w:proofErr w:type="spellStart"/>
      <w:proofErr w:type="gram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children.Add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Node(</w:t>
      </w:r>
      <w:proofErr w:type="spell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.Level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Jar2 + Jar1, 0, </w:t>
      </w:r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(Jar2 != </w:t>
      </w:r>
      <w:proofErr w:type="spell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limitSecondJar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Jar1 != 0)</w:t>
      </w:r>
      <w:r w:rsidRPr="001F59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//from jar1 to jar2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(Jar1 &gt;= </w:t>
      </w:r>
      <w:proofErr w:type="spell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limitSecondJar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Jar2)</w:t>
      </w:r>
      <w:r w:rsidRPr="001F59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//jar1 has more water than jar1 can contain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_</w:t>
      </w:r>
      <w:proofErr w:type="spellStart"/>
      <w:proofErr w:type="gram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children.Add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Node(</w:t>
      </w:r>
      <w:proofErr w:type="spell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.Level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Jar1 - (</w:t>
      </w:r>
      <w:proofErr w:type="spell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limitSecondJar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Jar2), </w:t>
      </w:r>
      <w:proofErr w:type="spell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limitSecondJar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_</w:t>
      </w:r>
      <w:proofErr w:type="spellStart"/>
      <w:proofErr w:type="gram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children.Add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Node(</w:t>
      </w:r>
      <w:proofErr w:type="spell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.Level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0, Jar1 + Jar2, </w:t>
      </w:r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(Jar1 != 0 &amp;&amp; Jar2 != 0)</w:t>
      </w:r>
      <w:r w:rsidRPr="001F59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//empty jar1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_</w:t>
      </w:r>
      <w:proofErr w:type="spellStart"/>
      <w:proofErr w:type="gram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children.Add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Node(</w:t>
      </w:r>
      <w:proofErr w:type="spell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.Level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0, Jar2, </w:t>
      </w:r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(Jar1 != 0 &amp;&amp; Jar2 != 0)</w:t>
      </w:r>
      <w:r w:rsidRPr="001F59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//empty jar2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_</w:t>
      </w:r>
      <w:proofErr w:type="spellStart"/>
      <w:proofErr w:type="gram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children.Add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Node(</w:t>
      </w:r>
      <w:proofErr w:type="spell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.Level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Jar1, 0, </w:t>
      </w:r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= </w:t>
      </w:r>
      <w:r w:rsidRPr="001F59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"Jar1: "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Jar1.ToString() + </w:t>
      </w:r>
      <w:r w:rsidRPr="001F59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1F59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"Jar2: "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Jar2.ToString() + </w:t>
      </w:r>
      <w:r w:rsidRPr="001F59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Level: "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Level + </w:t>
      </w:r>
      <w:r w:rsidRPr="001F59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ParentNode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parentNode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F59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Parent: "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ParentNode.Jar1 + </w:t>
      </w:r>
      <w:r w:rsidRPr="001F59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ParentNode.Jar2 + </w:t>
      </w:r>
      <w:r w:rsidRPr="001F59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Level: "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ParentNode.Level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1F59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+ </w:t>
      </w:r>
      <w:proofErr w:type="spell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parentNode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node;</w:t>
      </w:r>
    </w:p>
    <w:p w:rsid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F597F" w:rsidRDefault="001F597F" w:rsidP="00100B0E">
      <w:pPr>
        <w:ind w:firstLine="0"/>
        <w:rPr>
          <w:b/>
          <w:sz w:val="32"/>
          <w:szCs w:val="32"/>
          <w:lang w:val="uk-UA"/>
        </w:rPr>
      </w:pPr>
    </w:p>
    <w:p w:rsidR="001F597F" w:rsidRDefault="001F597F" w:rsidP="00100B0E">
      <w:pPr>
        <w:ind w:firstLine="0"/>
        <w:rPr>
          <w:b/>
          <w:sz w:val="32"/>
          <w:szCs w:val="32"/>
          <w:lang w:val="uk-UA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AI1</w:t>
      </w:r>
    </w:p>
    <w:p w:rsid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DFS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List&lt;Node&gt; path = </w:t>
      </w:r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List&lt;Node&gt;();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List&lt;Node&gt; visited = </w:t>
      </w:r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List&lt;Node&gt;();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3;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depthLimit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30;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59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DFS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Search(Node root)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root.MakeChildren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1F59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//generate possible states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</w:t>
      </w:r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root._children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1F59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 each state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 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IsResult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  <w:r w:rsidRPr="001F59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result is not found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visited.Add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root);</w:t>
      </w:r>
      <w:r w:rsidRPr="001F59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//add to visited nodes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PathHasNode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(node)  &amp;&amp; </w:t>
      </w:r>
      <w:proofErr w:type="spell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visited.Count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&lt;=</w:t>
      </w:r>
      <w:proofErr w:type="spell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depthLimit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1F59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path don't have this node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path.Add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root);</w:t>
      </w:r>
      <w:r w:rsidRPr="001F59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//add to path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Search(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node);</w:t>
      </w:r>
      <w:r w:rsidRPr="001F59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//continue recursion with children node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IsResult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1F59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//check whether result is in the path or no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</w:t>
      </w:r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path)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(node.Jar1 == result || node.Jar2 == result)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GetPath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1F59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//print path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</w:t>
      </w:r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path)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proofErr w:type="spellStart"/>
      <w:proofErr w:type="gram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node);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PathHasNode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(Node n)</w:t>
      </w:r>
      <w:r w:rsidRPr="001F59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//check if a concrete node is present in the path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</w:t>
      </w:r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path)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(node.Jar1 == n.Jar1 &amp;&amp; node.Jar2 == n.Jar2)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printTree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(Node root)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</w:t>
      </w:r>
      <w:r w:rsidRPr="001F59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root._children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node);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597F" w:rsidRP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</w:p>
    <w:p w:rsid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1F597F" w:rsidRDefault="001F597F" w:rsidP="001F597F">
      <w:pPr>
        <w:overflowPunct/>
        <w:spacing w:before="0"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F597F" w:rsidRPr="00100B0E" w:rsidRDefault="001F597F" w:rsidP="00100B0E">
      <w:pPr>
        <w:ind w:firstLine="0"/>
        <w:rPr>
          <w:b/>
          <w:sz w:val="32"/>
          <w:szCs w:val="32"/>
          <w:lang w:val="uk-UA"/>
        </w:rPr>
      </w:pPr>
    </w:p>
    <w:p w:rsidR="00784318" w:rsidRDefault="00784318" w:rsidP="00784318">
      <w:pPr>
        <w:pStyle w:val="a4"/>
        <w:numPr>
          <w:ilvl w:val="0"/>
          <w:numId w:val="3"/>
        </w:numPr>
        <w:rPr>
          <w:b/>
          <w:sz w:val="32"/>
          <w:szCs w:val="32"/>
          <w:lang w:val="uk-UA"/>
        </w:rPr>
      </w:pPr>
      <w:r w:rsidRPr="00784318">
        <w:rPr>
          <w:b/>
          <w:sz w:val="32"/>
          <w:szCs w:val="32"/>
          <w:lang w:val="uk-UA"/>
        </w:rPr>
        <w:t xml:space="preserve">Результати роботи програмного забезпечення, що включають результати тестування та копії екранних форм. </w:t>
      </w:r>
    </w:p>
    <w:p w:rsidR="001F597F" w:rsidRPr="001F597F" w:rsidRDefault="001F597F" w:rsidP="001F597F">
      <w:pPr>
        <w:ind w:firstLine="0"/>
        <w:rPr>
          <w:b/>
          <w:sz w:val="32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4F97D1DE" wp14:editId="58DF8909">
            <wp:extent cx="2247900" cy="811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597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640BCE" wp14:editId="1E502DE4">
            <wp:extent cx="2046605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F7" w:rsidRDefault="00784318" w:rsidP="00784318">
      <w:pPr>
        <w:pStyle w:val="a4"/>
        <w:numPr>
          <w:ilvl w:val="0"/>
          <w:numId w:val="3"/>
        </w:numPr>
        <w:overflowPunct/>
        <w:autoSpaceDE/>
        <w:autoSpaceDN/>
        <w:adjustRightInd/>
        <w:spacing w:before="0" w:after="200" w:line="276" w:lineRule="auto"/>
        <w:jc w:val="left"/>
        <w:rPr>
          <w:b/>
          <w:sz w:val="28"/>
          <w:szCs w:val="28"/>
          <w:lang w:val="uk-UA"/>
        </w:rPr>
      </w:pPr>
      <w:r w:rsidRPr="00784318">
        <w:rPr>
          <w:b/>
          <w:sz w:val="28"/>
          <w:szCs w:val="28"/>
          <w:lang w:val="uk-UA"/>
        </w:rPr>
        <w:lastRenderedPageBreak/>
        <w:t>Висновки, що відображають особисто отримані результати виконання роботи, їх критичний аналіз.</w:t>
      </w:r>
    </w:p>
    <w:p w:rsidR="001F597F" w:rsidRPr="001F597F" w:rsidRDefault="001F597F" w:rsidP="001F597F">
      <w:pPr>
        <w:overflowPunct/>
        <w:autoSpaceDE/>
        <w:autoSpaceDN/>
        <w:adjustRightInd/>
        <w:spacing w:before="0" w:after="200" w:line="276" w:lineRule="auto"/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 пошуку в глибину з обмеженням на глибину не дає оптимального результату, якщо поставити низький ліміт. Якщо не контролювати виділення </w:t>
      </w:r>
      <w:proofErr w:type="spellStart"/>
      <w:r>
        <w:rPr>
          <w:sz w:val="28"/>
          <w:szCs w:val="28"/>
          <w:lang w:val="uk-UA"/>
        </w:rPr>
        <w:t>пам</w:t>
      </w:r>
      <w:proofErr w:type="spellEnd"/>
      <w:r w:rsidRPr="001F597F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яті для породження наступних станів може статися її переповнення.</w:t>
      </w:r>
      <w:r w:rsidRPr="001F597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Особисто отримані мною результати показують, що метод призводить до правильного рішення. Але в отриманих мною результатах ви можете побачити що в списку усіх відвіданих вершин деякі вершини повторюються. Думаю, це потрібно розуміти як те, що якщо пошук в глибину потрапляє в стан, що вже є в списку шляху, то ми починаємо рухатися горизонтально по одному рівню перебираючи дітей доки не знайдемо підходящий вузо</w:t>
      </w:r>
      <w:bookmarkStart w:id="0" w:name="_GoBack"/>
      <w:bookmarkEnd w:id="0"/>
      <w:r>
        <w:rPr>
          <w:sz w:val="28"/>
          <w:szCs w:val="28"/>
          <w:lang w:val="uk-UA"/>
        </w:rPr>
        <w:t xml:space="preserve">л або завершимо роботу. </w:t>
      </w:r>
    </w:p>
    <w:sectPr w:rsidR="001F597F" w:rsidRPr="001F5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B7E38"/>
    <w:multiLevelType w:val="hybridMultilevel"/>
    <w:tmpl w:val="F6220E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B044820"/>
    <w:multiLevelType w:val="hybridMultilevel"/>
    <w:tmpl w:val="91D64D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836AC"/>
    <w:multiLevelType w:val="hybridMultilevel"/>
    <w:tmpl w:val="2CA656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A29242E"/>
    <w:multiLevelType w:val="hybridMultilevel"/>
    <w:tmpl w:val="4FE444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F3473C"/>
    <w:multiLevelType w:val="hybridMultilevel"/>
    <w:tmpl w:val="A44C9D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8D"/>
    <w:rsid w:val="00100B0E"/>
    <w:rsid w:val="001F597F"/>
    <w:rsid w:val="00421A8D"/>
    <w:rsid w:val="00487A27"/>
    <w:rsid w:val="00784318"/>
    <w:rsid w:val="00B475F7"/>
    <w:rsid w:val="00C6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8C89B"/>
  <w15:chartTrackingRefBased/>
  <w15:docId w15:val="{A2FD07D6-0B45-48CC-886C-9CA8EBA7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32D"/>
    <w:pPr>
      <w:overflowPunct w:val="0"/>
      <w:autoSpaceDE w:val="0"/>
      <w:autoSpaceDN w:val="0"/>
      <w:adjustRightInd w:val="0"/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4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532D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7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1194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Вознюк Александра</dc:creator>
  <cp:keywords/>
  <dc:description/>
  <cp:lastModifiedBy>Вознюк Александра</cp:lastModifiedBy>
  <cp:revision>3</cp:revision>
  <dcterms:created xsi:type="dcterms:W3CDTF">2020-03-10T22:39:00Z</dcterms:created>
  <dcterms:modified xsi:type="dcterms:W3CDTF">2020-03-10T23:32:00Z</dcterms:modified>
</cp:coreProperties>
</file>