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1715" w14:textId="77777777" w:rsidR="0029773A" w:rsidRDefault="0029773A" w:rsidP="0029773A">
      <w:pPr>
        <w:pStyle w:val="10"/>
        <w:rPr>
          <w:lang w:val="ru-RU"/>
        </w:rPr>
      </w:pPr>
      <w:r>
        <w:t>УДК 683.519</w:t>
      </w:r>
    </w:p>
    <w:p w14:paraId="106F3FF2" w14:textId="77777777" w:rsidR="0029773A" w:rsidRDefault="0029773A" w:rsidP="0029773A">
      <w:pPr>
        <w:pStyle w:val="10"/>
        <w:rPr>
          <w:lang w:val="ru-RU"/>
        </w:rPr>
      </w:pPr>
    </w:p>
    <w:p w14:paraId="16F4ED0D" w14:textId="77777777" w:rsidR="0029773A" w:rsidRDefault="0029773A" w:rsidP="0029773A">
      <w:pPr>
        <w:pStyle w:val="a1"/>
        <w:rPr>
          <w:lang w:val="uk-UA"/>
        </w:rPr>
      </w:pPr>
      <w:r>
        <w:t xml:space="preserve">Ткаченко С. В., </w:t>
      </w:r>
    </w:p>
    <w:p w14:paraId="4D36BFCC" w14:textId="77777777" w:rsidR="0029773A" w:rsidRDefault="0029773A" w:rsidP="0029773A">
      <w:pPr>
        <w:pStyle w:val="a1"/>
      </w:pPr>
      <w:r>
        <w:t>Іванов І.І.</w:t>
      </w:r>
    </w:p>
    <w:p w14:paraId="4868D82A" w14:textId="77777777" w:rsidR="0029773A" w:rsidRDefault="0029773A" w:rsidP="0029773A">
      <w:pPr>
        <w:pStyle w:val="Title"/>
        <w:jc w:val="left"/>
        <w:rPr>
          <w:b w:val="0"/>
          <w:bCs/>
          <w:sz w:val="22"/>
          <w:szCs w:val="22"/>
        </w:rPr>
      </w:pPr>
    </w:p>
    <w:p w14:paraId="7DA3A985" w14:textId="6965459E" w:rsidR="0011081B" w:rsidRPr="0011081B" w:rsidRDefault="005321F4" w:rsidP="0029773A">
      <w:pPr>
        <w:pStyle w:val="a"/>
      </w:pPr>
      <w:r w:rsidRPr="005321F4">
        <w:rPr>
          <w:lang w:val="ru-RU"/>
        </w:rPr>
        <w:t xml:space="preserve">дослідження </w:t>
      </w:r>
      <w:r>
        <w:rPr>
          <w:lang w:val="ru-RU"/>
        </w:rPr>
        <w:t>Критеріїв для розв</w:t>
      </w:r>
      <w:r w:rsidRPr="005321F4">
        <w:rPr>
          <w:lang w:val="ru-RU"/>
        </w:rPr>
        <w:t>’</w:t>
      </w:r>
      <w:r>
        <w:t xml:space="preserve">язання </w:t>
      </w:r>
      <w:r w:rsidRPr="005321F4">
        <w:rPr>
          <w:lang w:val="ru-RU"/>
        </w:rPr>
        <w:t>задачі дробово-лінійного програмування в умовах невизначеності</w:t>
      </w:r>
    </w:p>
    <w:p w14:paraId="330A5138" w14:textId="77777777" w:rsidR="0029773A" w:rsidRDefault="0029773A" w:rsidP="0029773A">
      <w:pPr>
        <w:pStyle w:val="a"/>
        <w:rPr>
          <w:lang w:val="ru-RU"/>
        </w:rPr>
      </w:pPr>
    </w:p>
    <w:p w14:paraId="2DDAA74A" w14:textId="71705FD8" w:rsidR="0029773A" w:rsidRPr="0011081B" w:rsidRDefault="0011081B" w:rsidP="0029773A">
      <w:pPr>
        <w:pStyle w:val="a2"/>
        <w:jc w:val="both"/>
        <w:rPr>
          <w:lang w:val="uk-UA"/>
        </w:rPr>
      </w:pPr>
      <w:r>
        <w:t xml:space="preserve">Робота </w:t>
      </w:r>
      <w:proofErr w:type="spellStart"/>
      <w:r>
        <w:t>присвячена</w:t>
      </w:r>
      <w:proofErr w:type="spellEnd"/>
      <w:r>
        <w:t xml:space="preserve"> </w:t>
      </w:r>
      <w:r>
        <w:rPr>
          <w:lang w:val="uk-UA"/>
        </w:rPr>
        <w:t xml:space="preserve">дослідженню критеріїв знаходження компромісних </w:t>
      </w:r>
      <w:proofErr w:type="spellStart"/>
      <w:r>
        <w:rPr>
          <w:lang w:val="uk-UA"/>
        </w:rPr>
        <w:t>розв</w:t>
      </w:r>
      <w:proofErr w:type="spellEnd"/>
      <w:r w:rsidRPr="0011081B">
        <w:t>’</w:t>
      </w:r>
      <w:proofErr w:type="spellStart"/>
      <w:r>
        <w:rPr>
          <w:lang w:val="uk-UA"/>
        </w:rPr>
        <w:t>язків</w:t>
      </w:r>
      <w:proofErr w:type="spellEnd"/>
      <w:r>
        <w:rPr>
          <w:lang w:val="uk-UA"/>
        </w:rPr>
        <w:t xml:space="preserve"> </w:t>
      </w:r>
      <w:r>
        <w:t>задач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дробово</w:t>
      </w:r>
      <w:proofErr w:type="spellEnd"/>
      <w:r>
        <w:rPr>
          <w:lang w:val="uk-UA"/>
        </w:rPr>
        <w:t xml:space="preserve">-лінійного програмування в умовах невизначеності. Було розроблено та описано декілька планів експериментів та зроблені висновки щодо </w:t>
      </w:r>
      <w:r w:rsidR="005321F4">
        <w:rPr>
          <w:lang w:val="uk-UA"/>
        </w:rPr>
        <w:t>правильності роботи критеріїв.</w:t>
      </w:r>
    </w:p>
    <w:p w14:paraId="38508279" w14:textId="7C7693FF" w:rsidR="0029773A" w:rsidRPr="0011081B" w:rsidRDefault="0029773A" w:rsidP="0029773A">
      <w:pPr>
        <w:pStyle w:val="a2"/>
        <w:rPr>
          <w:lang w:val="uk-UA"/>
        </w:rPr>
      </w:pPr>
      <w:r w:rsidRPr="0011081B">
        <w:rPr>
          <w:lang w:val="uk-UA"/>
        </w:rPr>
        <w:t>КЛЮЧ</w:t>
      </w:r>
      <w:r w:rsidR="0011081B">
        <w:rPr>
          <w:lang w:val="uk-UA"/>
        </w:rPr>
        <w:t>О</w:t>
      </w:r>
      <w:r w:rsidRPr="0011081B">
        <w:rPr>
          <w:lang w:val="uk-UA"/>
        </w:rPr>
        <w:t>В</w:t>
      </w:r>
      <w:r w:rsidR="0011081B">
        <w:rPr>
          <w:lang w:val="uk-UA"/>
        </w:rPr>
        <w:t>І</w:t>
      </w:r>
      <w:r w:rsidRPr="0011081B">
        <w:rPr>
          <w:lang w:val="uk-UA"/>
        </w:rPr>
        <w:t xml:space="preserve"> СЛОВА</w:t>
      </w:r>
      <w:r w:rsidR="0011081B" w:rsidRPr="0011081B">
        <w:rPr>
          <w:lang w:val="uk-UA"/>
        </w:rPr>
        <w:t xml:space="preserve">: </w:t>
      </w:r>
      <w:r w:rsidR="0011081B" w:rsidRPr="0011081B">
        <w:rPr>
          <w:lang w:val="uk-UA"/>
        </w:rPr>
        <w:t>НЕВИЗНАЧЕНІСТЬ, ДРОБ</w:t>
      </w:r>
      <w:r w:rsidR="0011081B">
        <w:rPr>
          <w:lang w:val="uk-UA"/>
        </w:rPr>
        <w:t>ОВ</w:t>
      </w:r>
      <w:r w:rsidR="0011081B" w:rsidRPr="0011081B">
        <w:rPr>
          <w:lang w:val="uk-UA"/>
        </w:rPr>
        <w:t>О-ЛІНІЙНЕ ПРОГРАМУВАННЯ, ЗАДАЧА ЛІНІЙНОГО ПРОГРАМУВАННЯ, КОМПРОМІСНЕ РІШЕННЯ, КОМБІНАТОРНА ОПТИМІЗАЦІЯ, ПЛАНУВАННЯ ЕКСПЕРИМЕНТІВ, МОДЕЛЬ ЗАДАЧІ</w:t>
      </w:r>
      <w:r w:rsidR="0011081B" w:rsidRPr="0011081B">
        <w:rPr>
          <w:lang w:val="uk-UA"/>
        </w:rPr>
        <w:t>.</w:t>
      </w:r>
    </w:p>
    <w:p w14:paraId="03AA2577" w14:textId="64C4439E" w:rsidR="0029773A" w:rsidRPr="00F24A76" w:rsidRDefault="005321F4" w:rsidP="0029773A">
      <w:pPr>
        <w:pStyle w:val="a2"/>
        <w:jc w:val="both"/>
      </w:pPr>
      <w:r>
        <w:rPr>
          <w:lang w:val="en-US"/>
        </w:rPr>
        <w:t>English</w:t>
      </w:r>
      <w:r w:rsidRPr="00F24A76">
        <w:t xml:space="preserve"> </w:t>
      </w:r>
      <w:r>
        <w:rPr>
          <w:lang w:val="en-US"/>
        </w:rPr>
        <w:t>variant</w:t>
      </w:r>
      <w:r w:rsidR="0029773A" w:rsidRPr="00F24A76">
        <w:t>.</w:t>
      </w:r>
    </w:p>
    <w:p w14:paraId="4FFDE74A" w14:textId="77777777" w:rsidR="00F24A76" w:rsidRDefault="0029773A" w:rsidP="00BE510F">
      <w:pPr>
        <w:pStyle w:val="a2"/>
        <w:jc w:val="both"/>
      </w:pPr>
      <w:r>
        <w:rPr>
          <w:lang w:val="en-US"/>
        </w:rPr>
        <w:t>KEYWORDS</w:t>
      </w:r>
      <w:r>
        <w:t xml:space="preserve"> </w:t>
      </w:r>
    </w:p>
    <w:p w14:paraId="7284E5FB" w14:textId="77777777" w:rsidR="00BE510F" w:rsidRPr="00F24A76" w:rsidRDefault="00BE510F" w:rsidP="00BE510F">
      <w:pPr>
        <w:spacing w:after="0" w:line="240" w:lineRule="auto"/>
        <w:jc w:val="center"/>
        <w:rPr>
          <w:rFonts w:ascii="Arial" w:hAnsi="Arial" w:cs="Arial"/>
          <w:b/>
          <w:szCs w:val="24"/>
          <w:lang w:val="ru-RU" w:eastAsia="x-none"/>
        </w:rPr>
      </w:pPr>
      <w:r w:rsidRPr="00F24A76">
        <w:rPr>
          <w:rFonts w:ascii="Arial" w:hAnsi="Arial" w:cs="Arial"/>
          <w:b/>
          <w:szCs w:val="24"/>
          <w:lang w:val="ru-RU" w:eastAsia="x-none"/>
        </w:rPr>
        <w:t xml:space="preserve">1. </w:t>
      </w:r>
      <w:proofErr w:type="spellStart"/>
      <w:r w:rsidRPr="00F24A76">
        <w:rPr>
          <w:rFonts w:ascii="Arial" w:hAnsi="Arial" w:cs="Arial"/>
          <w:b/>
          <w:szCs w:val="24"/>
          <w:lang w:val="ru-RU" w:eastAsia="x-none"/>
        </w:rPr>
        <w:t>В</w:t>
      </w:r>
      <w:r>
        <w:rPr>
          <w:rFonts w:ascii="Arial" w:hAnsi="Arial" w:cs="Arial"/>
          <w:b/>
          <w:szCs w:val="24"/>
          <w:lang w:val="ru-RU" w:eastAsia="x-none"/>
        </w:rPr>
        <w:t>ступ</w:t>
      </w:r>
      <w:proofErr w:type="spellEnd"/>
    </w:p>
    <w:p w14:paraId="6F77D427" w14:textId="77777777" w:rsidR="00BE510F" w:rsidRPr="00F24A76" w:rsidRDefault="00BE510F" w:rsidP="00BE51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ово</w:t>
      </w:r>
      <w:proofErr w:type="spellEnd"/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-лінійн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ого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програмування використову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ться у випадку коли необхідно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максимізувати (мінімізувати) значення відношення деяких функцій.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Одним із прикладів може слугувати оптимізація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відношення прибутку до витрат.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реальному житті буває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доволі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складно вирішити такого типу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проблему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якщо         існує декілька варіантів значення для одного і того ж самого параметра, тому на практиці визначення найкращого варіанту дій часто проводиться в умовах      невизначеності. Наслідки прийнятих рішень залежать від майбутнього розвитку подій, яке може відбуватися за різними сценаріями. В цьому і полягає умова невизначеності – існування множини альтернативних варіантів.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Отже, з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адачі в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недетермінованій постановці часто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виникають в ситуаціях, коли немає попередньої ймовірн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сної оцінки можливих майбутніх ситуацій або значень параметрів, які їх характеризують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2AF7F746" w14:textId="77777777" w:rsidR="00BE510F" w:rsidRDefault="00DC5C6F" w:rsidP="007C5988">
      <w:pPr>
        <w:spacing w:after="0"/>
        <w:jc w:val="center"/>
        <w:rPr>
          <w:rFonts w:ascii="Arial" w:hAnsi="Arial" w:cs="Arial"/>
          <w:b/>
          <w:i/>
          <w:iCs/>
          <w:lang w:val="ru-RU" w:eastAsia="x-none"/>
        </w:rPr>
      </w:pPr>
      <w:r>
        <w:rPr>
          <w:rFonts w:ascii="Arial" w:hAnsi="Arial" w:cs="Arial"/>
          <w:b/>
          <w:i/>
          <w:iCs/>
          <w:lang w:val="ru-RU" w:eastAsia="x-none"/>
        </w:rPr>
        <w:t>2</w:t>
      </w:r>
      <w:r w:rsidRPr="00F24A76">
        <w:rPr>
          <w:rFonts w:ascii="Arial" w:hAnsi="Arial" w:cs="Arial"/>
          <w:b/>
          <w:i/>
          <w:iCs/>
          <w:lang w:val="ru-RU" w:eastAsia="x-none"/>
        </w:rPr>
        <w:t xml:space="preserve">. </w:t>
      </w:r>
      <w:r w:rsidR="00BB282E">
        <w:rPr>
          <w:rFonts w:ascii="Arial" w:hAnsi="Arial" w:cs="Arial"/>
          <w:b/>
          <w:i/>
          <w:iCs/>
          <w:lang w:val="ru-RU" w:eastAsia="x-none"/>
        </w:rPr>
        <w:t xml:space="preserve">Постановка </w:t>
      </w:r>
      <w:proofErr w:type="spellStart"/>
      <w:r w:rsidR="00BB282E">
        <w:rPr>
          <w:rFonts w:ascii="Arial" w:hAnsi="Arial" w:cs="Arial"/>
          <w:b/>
          <w:i/>
          <w:iCs/>
          <w:lang w:val="ru-RU" w:eastAsia="x-none"/>
        </w:rPr>
        <w:t>задачі</w:t>
      </w:r>
      <w:proofErr w:type="spellEnd"/>
    </w:p>
    <w:p w14:paraId="088D5291" w14:textId="1059A1D8" w:rsidR="00BE510F" w:rsidRPr="00C81D84" w:rsidRDefault="00BB282E" w:rsidP="00C81D8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</w:t>
      </w:r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адач</w:t>
      </w:r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а</w:t>
      </w:r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комбінаторної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оптимізації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в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умовах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невизначеності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має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вигляд</w:t>
      </w:r>
      <w:proofErr w:type="spellEnd"/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6AD3133A" w14:textId="18C3FBEF" w:rsidR="00BE510F" w:rsidRPr="00C81D84" w:rsidRDefault="00BB282E" w:rsidP="00C81D84">
      <w:pPr>
        <w:spacing w:before="24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extremum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σ∈Ω</m:t>
            </m:r>
          </m:lim>
        </m:limLow>
        <m:nary>
          <m:naryPr>
            <m:chr m:val="∑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s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(σ)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ab/>
        <w:t xml:space="preserve"> (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begin"/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SEQ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( \* 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ARABIC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\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s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1 </w:instrTex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separate"/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1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end"/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)</w:t>
      </w:r>
    </w:p>
    <w:p w14:paraId="6ECE9579" w14:textId="06DD9BCB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числа,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(σ)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i-та довільна числовая характеристика допустимого    рішення </w:t>
      </w:r>
      <w:r w:rsidR="00C81D84" w:rsidRPr="00C81D84">
        <w:rPr>
          <w:rFonts w:ascii="Times New Roman" w:hAnsi="Times New Roman" w:cs="Times New Roman"/>
          <w:sz w:val="24"/>
          <w:szCs w:val="24"/>
          <w:lang w:val="en-US"/>
        </w:rPr>
        <w:t>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1, 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C81D84" w:rsidRPr="00C81D84">
        <w:rPr>
          <w:rFonts w:ascii="Times New Roman" w:hAnsi="Times New Roman" w:cs="Times New Roman"/>
          <w:sz w:val="24"/>
          <w:szCs w:val="24"/>
          <w:lang w:val="en-US"/>
        </w:rPr>
        <w:t>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1D8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 — множина допустимих рішень.</w:t>
      </w:r>
    </w:p>
    <w:p w14:paraId="3A5A03AE" w14:textId="22D3F0EA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Під невизначенністю тут розуміється невизначенність значень  коефіцієнтів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1, s)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.</m:t>
        </m:r>
      </m:oMath>
    </w:p>
    <w:p w14:paraId="3858E6BC" w14:textId="77777777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дробно-лінійного програмування у детермінованій постановці має вигляд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01043B95" w14:textId="6C2B1894" w:rsidR="00BE510F" w:rsidRPr="00C81D84" w:rsidRDefault="00BB282E" w:rsidP="00C81D84">
      <w:pPr>
        <w:spacing w:before="24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extremum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x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ab/>
        <w:t xml:space="preserve"> (2)</w:t>
      </w:r>
    </w:p>
    <w:p w14:paraId="66290B31" w14:textId="6FB9D1AA" w:rsidR="00BE510F" w:rsidRPr="00C81D84" w:rsidRDefault="00C81D84" w:rsidP="00C81D8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Ax=b,</m:t>
        </m:r>
      </m:oMath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ab/>
        <w:t xml:space="preserve"> (3)</w:t>
      </w:r>
    </w:p>
    <w:p w14:paraId="11D1EA0B" w14:textId="03BE2E8F" w:rsidR="00BB282E" w:rsidRPr="00BB282E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де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m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),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=1,...,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=1,...,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n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дійсні числа,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≥0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- змінні задачи. </w:t>
      </w:r>
    </w:p>
    <w:p w14:paraId="3D0C60F1" w14:textId="1B733AB9" w:rsidR="00BB282E" w:rsidRPr="00BB282E" w:rsidRDefault="00BB282E" w:rsidP="00BE510F">
      <w:pPr>
        <w:pStyle w:val="Style3"/>
        <w:spacing w:after="0" w:line="240" w:lineRule="auto"/>
        <w:ind w:left="0"/>
        <w:rPr>
          <w:bCs/>
          <w:i w:val="0"/>
          <w:iCs w:val="0"/>
          <w:sz w:val="24"/>
          <w:szCs w:val="24"/>
          <w:lang w:val="ru-RU" w:eastAsia="x-none"/>
        </w:rPr>
      </w:pPr>
      <w:r w:rsidRPr="00BB282E">
        <w:rPr>
          <w:bCs/>
          <w:i w:val="0"/>
          <w:iCs w:val="0"/>
          <w:sz w:val="24"/>
          <w:szCs w:val="24"/>
          <w:lang w:eastAsia="x-none"/>
        </w:rPr>
        <w:lastRenderedPageBreak/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, а також, що максимум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c(x)</m:t>
        </m:r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BB282E">
        <w:rPr>
          <w:bCs/>
          <w:i w:val="0"/>
          <w:iCs w:val="0"/>
          <w:sz w:val="24"/>
          <w:szCs w:val="24"/>
          <w:lang w:eastAsia="x-none"/>
        </w:rPr>
        <w:t>є кінцевим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:</w:t>
      </w:r>
    </w:p>
    <w:p w14:paraId="1EEFD931" w14:textId="4F235FDE" w:rsidR="00BB282E" w:rsidRPr="00BB282E" w:rsidRDefault="00BB282E" w:rsidP="00BE510F">
      <w:pPr>
        <w:pStyle w:val="Style3"/>
        <w:spacing w:after="0" w:line="240" w:lineRule="auto"/>
        <w:ind w:left="0"/>
        <w:jc w:val="center"/>
        <w:rPr>
          <w:bCs/>
          <w:i w:val="0"/>
          <w:iCs w:val="0"/>
          <w:sz w:val="24"/>
          <w:szCs w:val="24"/>
          <w:lang w:val="ru-RU" w:eastAsia="x-none"/>
        </w:rPr>
      </w:pPr>
      <m:oMath>
        <m:nary>
          <m:naryPr>
            <m:chr m:val="∑"/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ru-RU" w:eastAsia="x-non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 w:eastAsia="x-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 w:eastAsia="x-none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val="ru-RU" w:eastAsia="x-none"/>
          </w:rPr>
          <m:t>≠0,</m:t>
        </m:r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ab/>
        <w:t>(4)</w:t>
      </w:r>
    </w:p>
    <w:p w14:paraId="726BE5E5" w14:textId="0E8B54A2" w:rsidR="00BB282E" w:rsidRPr="00BB282E" w:rsidRDefault="00BB282E" w:rsidP="00BE510F">
      <w:pPr>
        <w:pStyle w:val="Style3"/>
        <w:spacing w:after="0" w:line="240" w:lineRule="auto"/>
        <w:ind w:left="0"/>
        <w:jc w:val="center"/>
        <w:rPr>
          <w:bCs/>
          <w:i w:val="0"/>
          <w:iCs w:val="0"/>
          <w:sz w:val="24"/>
          <w:szCs w:val="24"/>
          <w:lang w:val="ru-RU" w:eastAsia="x-none"/>
        </w:rPr>
      </w:pPr>
      <m:oMath>
        <m:nary>
          <m:naryPr>
            <m:chr m:val="∑"/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ru-RU" w:eastAsia="x-non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 w:eastAsia="x-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 w:eastAsia="x-none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val="ru-RU" w:eastAsia="x-none"/>
          </w:rPr>
          <m:t>&gt;0,</m:t>
        </m:r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ab/>
        <w:t>(5)</w:t>
      </w:r>
    </w:p>
    <w:p w14:paraId="057446D4" w14:textId="0E4B5386" w:rsidR="00BB282E" w:rsidRPr="00BB282E" w:rsidRDefault="00BB282E" w:rsidP="00BE510F">
      <w:pPr>
        <w:pStyle w:val="Style3"/>
        <w:spacing w:after="0" w:line="240" w:lineRule="auto"/>
        <w:ind w:left="0"/>
        <w:rPr>
          <w:bCs/>
          <w:i w:val="0"/>
          <w:iCs w:val="0"/>
          <w:sz w:val="24"/>
          <w:szCs w:val="24"/>
          <w:lang w:eastAsia="x-none"/>
        </w:rPr>
      </w:pPr>
      <w:bookmarkStart w:id="0" w:name="_Hlk59409436"/>
      <w:r w:rsidRPr="00BB282E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BB282E">
        <w:rPr>
          <w:bCs/>
          <w:i w:val="0"/>
          <w:iCs w:val="0"/>
          <w:sz w:val="24"/>
          <w:szCs w:val="24"/>
          <w:lang w:val="en-US" w:eastAsia="x-none"/>
        </w:rPr>
        <w:t>R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=(</m:t>
        </m:r>
        <m:sSubSup>
          <m:sSub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,...,</m:t>
        </m:r>
        <m:sSubSup>
          <m:sSub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 w:eastAsia="x-non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,</m:t>
        </m:r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GB" w:eastAsia="x-none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=1,...,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GB" w:eastAsia="x-none"/>
          </w:rPr>
          <m:t>R</m:t>
        </m:r>
      </m:oMath>
      <w:bookmarkEnd w:id="0"/>
      <w:r w:rsidRPr="00BB282E">
        <w:rPr>
          <w:bCs/>
          <w:i w:val="0"/>
          <w:iCs w:val="0"/>
          <w:sz w:val="24"/>
          <w:szCs w:val="24"/>
          <w:lang w:eastAsia="x-none"/>
        </w:rPr>
        <w:t xml:space="preserve"> можливих значень коефіцієнтів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 w:eastAsia="x-none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x-none"/>
          </w:rPr>
          <m:t>=1,...,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 w:eastAsia="x-none"/>
          </w:rPr>
          <m:t>n</m:t>
        </m:r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. 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Знайти за заданими компромісними критеріями рішення задачі (1)–(2) в умовах сформульованої вище невизначеності.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 Ціллю є знайти такий компромісний розв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’</w:t>
      </w:r>
      <w:r w:rsidRPr="00BB282E">
        <w:rPr>
          <w:bCs/>
          <w:i w:val="0"/>
          <w:iCs w:val="0"/>
          <w:sz w:val="24"/>
          <w:szCs w:val="24"/>
          <w:lang w:eastAsia="x-none"/>
        </w:rPr>
        <w:t>язок, який би задовільняв усі альтернативи не менше ніж на якусь встановлену величину.</w:t>
      </w:r>
    </w:p>
    <w:p w14:paraId="5A731995" w14:textId="77777777" w:rsidR="00BB282E" w:rsidRPr="00BB282E" w:rsidRDefault="00BB282E" w:rsidP="00BB282E">
      <w:pPr>
        <w:pStyle w:val="Style3"/>
        <w:spacing w:before="0" w:after="0" w:line="240" w:lineRule="auto"/>
        <w:ind w:left="0"/>
        <w:rPr>
          <w:bCs/>
          <w:i w:val="0"/>
          <w:iCs w:val="0"/>
          <w:sz w:val="24"/>
          <w:szCs w:val="24"/>
          <w:lang w:val="ru-RU" w:eastAsia="x-none"/>
        </w:rPr>
      </w:pPr>
    </w:p>
    <w:p w14:paraId="3CEBD09A" w14:textId="2B26C1D2" w:rsidR="009345F1" w:rsidRPr="00BB282E" w:rsidRDefault="00DC5C6F" w:rsidP="00BE510F">
      <w:pPr>
        <w:pStyle w:val="Style3"/>
        <w:spacing w:before="0" w:after="0" w:line="240" w:lineRule="auto"/>
        <w:rPr>
          <w:rFonts w:ascii="Arial" w:hAnsi="Arial" w:cs="Arial"/>
          <w:b/>
          <w:i w:val="0"/>
          <w:iCs w:val="0"/>
          <w:sz w:val="24"/>
          <w:szCs w:val="24"/>
          <w:lang w:val="ru-RU" w:eastAsia="x-none"/>
        </w:rPr>
      </w:pPr>
      <w:r w:rsidRPr="00BB282E">
        <w:rPr>
          <w:rFonts w:ascii="Arial" w:hAnsi="Arial" w:cs="Arial"/>
          <w:b/>
          <w:i w:val="0"/>
          <w:iCs w:val="0"/>
          <w:sz w:val="24"/>
          <w:szCs w:val="24"/>
          <w:lang w:val="ru-RU" w:eastAsia="x-none"/>
        </w:rPr>
        <w:t>3</w:t>
      </w:r>
      <w:r w:rsidR="00F24A76" w:rsidRPr="00F24A76">
        <w:rPr>
          <w:rFonts w:ascii="Arial" w:hAnsi="Arial" w:cs="Arial"/>
          <w:b/>
          <w:i w:val="0"/>
          <w:iCs w:val="0"/>
          <w:sz w:val="24"/>
          <w:szCs w:val="24"/>
          <w:lang w:val="ru-RU" w:eastAsia="x-none"/>
        </w:rPr>
        <w:t xml:space="preserve">. </w:t>
      </w:r>
      <w:r w:rsidR="00FA7A43" w:rsidRPr="00BB282E">
        <w:rPr>
          <w:rFonts w:ascii="Arial" w:hAnsi="Arial" w:cs="Arial"/>
          <w:b/>
          <w:i w:val="0"/>
          <w:iCs w:val="0"/>
          <w:sz w:val="24"/>
          <w:szCs w:val="24"/>
          <w:lang w:val="ru-RU" w:eastAsia="x-none"/>
        </w:rPr>
        <w:t>Критерії оцінки рішень</w:t>
      </w:r>
    </w:p>
    <w:p w14:paraId="7145558F" w14:textId="77777777" w:rsidR="00BB7E80" w:rsidRPr="001A6484" w:rsidRDefault="009345F1" w:rsidP="001A6484">
      <w:pPr>
        <w:pStyle w:val="Style3"/>
        <w:spacing w:before="0" w:after="0" w:line="240" w:lineRule="auto"/>
        <w:ind w:left="0"/>
        <w:rPr>
          <w:sz w:val="24"/>
          <w:szCs w:val="24"/>
          <w:lang w:val="ru-RU"/>
        </w:rPr>
      </w:pPr>
      <w:r w:rsidRPr="001A6484">
        <w:rPr>
          <w:sz w:val="24"/>
          <w:szCs w:val="24"/>
        </w:rPr>
        <w:t xml:space="preserve">Критерій </w:t>
      </w:r>
      <w:r w:rsidRPr="001A6484">
        <w:rPr>
          <w:sz w:val="24"/>
          <w:szCs w:val="24"/>
          <w:lang w:val="en-US"/>
        </w:rPr>
        <w:t>A</w:t>
      </w:r>
    </w:p>
    <w:p w14:paraId="3D3D0B30" w14:textId="3B1BF9B5" w:rsidR="009345F1" w:rsidRPr="001A6484" w:rsidRDefault="009345F1" w:rsidP="001A6484">
      <w:pPr>
        <w:pStyle w:val="Style3"/>
        <w:spacing w:before="0" w:line="240" w:lineRule="auto"/>
        <w:ind w:left="0"/>
        <w:rPr>
          <w:b/>
          <w:i w:val="0"/>
          <w:iCs w:val="0"/>
          <w:sz w:val="24"/>
          <w:szCs w:val="24"/>
          <w:lang w:val="ru-RU" w:eastAsia="x-none"/>
        </w:rPr>
      </w:pPr>
      <w:r w:rsidRPr="001A6484">
        <w:rPr>
          <w:i w:val="0"/>
          <w:iCs w:val="0"/>
          <w:sz w:val="24"/>
          <w:szCs w:val="24"/>
        </w:rPr>
        <w:t xml:space="preserve">Знайти компромісне рішення </w:t>
      </w:r>
      <m:oMath>
        <m:r>
          <m:rPr>
            <m:sty m:val="p"/>
          </m:rPr>
          <w:rPr>
            <w:rFonts w:ascii="Cambria Math" w:eastAsia="Calibri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Calibri" w:hAnsi="Cambria Math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sup>
        </m:sSup>
      </m:oMath>
      <w:r w:rsidRPr="001A6484">
        <w:rPr>
          <w:i w:val="0"/>
          <w:iCs w:val="0"/>
          <w:sz w:val="24"/>
          <w:szCs w:val="24"/>
        </w:rPr>
        <w:t xml:space="preserve">, що задовольняє </w:t>
      </w:r>
      <m:oMath>
        <m:r>
          <w:rPr>
            <w:rFonts w:ascii="Cambria Math" w:hAnsi="Cambria Math"/>
            <w:sz w:val="24"/>
            <w:szCs w:val="24"/>
            <w:lang w:val="ru-RU"/>
          </w:rPr>
          <m:t>Ax=b</m:t>
        </m:r>
      </m:oMath>
      <w:r w:rsidRPr="001A6484">
        <w:rPr>
          <w:i w:val="0"/>
          <w:iCs w:val="0"/>
          <w:sz w:val="24"/>
          <w:szCs w:val="24"/>
        </w:rPr>
        <w:t>, у якого</w:t>
      </w:r>
      <w:r w:rsidRPr="001A6484">
        <w:rPr>
          <w:i w:val="0"/>
          <w:iCs w:val="0"/>
          <w:sz w:val="24"/>
          <w:szCs w:val="24"/>
          <w:lang w:val="ru-RU"/>
        </w:rPr>
        <w:t>:</w:t>
      </w:r>
    </w:p>
    <w:p w14:paraId="69E2F79E" w14:textId="0362CE95" w:rsidR="009345F1" w:rsidRPr="004F36A0" w:rsidRDefault="009345F1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, 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≥0, 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=1,…,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eqArr>
        </m:oMath>
      </m:oMathPara>
    </w:p>
    <w:p w14:paraId="52BB1FD5" w14:textId="77777777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F6A2FB7" w14:textId="76FE9010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opt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.2</m:t>
                  </m:r>
                </m:e>
              </m:d>
            </m:e>
          </m:eqArr>
        </m:oMath>
      </m:oMathPara>
    </w:p>
    <w:p w14:paraId="07B56DB4" w14:textId="77777777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А для задачі на максимум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63E4D49" w14:textId="066E9AF3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opt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.3</m:t>
                  </m:r>
                </m:e>
              </m:d>
            </m:e>
          </m:eqArr>
        </m:oMath>
      </m:oMathPara>
    </w:p>
    <w:p w14:paraId="2F27BA85" w14:textId="7B923446" w:rsidR="00BB7E80" w:rsidRPr="00BB7E80" w:rsidRDefault="00BB7E80" w:rsidP="003572A4">
      <w:pPr>
        <w:spacing w:before="240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bookmarkStart w:id="1" w:name="_Toc59560786"/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1"/>
    </w:p>
    <w:p w14:paraId="222B415B" w14:textId="3789EDDA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рішення, що задовольняє критерію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існує, то знайти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Ax=b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якому досягається</w:t>
      </w:r>
    </w:p>
    <w:p w14:paraId="70770D02" w14:textId="628FFCFF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{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0;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},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.4</m:t>
                  </m:r>
                </m:e>
              </m:d>
            </m:e>
          </m:eqArr>
        </m:oMath>
      </m:oMathPara>
    </w:p>
    <w:p w14:paraId="188244D2" w14:textId="1AE7435E" w:rsidR="009B76B7" w:rsidRDefault="00BB7E80" w:rsidP="00B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r=1,...,R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proofErr w:type="spellEnd"/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proofErr w:type="spellEnd"/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BB7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39BA" w14:textId="77777777" w:rsidR="00C81D84" w:rsidRPr="00BE510F" w:rsidRDefault="00C81D84" w:rsidP="00B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CD2C6" w14:textId="4AA45410" w:rsidR="00C81D84" w:rsidRPr="00C81D84" w:rsidRDefault="00DC5C6F" w:rsidP="00BE510F">
      <w:pPr>
        <w:pStyle w:val="Style3"/>
        <w:spacing w:before="0" w:after="0" w:line="240" w:lineRule="auto"/>
        <w:rPr>
          <w:rFonts w:ascii="Arial" w:hAnsi="Arial" w:cs="Arial"/>
          <w:b/>
          <w:i w:val="0"/>
          <w:iCs w:val="0"/>
          <w:sz w:val="22"/>
          <w:szCs w:val="22"/>
          <w:lang w:val="en-GB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C81D84">
        <w:rPr>
          <w:rFonts w:ascii="Arial" w:hAnsi="Arial" w:cs="Arial"/>
          <w:b/>
          <w:i w:val="0"/>
          <w:iCs w:val="0"/>
          <w:sz w:val="22"/>
          <w:szCs w:val="22"/>
          <w:lang w:val="en-GB" w:eastAsia="x-none"/>
        </w:rPr>
        <w:t>Побудова компромісного рішення</w:t>
      </w:r>
    </w:p>
    <w:p w14:paraId="2EAE50E7" w14:textId="781EA4C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[5],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7777777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0E863495" w14:textId="1030B56B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1.9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D9BFEC9" w14:textId="12CDC7C6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48A49DF" w14:textId="7777777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7840DC94" w14:textId="15352B46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extremum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B5B219C" w14:textId="2A0D1C4F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b,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22543A7" w14:textId="7B0C02DF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=1,y≥0,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AA11964" w14:textId="02CCC15C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C81D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157BBE3" w14:textId="0CEA3344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>По рішенню ЗЛП (1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)-(1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оптимальне рішення 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bookmarkStart w:id="2" w:name="_Hlk5941071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</m:oMath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=1,...,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2"/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1.11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6419E46C" w14:textId="0B022116" w:rsidR="00C81D84" w:rsidRPr="00C81D84" w:rsidRDefault="00C81D84" w:rsidP="00C81D84">
      <w:pPr>
        <w:pStyle w:val="Style3"/>
        <w:spacing w:before="0" w:after="0" w:line="240" w:lineRule="auto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рішення за критеріями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B</w:t>
      </w:r>
    </w:p>
    <w:p w14:paraId="371FEAA4" w14:textId="241BE8C1" w:rsidR="00C81D84" w:rsidRPr="00C81D84" w:rsidRDefault="00C81D84" w:rsidP="00230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923338F" w14:textId="0241FB12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Компромісне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рішення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</m:oMath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i=1,...,n</m:t>
        </m:r>
      </m:oMath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за критеріями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критерієм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існує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рішенням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наступної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67DBC5A" w14:textId="3B3FE2A0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50AFCCDE" w14:textId="0C041DD3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03534A60" w14:textId="7CABB56C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2D5903AB" w14:textId="7DC00712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4AEE72D7" w14:textId="77777777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вихідна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задача (2)-(3) є задачею на максимум, то в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2308AB">
        <w:rPr>
          <w:rFonts w:ascii="Times New Roman" w:hAnsi="Times New Roman" w:cs="Times New Roman"/>
          <w:sz w:val="24"/>
          <w:szCs w:val="24"/>
          <w:lang w:val="ru-RU"/>
        </w:rPr>
        <w:t>1.14)-(</w:t>
      </w:r>
      <w:proofErr w:type="gram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1.17)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нерівності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(1.17)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B88A08" w14:textId="3F7E7FEF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1A942C46" w14:textId="77777777" w:rsidR="002308AB" w:rsidRPr="002308AB" w:rsidRDefault="002308AB" w:rsidP="002308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D9D71" wp14:editId="2E2E06A4">
            <wp:extent cx="1723696" cy="1723696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931" cy="17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4B54" w14:textId="77777777" w:rsidR="002308AB" w:rsidRPr="002308AB" w:rsidRDefault="002308AB" w:rsidP="00215BF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Рисунок 1.1 –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Ілюстрація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оптимального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розв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uk-UA"/>
        </w:rPr>
        <w:t xml:space="preserve"> при умові невизначеності</w:t>
      </w:r>
    </w:p>
    <w:p w14:paraId="6B16F123" w14:textId="5EACECBE" w:rsidR="003572A4" w:rsidRPr="00BE510F" w:rsidRDefault="003572A4" w:rsidP="00F24A76">
      <w:pPr>
        <w:rPr>
          <w:lang w:val="uk-UA"/>
        </w:rPr>
      </w:pPr>
    </w:p>
    <w:sectPr w:rsidR="003572A4" w:rsidRPr="00BE510F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11081B"/>
    <w:rsid w:val="00197D90"/>
    <w:rsid w:val="001A6484"/>
    <w:rsid w:val="00215BF0"/>
    <w:rsid w:val="002308AB"/>
    <w:rsid w:val="0029773A"/>
    <w:rsid w:val="003572A4"/>
    <w:rsid w:val="004709E6"/>
    <w:rsid w:val="004F36A0"/>
    <w:rsid w:val="005321F4"/>
    <w:rsid w:val="007C5988"/>
    <w:rsid w:val="0084311C"/>
    <w:rsid w:val="009345F1"/>
    <w:rsid w:val="0096312C"/>
    <w:rsid w:val="009803CF"/>
    <w:rsid w:val="00BB282E"/>
    <w:rsid w:val="00BB7E80"/>
    <w:rsid w:val="00BE510F"/>
    <w:rsid w:val="00C81D84"/>
    <w:rsid w:val="00DC5C6F"/>
    <w:rsid w:val="00E0348B"/>
    <w:rsid w:val="00F24A76"/>
    <w:rsid w:val="00F340D8"/>
    <w:rsid w:val="00F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spacing w:after="0" w:line="240" w:lineRule="auto"/>
      <w:ind w:right="-81" w:firstLine="284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pPr>
      <w:spacing w:after="0" w:line="240" w:lineRule="auto"/>
    </w:pPr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18</cp:revision>
  <dcterms:created xsi:type="dcterms:W3CDTF">2021-05-06T00:12:00Z</dcterms:created>
  <dcterms:modified xsi:type="dcterms:W3CDTF">2021-05-06T02:33:00Z</dcterms:modified>
</cp:coreProperties>
</file>