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5B2609" w14:textId="043F9B81" w:rsidR="00FF125F" w:rsidRPr="007D2556" w:rsidRDefault="00E8227E" w:rsidP="002324AE">
      <w:pPr>
        <w:pStyle w:val="101"/>
        <w:rPr>
          <w:lang w:val="uk-UA"/>
        </w:rPr>
      </w:pPr>
      <w:r w:rsidRPr="007D2556">
        <w:rPr>
          <w:lang w:val="uk-UA"/>
        </w:rPr>
        <w:t>УДК 519.854.2</w:t>
      </w:r>
      <w:r w:rsidR="001E01E5" w:rsidRPr="007D2556">
        <w:rPr>
          <w:noProof/>
          <w:lang w:val="en-US" w:eastAsia="en-US"/>
        </w:rPr>
        <mc:AlternateContent>
          <mc:Choice Requires="wps">
            <w:drawing>
              <wp:anchor distT="0" distB="0" distL="114300" distR="114300" simplePos="0" relativeHeight="251657216" behindDoc="0" locked="1" layoutInCell="1" allowOverlap="1" wp14:anchorId="36759160" wp14:editId="5756D58F">
                <wp:simplePos x="0" y="0"/>
                <wp:positionH relativeFrom="margin">
                  <wp:align>inside</wp:align>
                </wp:positionH>
                <wp:positionV relativeFrom="margin">
                  <wp:posOffset>8722360</wp:posOffset>
                </wp:positionV>
                <wp:extent cx="6155690" cy="288290"/>
                <wp:effectExtent l="0" t="0" r="0" b="0"/>
                <wp:wrapSquare wrapText="bothSides"/>
                <wp:docPr id="18" name="Поле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5690" cy="288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00C9486" w14:textId="2D773534" w:rsidR="00597AE7" w:rsidRPr="004312C4" w:rsidRDefault="00597AE7" w:rsidP="002324AE">
                            <w:pPr>
                              <w:pStyle w:val="106"/>
                              <w:rPr>
                                <w:lang w:eastAsia="x-none"/>
                              </w:rPr>
                            </w:pPr>
                            <w:r w:rsidRPr="0029750C">
                              <w:t xml:space="preserve">© </w:t>
                            </w:r>
                            <w:r>
                              <w:rPr>
                                <w:rStyle w:val="Ukrainian"/>
                              </w:rPr>
                              <w:t>О</w:t>
                            </w:r>
                            <w:r w:rsidRPr="007B1DA6">
                              <w:rPr>
                                <w:rStyle w:val="Ukrainian"/>
                              </w:rPr>
                              <w:t>.</w:t>
                            </w:r>
                            <w:r>
                              <w:rPr>
                                <w:rStyle w:val="Ukrainian"/>
                              </w:rPr>
                              <w:t> І</w:t>
                            </w:r>
                            <w:r w:rsidRPr="007B1DA6">
                              <w:rPr>
                                <w:rStyle w:val="Ukrainian"/>
                              </w:rPr>
                              <w:t>.</w:t>
                            </w:r>
                            <w:r>
                              <w:rPr>
                                <w:rStyle w:val="Ukrainian"/>
                              </w:rPr>
                              <w:t> Гаврилюк</w:t>
                            </w:r>
                            <w:r w:rsidRPr="007B1DA6">
                              <w:rPr>
                                <w:rStyle w:val="Ukrainian"/>
                              </w:rPr>
                              <w:t xml:space="preserve">, </w:t>
                            </w:r>
                            <w:r>
                              <w:rPr>
                                <w:rStyle w:val="Ukrainian"/>
                              </w:rPr>
                              <w:t>О</w:t>
                            </w:r>
                            <w:r w:rsidRPr="007B1DA6">
                              <w:rPr>
                                <w:rStyle w:val="Ukrainian"/>
                              </w:rPr>
                              <w:t>.</w:t>
                            </w:r>
                            <w:r>
                              <w:rPr>
                                <w:rStyle w:val="Ukrainian"/>
                              </w:rPr>
                              <w:t> Г</w:t>
                            </w:r>
                            <w:r w:rsidRPr="007B1DA6">
                              <w:rPr>
                                <w:rStyle w:val="Ukrainian"/>
                              </w:rPr>
                              <w:t>.</w:t>
                            </w:r>
                            <w:r>
                              <w:rPr>
                                <w:rStyle w:val="Ukrainian"/>
                              </w:rPr>
                              <w:t> Жданова</w:t>
                            </w:r>
                            <w:r w:rsidRPr="007B1DA6">
                              <w:rPr>
                                <w:rStyle w:val="Ukrainian"/>
                              </w:rPr>
                              <w:t>,</w:t>
                            </w:r>
                            <w:r>
                              <w:rPr>
                                <w:rStyle w:val="Ukrainian"/>
                              </w:rPr>
                              <w:t xml:space="preserve"> М</w:t>
                            </w:r>
                            <w:r w:rsidRPr="007B1DA6">
                              <w:rPr>
                                <w:rStyle w:val="Ukrainian"/>
                              </w:rPr>
                              <w:t>.</w:t>
                            </w:r>
                            <w:r>
                              <w:rPr>
                                <w:rStyle w:val="Ukrainian"/>
                              </w:rPr>
                              <w:t> О</w:t>
                            </w:r>
                            <w:r w:rsidRPr="00C773D4">
                              <w:t>.</w:t>
                            </w:r>
                            <w:r>
                              <w:t> Сперкач</w:t>
                            </w:r>
                            <w:r w:rsidRPr="00D17926">
                              <w:t>,</w:t>
                            </w:r>
                            <w:r w:rsidRPr="004B00BA">
                              <w:t xml:space="preserve"> </w:t>
                            </w:r>
                            <w:r>
                              <w:t>2019</w:t>
                            </w:r>
                          </w:p>
                        </w:txbxContent>
                      </wps:txbx>
                      <wps:bodyPr rot="0" vert="horz" wrap="square" lIns="0" tIns="3600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6759160" id="_x0000_t202" coordsize="21600,21600" o:spt="202" path="m,l,21600r21600,l21600,xe">
                <v:stroke joinstyle="miter"/>
                <v:path gradientshapeok="t" o:connecttype="rect"/>
              </v:shapetype>
              <v:shape id="Поле 4" o:spid="_x0000_s1026" type="#_x0000_t202" style="position:absolute;margin-left:0;margin-top:686.8pt;width:484.7pt;height:22.7pt;z-index:251657216;visibility:visible;mso-wrap-style:square;mso-width-percent:0;mso-height-percent:0;mso-wrap-distance-left:9pt;mso-wrap-distance-top:0;mso-wrap-distance-right:9pt;mso-wrap-distance-bottom:0;mso-position-horizontal:insid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" filled="f" stroked="f" strokeweight=".5pt">
                <v:textbox inset="0,1mm,0,0">
                  <w:txbxContent>
                    <w:p w14:paraId="300C9486" w14:textId="2D773534" w:rsidR="00597AE7" w:rsidRPr="004312C4" w:rsidRDefault="00597AE7" w:rsidP="002324AE">
                      <w:pPr>
                        <w:pStyle w:val="106"/>
                        <w:rPr>
                          <w:lang w:eastAsia="x-none"/>
                        </w:rPr>
                      </w:pPr>
                      <w:r w:rsidRPr="0029750C">
                        <w:t xml:space="preserve">© </w:t>
                      </w:r>
                      <w:r>
                        <w:rPr>
                          <w:rStyle w:val="Ukrainian"/>
                        </w:rPr>
                        <w:t>О</w:t>
                      </w:r>
                      <w:r w:rsidRPr="007B1DA6">
                        <w:rPr>
                          <w:rStyle w:val="Ukrainian"/>
                        </w:rPr>
                        <w:t>.</w:t>
                      </w:r>
                      <w:r>
                        <w:rPr>
                          <w:rStyle w:val="Ukrainian"/>
                        </w:rPr>
                        <w:t> І</w:t>
                      </w:r>
                      <w:r w:rsidRPr="007B1DA6">
                        <w:rPr>
                          <w:rStyle w:val="Ukrainian"/>
                        </w:rPr>
                        <w:t>.</w:t>
                      </w:r>
                      <w:r>
                        <w:rPr>
                          <w:rStyle w:val="Ukrainian"/>
                        </w:rPr>
                        <w:t> Гаврилюк</w:t>
                      </w:r>
                      <w:r w:rsidRPr="007B1DA6">
                        <w:rPr>
                          <w:rStyle w:val="Ukrainian"/>
                        </w:rPr>
                        <w:t xml:space="preserve">, </w:t>
                      </w:r>
                      <w:r>
                        <w:rPr>
                          <w:rStyle w:val="Ukrainian"/>
                        </w:rPr>
                        <w:t>О</w:t>
                      </w:r>
                      <w:r w:rsidRPr="007B1DA6">
                        <w:rPr>
                          <w:rStyle w:val="Ukrainian"/>
                        </w:rPr>
                        <w:t>.</w:t>
                      </w:r>
                      <w:r>
                        <w:rPr>
                          <w:rStyle w:val="Ukrainian"/>
                        </w:rPr>
                        <w:t> Г</w:t>
                      </w:r>
                      <w:r w:rsidRPr="007B1DA6">
                        <w:rPr>
                          <w:rStyle w:val="Ukrainian"/>
                        </w:rPr>
                        <w:t>.</w:t>
                      </w:r>
                      <w:r>
                        <w:rPr>
                          <w:rStyle w:val="Ukrainian"/>
                        </w:rPr>
                        <w:t> Жданова</w:t>
                      </w:r>
                      <w:r w:rsidRPr="007B1DA6">
                        <w:rPr>
                          <w:rStyle w:val="Ukrainian"/>
                        </w:rPr>
                        <w:t>,</w:t>
                      </w:r>
                      <w:r>
                        <w:rPr>
                          <w:rStyle w:val="Ukrainian"/>
                        </w:rPr>
                        <w:t xml:space="preserve"> М</w:t>
                      </w:r>
                      <w:r w:rsidRPr="007B1DA6">
                        <w:rPr>
                          <w:rStyle w:val="Ukrainian"/>
                        </w:rPr>
                        <w:t>.</w:t>
                      </w:r>
                      <w:r>
                        <w:rPr>
                          <w:rStyle w:val="Ukrainian"/>
                        </w:rPr>
                        <w:t> О</w:t>
                      </w:r>
                      <w:r w:rsidRPr="00C773D4">
                        <w:t>.</w:t>
                      </w:r>
                      <w:r>
                        <w:t> Сперкач</w:t>
                      </w:r>
                      <w:r w:rsidRPr="00D17926">
                        <w:t>,</w:t>
                      </w:r>
                      <w:r w:rsidRPr="004B00BA">
                        <w:t xml:space="preserve"> </w:t>
                      </w:r>
                      <w:r>
                        <w:t>2019</w:t>
                      </w:r>
                    </w:p>
                  </w:txbxContent>
                </v:textbox>
                <w10:wrap type="square" anchorx="margin" anchory="margin"/>
                <w10:anchorlock/>
              </v:shape>
            </w:pict>
          </mc:Fallback>
        </mc:AlternateContent>
      </w:r>
      <w:r w:rsidR="0016486D" w:rsidRPr="007D2556">
        <w:rPr>
          <w:lang w:val="uk-UA"/>
        </w:rPr>
        <w:tab/>
      </w:r>
    </w:p>
    <w:p w14:paraId="08CEE9BC" w14:textId="10A62D8E" w:rsidR="00A10757" w:rsidRPr="007D2556" w:rsidRDefault="002F14BB" w:rsidP="002324AE">
      <w:pPr>
        <w:pStyle w:val="102"/>
        <w:rPr>
          <w:lang w:val="uk-UA"/>
        </w:rPr>
      </w:pPr>
      <w:r w:rsidRPr="007D2556">
        <w:rPr>
          <w:lang w:val="uk-UA"/>
        </w:rPr>
        <w:t>О</w:t>
      </w:r>
      <w:r w:rsidR="00A506BA" w:rsidRPr="007D2556">
        <w:rPr>
          <w:lang w:val="uk-UA"/>
        </w:rPr>
        <w:t>. </w:t>
      </w:r>
      <w:r w:rsidRPr="007D2556">
        <w:rPr>
          <w:lang w:val="uk-UA"/>
        </w:rPr>
        <w:t>І</w:t>
      </w:r>
      <w:r w:rsidR="00A506BA" w:rsidRPr="007D2556">
        <w:rPr>
          <w:lang w:val="uk-UA"/>
        </w:rPr>
        <w:t>. </w:t>
      </w:r>
      <w:r w:rsidRPr="007D2556">
        <w:rPr>
          <w:lang w:val="uk-UA"/>
        </w:rPr>
        <w:t>Гаврилюк</w:t>
      </w:r>
      <w:r w:rsidR="00A506BA" w:rsidRPr="007D2556">
        <w:rPr>
          <w:lang w:val="uk-UA"/>
        </w:rPr>
        <w:t xml:space="preserve">, </w:t>
      </w:r>
      <w:r w:rsidRPr="007D2556">
        <w:rPr>
          <w:lang w:val="uk-UA"/>
        </w:rPr>
        <w:t>О</w:t>
      </w:r>
      <w:r w:rsidR="00A506BA" w:rsidRPr="007D2556">
        <w:rPr>
          <w:lang w:val="uk-UA"/>
        </w:rPr>
        <w:t>. </w:t>
      </w:r>
      <w:r w:rsidRPr="007D2556">
        <w:rPr>
          <w:lang w:val="uk-UA"/>
        </w:rPr>
        <w:t>Г</w:t>
      </w:r>
      <w:r w:rsidR="00A506BA" w:rsidRPr="007D2556">
        <w:rPr>
          <w:lang w:val="uk-UA"/>
        </w:rPr>
        <w:t>. </w:t>
      </w:r>
      <w:r w:rsidRPr="007D2556">
        <w:rPr>
          <w:lang w:val="uk-UA"/>
        </w:rPr>
        <w:t>Жданова</w:t>
      </w:r>
      <w:r w:rsidR="00A506BA" w:rsidRPr="007D2556">
        <w:rPr>
          <w:lang w:val="uk-UA"/>
        </w:rPr>
        <w:t xml:space="preserve">, </w:t>
      </w:r>
      <w:r w:rsidRPr="007D2556">
        <w:rPr>
          <w:lang w:val="uk-UA"/>
        </w:rPr>
        <w:t>М</w:t>
      </w:r>
      <w:r w:rsidR="00A506BA" w:rsidRPr="007D2556">
        <w:rPr>
          <w:lang w:val="uk-UA"/>
        </w:rPr>
        <w:t>. </w:t>
      </w:r>
      <w:r w:rsidRPr="007D2556">
        <w:rPr>
          <w:lang w:val="uk-UA"/>
        </w:rPr>
        <w:t>О</w:t>
      </w:r>
      <w:r w:rsidR="00A506BA" w:rsidRPr="007D2556">
        <w:rPr>
          <w:lang w:val="uk-UA"/>
        </w:rPr>
        <w:t>. </w:t>
      </w:r>
      <w:r w:rsidRPr="007D2556">
        <w:rPr>
          <w:lang w:val="uk-UA"/>
        </w:rPr>
        <w:t>Сперкач</w:t>
      </w:r>
    </w:p>
    <w:p w14:paraId="04E98933" w14:textId="07736BE7" w:rsidR="00A10757" w:rsidRPr="007D2556" w:rsidRDefault="002F14BB" w:rsidP="002324AE">
      <w:pPr>
        <w:pStyle w:val="103"/>
        <w:rPr>
          <w:lang w:val="uk-UA"/>
        </w:rPr>
      </w:pPr>
      <w:bookmarkStart w:id="0" w:name="_Toc337313031"/>
      <w:bookmarkStart w:id="1" w:name="_Toc423799457"/>
      <w:r w:rsidRPr="007D2556">
        <w:rPr>
          <w:lang w:val="uk-UA"/>
        </w:rPr>
        <w:t>Змінно-добове планування роботи персоналу з гнучким графіком роботи</w:t>
      </w:r>
      <w:bookmarkEnd w:id="0"/>
      <w:bookmarkEnd w:id="1"/>
    </w:p>
    <w:p w14:paraId="0E4109FA" w14:textId="7C2790CB" w:rsidR="00EB2EE1" w:rsidRPr="007D2556" w:rsidRDefault="002F14BB" w:rsidP="002324AE">
      <w:pPr>
        <w:pStyle w:val="104"/>
        <w:rPr>
          <w:lang w:val="uk-UA"/>
        </w:rPr>
      </w:pPr>
      <w:r w:rsidRPr="007D2556">
        <w:rPr>
          <w:lang w:val="uk-UA"/>
        </w:rPr>
        <w:t>В роботі розглянуто задач</w:t>
      </w:r>
      <w:r w:rsidR="00C70DD0" w:rsidRPr="007D2556">
        <w:rPr>
          <w:lang w:val="uk-UA"/>
        </w:rPr>
        <w:t>і</w:t>
      </w:r>
      <w:r w:rsidRPr="007D2556">
        <w:rPr>
          <w:lang w:val="uk-UA"/>
        </w:rPr>
        <w:t xml:space="preserve"> змінно-добового планування роботи персоналу з гнучким графіком роботи (формою організації робочого часу, при якій допускається регулювання початку, закінчення та загальної тривалості робочого дня окремих співробітників або колективів). Сформульован</w:t>
      </w:r>
      <w:r w:rsidR="00E32C16" w:rsidRPr="007D2556">
        <w:rPr>
          <w:lang w:val="uk-UA"/>
        </w:rPr>
        <w:t>і</w:t>
      </w:r>
      <w:r w:rsidRPr="007D2556">
        <w:rPr>
          <w:lang w:val="uk-UA"/>
        </w:rPr>
        <w:t xml:space="preserve"> </w:t>
      </w:r>
      <w:r w:rsidR="006D2019" w:rsidRPr="007D2556">
        <w:rPr>
          <w:lang w:val="uk-UA"/>
        </w:rPr>
        <w:t xml:space="preserve">три </w:t>
      </w:r>
      <w:r w:rsidRPr="007D2556">
        <w:rPr>
          <w:lang w:val="uk-UA"/>
        </w:rPr>
        <w:t>задач</w:t>
      </w:r>
      <w:r w:rsidR="00E32C16" w:rsidRPr="007D2556">
        <w:rPr>
          <w:lang w:val="uk-UA"/>
        </w:rPr>
        <w:t>і</w:t>
      </w:r>
      <w:r w:rsidRPr="007D2556">
        <w:rPr>
          <w:lang w:val="uk-UA"/>
        </w:rPr>
        <w:t xml:space="preserve"> визначення кількості співробітників</w:t>
      </w:r>
      <w:r w:rsidR="00E32C16" w:rsidRPr="007D2556">
        <w:rPr>
          <w:lang w:val="uk-UA"/>
        </w:rPr>
        <w:t>, що виходять на зміну в</w:t>
      </w:r>
      <w:r w:rsidRPr="007D2556">
        <w:rPr>
          <w:lang w:val="uk-UA"/>
        </w:rPr>
        <w:t xml:space="preserve"> кожному з інтервалів на добу за умови, що тривалість зміни є сталою величиною</w:t>
      </w:r>
      <w:r w:rsidR="00E32C16" w:rsidRPr="007D2556">
        <w:rPr>
          <w:lang w:val="uk-UA"/>
        </w:rPr>
        <w:t xml:space="preserve"> (задач</w:t>
      </w:r>
      <w:r w:rsidR="006D2019" w:rsidRPr="007D2556">
        <w:rPr>
          <w:lang w:val="uk-UA"/>
        </w:rPr>
        <w:t>і</w:t>
      </w:r>
      <w:r w:rsidR="00E32C16" w:rsidRPr="007D2556">
        <w:rPr>
          <w:lang w:val="uk-UA"/>
        </w:rPr>
        <w:t xml:space="preserve"> 1</w:t>
      </w:r>
      <w:r w:rsidR="006D2019" w:rsidRPr="007D2556">
        <w:rPr>
          <w:lang w:val="uk-UA"/>
        </w:rPr>
        <w:t>, 2, 3</w:t>
      </w:r>
      <w:r w:rsidR="00E32C16" w:rsidRPr="007D2556">
        <w:rPr>
          <w:lang w:val="uk-UA"/>
        </w:rPr>
        <w:t>)</w:t>
      </w:r>
      <w:r w:rsidRPr="007D2556">
        <w:rPr>
          <w:lang w:val="uk-UA"/>
        </w:rPr>
        <w:t xml:space="preserve"> з обідньою перервою, що запланована </w:t>
      </w:r>
      <w:r w:rsidR="00E32C16" w:rsidRPr="007D2556">
        <w:rPr>
          <w:lang w:val="uk-UA"/>
        </w:rPr>
        <w:t>посеред зміни (задач</w:t>
      </w:r>
      <w:r w:rsidR="006D2019" w:rsidRPr="007D2556">
        <w:rPr>
          <w:lang w:val="uk-UA"/>
        </w:rPr>
        <w:t>і</w:t>
      </w:r>
      <w:r w:rsidR="00E32C16" w:rsidRPr="007D2556">
        <w:rPr>
          <w:lang w:val="uk-UA"/>
        </w:rPr>
        <w:t xml:space="preserve"> 2</w:t>
      </w:r>
      <w:r w:rsidR="006D2019" w:rsidRPr="007D2556">
        <w:rPr>
          <w:lang w:val="uk-UA"/>
        </w:rPr>
        <w:t xml:space="preserve"> та 3</w:t>
      </w:r>
      <w:r w:rsidR="00E32C16" w:rsidRPr="007D2556">
        <w:rPr>
          <w:lang w:val="uk-UA"/>
        </w:rPr>
        <w:t xml:space="preserve">) </w:t>
      </w:r>
      <w:r w:rsidRPr="007D2556">
        <w:rPr>
          <w:lang w:val="uk-UA"/>
        </w:rPr>
        <w:t xml:space="preserve">в заданому проміжку </w:t>
      </w:r>
      <w:r w:rsidR="00E32C16" w:rsidRPr="007D2556">
        <w:rPr>
          <w:lang w:val="uk-UA"/>
        </w:rPr>
        <w:t>(задача 3)</w:t>
      </w:r>
      <w:r w:rsidRPr="007D2556">
        <w:rPr>
          <w:lang w:val="uk-UA"/>
        </w:rPr>
        <w:t>, а штат співробітників обмежений</w:t>
      </w:r>
      <w:r w:rsidR="006D2019" w:rsidRPr="007D2556">
        <w:rPr>
          <w:lang w:val="uk-UA"/>
        </w:rPr>
        <w:t xml:space="preserve"> (задачі 2, 3) </w:t>
      </w:r>
      <w:r w:rsidRPr="007D2556">
        <w:rPr>
          <w:lang w:val="uk-UA"/>
        </w:rPr>
        <w:t xml:space="preserve"> та досягає мінімуму сумарне </w:t>
      </w:r>
      <w:r w:rsidR="006D2019" w:rsidRPr="007D2556">
        <w:rPr>
          <w:lang w:val="uk-UA"/>
        </w:rPr>
        <w:t xml:space="preserve">перевищення (задача 1) або </w:t>
      </w:r>
      <w:r w:rsidRPr="007D2556">
        <w:rPr>
          <w:lang w:val="uk-UA"/>
        </w:rPr>
        <w:t xml:space="preserve">відхилення </w:t>
      </w:r>
      <w:r w:rsidR="006D2019" w:rsidRPr="007D2556">
        <w:rPr>
          <w:lang w:val="uk-UA"/>
        </w:rPr>
        <w:t xml:space="preserve">(задача 1, 2, 3) </w:t>
      </w:r>
      <w:r w:rsidRPr="007D2556">
        <w:rPr>
          <w:lang w:val="uk-UA"/>
        </w:rPr>
        <w:t xml:space="preserve">кількості співробітників від потреби в них за задані проміжки часу впродовж доби. Для визначення означеної кількості співробітників </w:t>
      </w:r>
      <w:r w:rsidR="00E32C16" w:rsidRPr="007D2556">
        <w:rPr>
          <w:lang w:val="uk-UA"/>
        </w:rPr>
        <w:t xml:space="preserve">у задачі 3 </w:t>
      </w:r>
      <w:r w:rsidRPr="007D2556">
        <w:rPr>
          <w:lang w:val="uk-UA"/>
        </w:rPr>
        <w:t xml:space="preserve">запропоновано </w:t>
      </w:r>
      <w:r w:rsidR="00E32C16" w:rsidRPr="007D2556">
        <w:rPr>
          <w:color w:val="FF0000"/>
          <w:lang w:val="uk-UA"/>
        </w:rPr>
        <w:t>2</w:t>
      </w:r>
      <w:r w:rsidR="00E32C16" w:rsidRPr="007D2556">
        <w:rPr>
          <w:lang w:val="uk-UA"/>
        </w:rPr>
        <w:t xml:space="preserve"> </w:t>
      </w:r>
      <w:r w:rsidRPr="007D2556">
        <w:rPr>
          <w:lang w:val="uk-UA"/>
        </w:rPr>
        <w:t>підх</w:t>
      </w:r>
      <w:r w:rsidR="00E32C16" w:rsidRPr="007D2556">
        <w:rPr>
          <w:lang w:val="uk-UA"/>
        </w:rPr>
        <w:t>о</w:t>
      </w:r>
      <w:r w:rsidRPr="007D2556">
        <w:rPr>
          <w:lang w:val="uk-UA"/>
        </w:rPr>
        <w:t>д</w:t>
      </w:r>
      <w:r w:rsidR="00E32C16" w:rsidRPr="007D2556">
        <w:rPr>
          <w:lang w:val="uk-UA"/>
        </w:rPr>
        <w:t>и</w:t>
      </w:r>
      <w:r w:rsidRPr="007D2556">
        <w:rPr>
          <w:lang w:val="uk-UA"/>
        </w:rPr>
        <w:t>, як</w:t>
      </w:r>
      <w:r w:rsidR="00E32C16" w:rsidRPr="007D2556">
        <w:rPr>
          <w:lang w:val="uk-UA"/>
        </w:rPr>
        <w:t>і</w:t>
      </w:r>
      <w:r w:rsidRPr="007D2556">
        <w:rPr>
          <w:lang w:val="uk-UA"/>
        </w:rPr>
        <w:t xml:space="preserve"> передбача</w:t>
      </w:r>
      <w:r w:rsidR="00E32C16" w:rsidRPr="007D2556">
        <w:rPr>
          <w:lang w:val="uk-UA"/>
        </w:rPr>
        <w:t>ють</w:t>
      </w:r>
      <w:r w:rsidRPr="007D2556">
        <w:rPr>
          <w:lang w:val="uk-UA"/>
        </w:rPr>
        <w:t xml:space="preserve"> послідовне розв’язання двох оптимізаційних задач. </w:t>
      </w:r>
      <w:r w:rsidR="00E32C16" w:rsidRPr="007D2556">
        <w:rPr>
          <w:lang w:val="uk-UA"/>
        </w:rPr>
        <w:t xml:space="preserve">В задачі </w:t>
      </w:r>
      <w:r w:rsidR="00E53AEC" w:rsidRPr="007D2556">
        <w:rPr>
          <w:lang w:val="uk-UA"/>
        </w:rPr>
        <w:t>І.3.1</w:t>
      </w:r>
      <w:r w:rsidR="00E32C16" w:rsidRPr="007D2556">
        <w:rPr>
          <w:lang w:val="uk-UA"/>
        </w:rPr>
        <w:t xml:space="preserve"> необхідно визначити кількість співробітників за умови, що обідні перерви відсутні, а в</w:t>
      </w:r>
      <w:r w:rsidRPr="007D2556">
        <w:rPr>
          <w:lang w:val="uk-UA"/>
        </w:rPr>
        <w:t xml:space="preserve"> задачі </w:t>
      </w:r>
      <w:r w:rsidR="00E53AEC" w:rsidRPr="007D2556">
        <w:rPr>
          <w:lang w:val="uk-UA"/>
        </w:rPr>
        <w:t>ІІ.3.1</w:t>
      </w:r>
      <w:r w:rsidRPr="007D2556">
        <w:rPr>
          <w:lang w:val="uk-UA"/>
        </w:rPr>
        <w:t>, що під обід</w:t>
      </w:r>
      <w:r w:rsidR="00622280" w:rsidRPr="007D2556">
        <w:rPr>
          <w:lang w:val="uk-UA"/>
        </w:rPr>
        <w:t>ні перерви</w:t>
      </w:r>
      <w:r w:rsidRPr="007D2556">
        <w:rPr>
          <w:lang w:val="uk-UA"/>
        </w:rPr>
        <w:t xml:space="preserve"> виділено інтервал, в рамках якого дозволено </w:t>
      </w:r>
      <w:r w:rsidR="00E32C16" w:rsidRPr="007D2556">
        <w:rPr>
          <w:lang w:val="uk-UA"/>
        </w:rPr>
        <w:t>призначати</w:t>
      </w:r>
      <w:r w:rsidRPr="007D2556">
        <w:rPr>
          <w:lang w:val="uk-UA"/>
        </w:rPr>
        <w:t xml:space="preserve"> </w:t>
      </w:r>
      <w:r w:rsidR="00622280" w:rsidRPr="007D2556">
        <w:rPr>
          <w:lang w:val="uk-UA"/>
        </w:rPr>
        <w:t>перерву</w:t>
      </w:r>
      <w:r w:rsidRPr="007D2556">
        <w:rPr>
          <w:lang w:val="uk-UA"/>
        </w:rPr>
        <w:t xml:space="preserve"> співробітнику</w:t>
      </w:r>
      <w:r w:rsidR="00DC719D" w:rsidRPr="007D2556">
        <w:rPr>
          <w:lang w:val="uk-UA"/>
        </w:rPr>
        <w:t>. В</w:t>
      </w:r>
      <w:r w:rsidRPr="007D2556">
        <w:rPr>
          <w:lang w:val="uk-UA"/>
        </w:rPr>
        <w:t xml:space="preserve"> задачі </w:t>
      </w:r>
      <w:r w:rsidR="00E53AEC" w:rsidRPr="007D2556">
        <w:rPr>
          <w:lang w:val="uk-UA"/>
        </w:rPr>
        <w:t>І.3.2</w:t>
      </w:r>
      <w:r w:rsidR="00E32C16" w:rsidRPr="007D2556">
        <w:rPr>
          <w:lang w:val="uk-UA"/>
        </w:rPr>
        <w:t xml:space="preserve"> та </w:t>
      </w:r>
      <w:r w:rsidR="00E53AEC" w:rsidRPr="007D2556">
        <w:rPr>
          <w:lang w:val="uk-UA"/>
        </w:rPr>
        <w:t>ІІ.3.2</w:t>
      </w:r>
      <w:r w:rsidRPr="007D2556">
        <w:rPr>
          <w:lang w:val="uk-UA"/>
        </w:rPr>
        <w:t xml:space="preserve"> в знайденому в попередній задачі розв’язку необхідно розставити </w:t>
      </w:r>
      <w:r w:rsidR="00622280" w:rsidRPr="007D2556">
        <w:rPr>
          <w:lang w:val="uk-UA"/>
        </w:rPr>
        <w:t>перерви</w:t>
      </w:r>
      <w:r w:rsidRPr="007D2556">
        <w:rPr>
          <w:lang w:val="uk-UA"/>
        </w:rPr>
        <w:t xml:space="preserve"> таким чином, щоб досягти мінімального сумарного відхилення. </w:t>
      </w:r>
      <w:r w:rsidR="00E32C16" w:rsidRPr="007D2556">
        <w:rPr>
          <w:lang w:val="uk-UA"/>
        </w:rPr>
        <w:t>Всі розглянуті нелінійні з</w:t>
      </w:r>
      <w:r w:rsidRPr="007D2556">
        <w:rPr>
          <w:lang w:val="uk-UA"/>
        </w:rPr>
        <w:t xml:space="preserve">адачі були зведені до задач цілочислового лінійного та булевого програмування. Для задачі </w:t>
      </w:r>
      <w:r w:rsidR="00796091" w:rsidRPr="007D2556">
        <w:rPr>
          <w:lang w:val="uk-UA"/>
        </w:rPr>
        <w:t>3</w:t>
      </w:r>
      <w:r w:rsidRPr="007D2556">
        <w:rPr>
          <w:lang w:val="uk-UA"/>
        </w:rPr>
        <w:t xml:space="preserve"> розроблено евристичн</w:t>
      </w:r>
      <w:r w:rsidR="00E32C16" w:rsidRPr="007D2556">
        <w:rPr>
          <w:lang w:val="uk-UA"/>
        </w:rPr>
        <w:t>і</w:t>
      </w:r>
      <w:r w:rsidRPr="007D2556">
        <w:rPr>
          <w:lang w:val="uk-UA"/>
        </w:rPr>
        <w:t xml:space="preserve"> алгоритм</w:t>
      </w:r>
      <w:r w:rsidR="00E32C16" w:rsidRPr="007D2556">
        <w:rPr>
          <w:lang w:val="uk-UA"/>
        </w:rPr>
        <w:t>и</w:t>
      </w:r>
      <w:r w:rsidRPr="007D2556">
        <w:rPr>
          <w:lang w:val="uk-UA"/>
        </w:rPr>
        <w:t xml:space="preserve"> вирішення.</w:t>
      </w:r>
    </w:p>
    <w:p w14:paraId="702861E2" w14:textId="3021632B" w:rsidR="00EB2EE1" w:rsidRPr="007D2556" w:rsidRDefault="00EB2EE1" w:rsidP="002324AE">
      <w:pPr>
        <w:pStyle w:val="105"/>
        <w:rPr>
          <w:lang w:val="uk-UA"/>
        </w:rPr>
      </w:pPr>
      <w:r w:rsidRPr="007D2556">
        <w:rPr>
          <w:rStyle w:val="Boldukr"/>
        </w:rPr>
        <w:t>Ключові слова:</w:t>
      </w:r>
      <w:r w:rsidRPr="007D2556">
        <w:rPr>
          <w:lang w:val="uk-UA"/>
        </w:rPr>
        <w:t xml:space="preserve"> </w:t>
      </w:r>
      <w:r w:rsidR="002F14BB" w:rsidRPr="007D2556">
        <w:rPr>
          <w:lang w:val="uk-UA"/>
        </w:rPr>
        <w:t>гнучкий графік роботи, змінно-добове планування, календарне планування, теорія розкладів, мінімізація сумарного відхилення, евристичний алгоритм</w:t>
      </w:r>
      <w:r w:rsidR="00A24068" w:rsidRPr="007D2556">
        <w:rPr>
          <w:lang w:val="uk-UA"/>
        </w:rPr>
        <w:t>.</w:t>
      </w:r>
      <w:r w:rsidR="00347043" w:rsidRPr="007D2556">
        <w:rPr>
          <w:lang w:val="uk-UA"/>
        </w:rPr>
        <w:t xml:space="preserve"> </w:t>
      </w:r>
      <w:r w:rsidR="007D2556" w:rsidRPr="007D2556">
        <w:rPr>
          <w:lang w:val="uk-UA"/>
        </w:rPr>
        <w:t xml:space="preserve">ЗЦЛП, ЗБП </w:t>
      </w:r>
    </w:p>
    <w:p w14:paraId="583FFF6E" w14:textId="62496F8C" w:rsidR="00E22D36" w:rsidRPr="007D2556" w:rsidRDefault="002F14BB" w:rsidP="002324AE">
      <w:pPr>
        <w:pStyle w:val="202"/>
        <w:rPr>
          <w:lang w:val="uk-UA"/>
        </w:rPr>
      </w:pPr>
      <w:r w:rsidRPr="007D2556">
        <w:rPr>
          <w:lang w:val="uk-UA"/>
        </w:rPr>
        <w:t>Е</w:t>
      </w:r>
      <w:r w:rsidR="00464C2F" w:rsidRPr="007D2556">
        <w:rPr>
          <w:lang w:val="uk-UA"/>
        </w:rPr>
        <w:t>.</w:t>
      </w:r>
      <w:r w:rsidR="00AC511B" w:rsidRPr="007D2556">
        <w:rPr>
          <w:lang w:val="uk-UA"/>
        </w:rPr>
        <w:t> </w:t>
      </w:r>
      <w:r w:rsidRPr="007D2556">
        <w:rPr>
          <w:lang w:val="uk-UA"/>
        </w:rPr>
        <w:t>И</w:t>
      </w:r>
      <w:r w:rsidR="00464C2F" w:rsidRPr="007D2556">
        <w:rPr>
          <w:lang w:val="uk-UA"/>
        </w:rPr>
        <w:t>.</w:t>
      </w:r>
      <w:r w:rsidR="00AC511B" w:rsidRPr="007D2556">
        <w:rPr>
          <w:lang w:val="uk-UA"/>
        </w:rPr>
        <w:t> </w:t>
      </w:r>
      <w:r w:rsidRPr="007D2556">
        <w:rPr>
          <w:lang w:val="uk-UA"/>
        </w:rPr>
        <w:t>ГАВРИЛЮК</w:t>
      </w:r>
      <w:r w:rsidR="00464C2F" w:rsidRPr="007D2556">
        <w:rPr>
          <w:lang w:val="uk-UA"/>
        </w:rPr>
        <w:t xml:space="preserve">, </w:t>
      </w:r>
      <w:r w:rsidRPr="007D2556">
        <w:rPr>
          <w:lang w:val="uk-UA"/>
        </w:rPr>
        <w:t>Е</w:t>
      </w:r>
      <w:r w:rsidR="00464C2F" w:rsidRPr="007D2556">
        <w:rPr>
          <w:lang w:val="uk-UA"/>
        </w:rPr>
        <w:t>.</w:t>
      </w:r>
      <w:r w:rsidR="00AC511B" w:rsidRPr="007D2556">
        <w:rPr>
          <w:lang w:val="uk-UA"/>
        </w:rPr>
        <w:t> </w:t>
      </w:r>
      <w:r w:rsidRPr="007D2556">
        <w:rPr>
          <w:lang w:val="uk-UA"/>
        </w:rPr>
        <w:t>Г</w:t>
      </w:r>
      <w:r w:rsidR="00464C2F" w:rsidRPr="007D2556">
        <w:rPr>
          <w:lang w:val="uk-UA"/>
        </w:rPr>
        <w:t>.</w:t>
      </w:r>
      <w:r w:rsidR="00AC511B" w:rsidRPr="007D2556">
        <w:rPr>
          <w:lang w:val="uk-UA"/>
        </w:rPr>
        <w:t> </w:t>
      </w:r>
      <w:r w:rsidRPr="007D2556">
        <w:rPr>
          <w:lang w:val="uk-UA"/>
        </w:rPr>
        <w:t>Жданова</w:t>
      </w:r>
      <w:r w:rsidR="00464C2F" w:rsidRPr="007D2556">
        <w:rPr>
          <w:lang w:val="uk-UA"/>
        </w:rPr>
        <w:t xml:space="preserve">, </w:t>
      </w:r>
      <w:r w:rsidRPr="007D2556">
        <w:rPr>
          <w:lang w:val="uk-UA"/>
        </w:rPr>
        <w:t>М</w:t>
      </w:r>
      <w:r w:rsidR="00464C2F" w:rsidRPr="007D2556">
        <w:rPr>
          <w:lang w:val="uk-UA"/>
        </w:rPr>
        <w:t>.</w:t>
      </w:r>
      <w:r w:rsidR="00AC511B" w:rsidRPr="007D2556">
        <w:rPr>
          <w:lang w:val="uk-UA"/>
        </w:rPr>
        <w:t> </w:t>
      </w:r>
      <w:r w:rsidRPr="007D2556">
        <w:rPr>
          <w:lang w:val="uk-UA"/>
        </w:rPr>
        <w:t>О</w:t>
      </w:r>
      <w:r w:rsidR="00464C2F" w:rsidRPr="007D2556">
        <w:rPr>
          <w:lang w:val="uk-UA"/>
        </w:rPr>
        <w:t>.</w:t>
      </w:r>
      <w:r w:rsidR="00AC511B" w:rsidRPr="007D2556">
        <w:rPr>
          <w:lang w:val="uk-UA"/>
        </w:rPr>
        <w:t> </w:t>
      </w:r>
      <w:r w:rsidRPr="007D2556">
        <w:rPr>
          <w:lang w:val="uk-UA"/>
        </w:rPr>
        <w:t>Сперкач</w:t>
      </w:r>
    </w:p>
    <w:p w14:paraId="2A370132" w14:textId="388A3686" w:rsidR="00E85477" w:rsidRPr="007D2556" w:rsidRDefault="002F14BB" w:rsidP="002324AE">
      <w:pPr>
        <w:pStyle w:val="2031"/>
        <w:rPr>
          <w:lang w:val="uk-UA"/>
        </w:rPr>
      </w:pPr>
      <w:r w:rsidRPr="007D2556">
        <w:rPr>
          <w:lang w:val="uk-UA"/>
        </w:rPr>
        <w:t>Сменно-суточное планирование работы персоала с гибким графиком работы</w:t>
      </w:r>
    </w:p>
    <w:p w14:paraId="1B3593AA" w14:textId="0EC3A3A6" w:rsidR="00EB2EE1" w:rsidRPr="007D2556" w:rsidRDefault="00DC719D" w:rsidP="002324AE">
      <w:pPr>
        <w:pStyle w:val="204"/>
      </w:pPr>
      <w:r w:rsidRPr="007D2556">
        <w:t>В работе рассмотрен</w:t>
      </w:r>
      <w:r w:rsidR="00C70DD0" w:rsidRPr="007D2556">
        <w:t>о</w:t>
      </w:r>
      <w:r w:rsidRPr="007D2556">
        <w:t xml:space="preserve"> </w:t>
      </w:r>
      <w:r w:rsidR="006D2019" w:rsidRPr="007D2556">
        <w:t xml:space="preserve">три </w:t>
      </w:r>
      <w:r w:rsidRPr="007D2556">
        <w:t>задач</w:t>
      </w:r>
      <w:r w:rsidR="00C70DD0" w:rsidRPr="007D2556">
        <w:t>и</w:t>
      </w:r>
      <w:r w:rsidRPr="007D2556">
        <w:t xml:space="preserve"> сменно-суточного планирования работы персонала с гибким графиком работы (форма организации рабочего времени, при которой допускается регулирование начала, окончания и общей продолжительности рабочего времени для отдельных сотрудников или коллективов). Сформулирован</w:t>
      </w:r>
      <w:r w:rsidR="00E32C16" w:rsidRPr="007D2556">
        <w:t>ы</w:t>
      </w:r>
      <w:r w:rsidR="006D2019" w:rsidRPr="007D2556">
        <w:t xml:space="preserve"> </w:t>
      </w:r>
      <w:r w:rsidRPr="007D2556">
        <w:t>задач</w:t>
      </w:r>
      <w:r w:rsidR="00E32C16" w:rsidRPr="007D2556">
        <w:t>и</w:t>
      </w:r>
      <w:r w:rsidRPr="007D2556">
        <w:t xml:space="preserve"> определения количества сотрудников в каждом из интервалов суток при условии, что продолжительность смены является постоянной величиной</w:t>
      </w:r>
      <w:r w:rsidR="00E32C16" w:rsidRPr="007D2556">
        <w:t xml:space="preserve"> (задач</w:t>
      </w:r>
      <w:r w:rsidR="006D2019" w:rsidRPr="007D2556">
        <w:t>и</w:t>
      </w:r>
      <w:r w:rsidR="00E32C16" w:rsidRPr="007D2556">
        <w:t xml:space="preserve"> 1</w:t>
      </w:r>
      <w:r w:rsidR="006D2019" w:rsidRPr="007D2556">
        <w:t>, 2, 3</w:t>
      </w:r>
      <w:r w:rsidR="00E32C16" w:rsidRPr="007D2556">
        <w:t>)</w:t>
      </w:r>
      <w:r w:rsidRPr="007D2556">
        <w:t xml:space="preserve"> с обеденным перерывом</w:t>
      </w:r>
      <w:r w:rsidR="00E32C16" w:rsidRPr="007D2556">
        <w:t xml:space="preserve"> посреди смены (задач</w:t>
      </w:r>
      <w:r w:rsidR="006D2019" w:rsidRPr="007D2556">
        <w:t>и</w:t>
      </w:r>
      <w:r w:rsidR="00E32C16" w:rsidRPr="007D2556">
        <w:t xml:space="preserve"> 2</w:t>
      </w:r>
      <w:r w:rsidR="006D2019" w:rsidRPr="007D2556">
        <w:t>, 3</w:t>
      </w:r>
      <w:r w:rsidR="00E32C16" w:rsidRPr="007D2556">
        <w:t>)</w:t>
      </w:r>
      <w:r w:rsidRPr="007D2556">
        <w:t xml:space="preserve">, который запланирован в заданном промежутке </w:t>
      </w:r>
      <w:r w:rsidR="00E32C16" w:rsidRPr="007D2556">
        <w:t>(задача 3)</w:t>
      </w:r>
      <w:r w:rsidRPr="007D2556">
        <w:t>, а штат сотрудников ограничен</w:t>
      </w:r>
      <w:r w:rsidR="006D2019" w:rsidRPr="007D2556">
        <w:t xml:space="preserve"> (задачи 2,3)</w:t>
      </w:r>
      <w:r w:rsidRPr="007D2556">
        <w:t xml:space="preserve"> и достигает минимума суммарное </w:t>
      </w:r>
      <w:r w:rsidR="006D2019" w:rsidRPr="007D2556">
        <w:t xml:space="preserve">превышение (задача 1) или </w:t>
      </w:r>
      <w:r w:rsidRPr="007D2556">
        <w:t>отклонение</w:t>
      </w:r>
      <w:r w:rsidR="006D2019" w:rsidRPr="007D2556">
        <w:t xml:space="preserve"> (задачи 1, 2, 3) </w:t>
      </w:r>
      <w:r w:rsidRPr="007D2556">
        <w:t>количества сотрудников от потребности в них в заданные промежутки времени в течение суток. Для определения указанного количества сотрудников предложен</w:t>
      </w:r>
      <w:r w:rsidR="00E32C16" w:rsidRPr="007D2556">
        <w:t>о два</w:t>
      </w:r>
      <w:r w:rsidRPr="007D2556">
        <w:t xml:space="preserve"> подход</w:t>
      </w:r>
      <w:r w:rsidR="00E32C16" w:rsidRPr="007D2556">
        <w:t>а</w:t>
      </w:r>
      <w:r w:rsidRPr="007D2556">
        <w:t>, которы</w:t>
      </w:r>
      <w:r w:rsidR="00E32C16" w:rsidRPr="007D2556">
        <w:t>е</w:t>
      </w:r>
      <w:r w:rsidRPr="007D2556">
        <w:t xml:space="preserve"> предусматрива</w:t>
      </w:r>
      <w:r w:rsidR="00E32C16" w:rsidRPr="007D2556">
        <w:t>ют</w:t>
      </w:r>
      <w:r w:rsidRPr="007D2556">
        <w:t xml:space="preserve"> последовательное решение двух оптимизационных задач. В задаче </w:t>
      </w:r>
      <w:r w:rsidR="00E53AEC" w:rsidRPr="007D2556">
        <w:t>І.3.1</w:t>
      </w:r>
      <w:r w:rsidR="00E32C16" w:rsidRPr="007D2556">
        <w:t xml:space="preserve"> </w:t>
      </w:r>
      <w:r w:rsidRPr="007D2556">
        <w:t xml:space="preserve">необходимо определить количество сотрудников при условии, </w:t>
      </w:r>
      <w:r w:rsidR="00E32C16" w:rsidRPr="007D2556">
        <w:t xml:space="preserve">что обеденные перерывы отсутствуют, а в задаче, </w:t>
      </w:r>
      <w:r w:rsidR="00E53AEC" w:rsidRPr="007D2556">
        <w:t>ІІ.3.1</w:t>
      </w:r>
      <w:r w:rsidR="00E32C16" w:rsidRPr="007D2556">
        <w:t xml:space="preserve">, </w:t>
      </w:r>
      <w:r w:rsidRPr="007D2556">
        <w:t xml:space="preserve">что для обеденных перерывов выделен интервал, в рамках которого разрешено </w:t>
      </w:r>
      <w:r w:rsidR="00E32C16" w:rsidRPr="007D2556">
        <w:t>назначать</w:t>
      </w:r>
      <w:r w:rsidRPr="007D2556">
        <w:t xml:space="preserve"> перерыв сотруднику. В задаче </w:t>
      </w:r>
      <w:r w:rsidR="00E53AEC" w:rsidRPr="007D2556">
        <w:t xml:space="preserve">І.3.2 </w:t>
      </w:r>
      <w:r w:rsidR="00E32C16" w:rsidRPr="007D2556">
        <w:t xml:space="preserve">и </w:t>
      </w:r>
      <w:r w:rsidR="00E53AEC" w:rsidRPr="007D2556">
        <w:t>ІІ.3.2</w:t>
      </w:r>
      <w:r w:rsidRPr="007D2556">
        <w:t xml:space="preserve"> в найденном в предыдущей задаче решении необходимо расставить перерывы таким образом, чтобы достичь минимального суммарного отклонения. </w:t>
      </w:r>
      <w:r w:rsidR="00E32C16" w:rsidRPr="007D2556">
        <w:t xml:space="preserve">Все рассмотренные нелинейные </w:t>
      </w:r>
      <w:r w:rsidRPr="007D2556">
        <w:t xml:space="preserve"> задачи были сведены к задач</w:t>
      </w:r>
      <w:r w:rsidR="00E32C16" w:rsidRPr="007D2556">
        <w:t>ам</w:t>
      </w:r>
      <w:r w:rsidRPr="007D2556">
        <w:t xml:space="preserve"> целочисленного линейного </w:t>
      </w:r>
      <w:r w:rsidR="00E32C16" w:rsidRPr="007D2556">
        <w:t xml:space="preserve">и булева </w:t>
      </w:r>
      <w:r w:rsidRPr="007D2556">
        <w:t xml:space="preserve">программирования. Для задачи </w:t>
      </w:r>
      <w:r w:rsidR="00796091" w:rsidRPr="007D2556">
        <w:t>3</w:t>
      </w:r>
      <w:r w:rsidRPr="007D2556">
        <w:t xml:space="preserve"> разработан</w:t>
      </w:r>
      <w:r w:rsidR="00E32C16" w:rsidRPr="007D2556">
        <w:t>ы</w:t>
      </w:r>
      <w:r w:rsidRPr="007D2556">
        <w:t xml:space="preserve"> эвристически</w:t>
      </w:r>
      <w:r w:rsidR="00E32C16" w:rsidRPr="007D2556">
        <w:t>е</w:t>
      </w:r>
      <w:r w:rsidRPr="007D2556">
        <w:t xml:space="preserve"> алгоритм</w:t>
      </w:r>
      <w:r w:rsidR="00E32C16" w:rsidRPr="007D2556">
        <w:t>ы</w:t>
      </w:r>
      <w:r w:rsidRPr="007D2556">
        <w:t xml:space="preserve"> решения.</w:t>
      </w:r>
      <w:r w:rsidR="00C70DD0" w:rsidRPr="007D2556">
        <w:t xml:space="preserve"> </w:t>
      </w:r>
    </w:p>
    <w:p w14:paraId="716E9295" w14:textId="656BA5C9" w:rsidR="00EB2EE1" w:rsidRPr="007D2556" w:rsidRDefault="00EB2EE1" w:rsidP="002324AE">
      <w:pPr>
        <w:pStyle w:val="205"/>
      </w:pPr>
      <w:r w:rsidRPr="007D2556">
        <w:rPr>
          <w:rStyle w:val="Boldrus"/>
        </w:rPr>
        <w:t>Ключевые слова:</w:t>
      </w:r>
      <w:r w:rsidRPr="007D2556">
        <w:t xml:space="preserve"> </w:t>
      </w:r>
      <w:r w:rsidR="002F14BB" w:rsidRPr="007D2556">
        <w:t>гибкий график работы, сменно-суточное планирование, календарное планирование, теория расписаний, минимизация суммарного отклонения, эвристический алгоритм</w:t>
      </w:r>
      <w:r w:rsidR="00A24068" w:rsidRPr="007D2556">
        <w:t>.</w:t>
      </w:r>
    </w:p>
    <w:p w14:paraId="39FA5651" w14:textId="22756AE2" w:rsidR="00E22D36" w:rsidRPr="007D2556" w:rsidRDefault="00171D16" w:rsidP="002324AE">
      <w:pPr>
        <w:pStyle w:val="302Authorseng"/>
        <w:rPr>
          <w:lang w:val="uk-UA"/>
        </w:rPr>
      </w:pPr>
      <w:r w:rsidRPr="007D2556">
        <w:rPr>
          <w:lang w:val="uk-UA"/>
        </w:rPr>
        <w:t>O</w:t>
      </w:r>
      <w:r w:rsidR="00E22D36" w:rsidRPr="007D2556">
        <w:rPr>
          <w:lang w:val="uk-UA"/>
        </w:rPr>
        <w:t>.</w:t>
      </w:r>
      <w:r w:rsidR="00AC511B" w:rsidRPr="007D2556">
        <w:rPr>
          <w:lang w:val="uk-UA"/>
        </w:rPr>
        <w:t> </w:t>
      </w:r>
      <w:r w:rsidRPr="007D2556">
        <w:rPr>
          <w:lang w:val="uk-UA"/>
        </w:rPr>
        <w:t>I</w:t>
      </w:r>
      <w:r w:rsidR="00E22D36" w:rsidRPr="007D2556">
        <w:rPr>
          <w:lang w:val="uk-UA"/>
        </w:rPr>
        <w:t>.</w:t>
      </w:r>
      <w:r w:rsidR="00AC511B" w:rsidRPr="007D2556">
        <w:rPr>
          <w:lang w:val="uk-UA"/>
        </w:rPr>
        <w:t> </w:t>
      </w:r>
      <w:r w:rsidRPr="007D2556">
        <w:rPr>
          <w:lang w:val="uk-UA"/>
        </w:rPr>
        <w:t>Havryliuk</w:t>
      </w:r>
      <w:r w:rsidR="00E22D36" w:rsidRPr="007D2556">
        <w:rPr>
          <w:lang w:val="uk-UA"/>
        </w:rPr>
        <w:t xml:space="preserve">, </w:t>
      </w:r>
      <w:r w:rsidR="00DC719D" w:rsidRPr="007D2556">
        <w:rPr>
          <w:lang w:val="uk-UA"/>
        </w:rPr>
        <w:t>O</w:t>
      </w:r>
      <w:r w:rsidR="00E22D36" w:rsidRPr="007D2556">
        <w:rPr>
          <w:lang w:val="uk-UA"/>
        </w:rPr>
        <w:t>.</w:t>
      </w:r>
      <w:r w:rsidR="00AC511B" w:rsidRPr="007D2556">
        <w:rPr>
          <w:lang w:val="uk-UA"/>
        </w:rPr>
        <w:t> </w:t>
      </w:r>
      <w:r w:rsidR="00DC719D" w:rsidRPr="007D2556">
        <w:rPr>
          <w:lang w:val="uk-UA"/>
        </w:rPr>
        <w:t>H</w:t>
      </w:r>
      <w:r w:rsidR="00E22D36" w:rsidRPr="007D2556">
        <w:rPr>
          <w:lang w:val="uk-UA"/>
        </w:rPr>
        <w:t>.</w:t>
      </w:r>
      <w:r w:rsidR="00AC511B" w:rsidRPr="007D2556">
        <w:rPr>
          <w:lang w:val="uk-UA"/>
        </w:rPr>
        <w:t> </w:t>
      </w:r>
      <w:r w:rsidR="00DC719D" w:rsidRPr="007D2556">
        <w:rPr>
          <w:lang w:val="uk-UA"/>
        </w:rPr>
        <w:t>Zhdanova</w:t>
      </w:r>
      <w:r w:rsidR="00E22D36" w:rsidRPr="007D2556">
        <w:rPr>
          <w:lang w:val="uk-UA"/>
        </w:rPr>
        <w:t>,</w:t>
      </w:r>
      <w:r w:rsidR="00347F40" w:rsidRPr="007D2556">
        <w:rPr>
          <w:lang w:val="uk-UA"/>
        </w:rPr>
        <w:t xml:space="preserve"> </w:t>
      </w:r>
      <w:r w:rsidR="005768FF" w:rsidRPr="007D2556">
        <w:rPr>
          <w:lang w:val="uk-UA"/>
        </w:rPr>
        <w:t>M</w:t>
      </w:r>
      <w:r w:rsidR="00E22D36" w:rsidRPr="007D2556">
        <w:rPr>
          <w:lang w:val="uk-UA"/>
        </w:rPr>
        <w:t>.</w:t>
      </w:r>
      <w:r w:rsidR="00AC511B" w:rsidRPr="007D2556">
        <w:rPr>
          <w:lang w:val="uk-UA"/>
        </w:rPr>
        <w:t> </w:t>
      </w:r>
      <w:r w:rsidR="005768FF" w:rsidRPr="007D2556">
        <w:rPr>
          <w:lang w:val="uk-UA"/>
        </w:rPr>
        <w:t>O</w:t>
      </w:r>
      <w:r w:rsidR="00E22D36" w:rsidRPr="007D2556">
        <w:rPr>
          <w:lang w:val="uk-UA"/>
        </w:rPr>
        <w:t>.</w:t>
      </w:r>
      <w:r w:rsidR="00AC511B" w:rsidRPr="007D2556">
        <w:rPr>
          <w:lang w:val="uk-UA"/>
        </w:rPr>
        <w:t> </w:t>
      </w:r>
      <w:r w:rsidR="00DC719D" w:rsidRPr="007D2556">
        <w:rPr>
          <w:lang w:val="uk-UA"/>
        </w:rPr>
        <w:t>Sperkach</w:t>
      </w:r>
    </w:p>
    <w:p w14:paraId="53CE2263" w14:textId="35A84580" w:rsidR="00E85477" w:rsidRPr="007D2556" w:rsidRDefault="00A24068" w:rsidP="002324AE">
      <w:pPr>
        <w:pStyle w:val="3031rticlestitleBasictexteng"/>
        <w:rPr>
          <w:lang w:val="uk-UA"/>
        </w:rPr>
      </w:pPr>
      <w:r w:rsidRPr="007D2556">
        <w:rPr>
          <w:lang w:val="uk-UA"/>
        </w:rPr>
        <w:t>Shift scheduling for employees with flexible work schedule</w:t>
      </w:r>
    </w:p>
    <w:p w14:paraId="260A1C50" w14:textId="067DDB0A" w:rsidR="00EB2EE1" w:rsidRPr="007D2556" w:rsidRDefault="00622280" w:rsidP="002324AE">
      <w:pPr>
        <w:pStyle w:val="304Annotationeng"/>
      </w:pPr>
      <w:r w:rsidRPr="007D2556">
        <w:t>There ha</w:t>
      </w:r>
      <w:r w:rsidR="006D2019" w:rsidRPr="007D2556">
        <w:t>ve</w:t>
      </w:r>
      <w:r w:rsidRPr="007D2556">
        <w:t xml:space="preserve"> been considered t</w:t>
      </w:r>
      <w:r w:rsidR="00A24068" w:rsidRPr="007D2556">
        <w:t>h</w:t>
      </w:r>
      <w:r w:rsidR="006D2019" w:rsidRPr="007D2556">
        <w:t>ree</w:t>
      </w:r>
      <w:r w:rsidR="00A24068" w:rsidRPr="007D2556">
        <w:t xml:space="preserve"> problem</w:t>
      </w:r>
      <w:r w:rsidR="00E32C16" w:rsidRPr="007D2556">
        <w:t>s</w:t>
      </w:r>
      <w:r w:rsidR="00A24068" w:rsidRPr="007D2556">
        <w:t xml:space="preserve"> of shift scheduling </w:t>
      </w:r>
      <w:r w:rsidRPr="007D2556">
        <w:t xml:space="preserve">for employees </w:t>
      </w:r>
      <w:r w:rsidR="00A24068" w:rsidRPr="007D2556">
        <w:t xml:space="preserve">with </w:t>
      </w:r>
      <w:r w:rsidR="00171D16" w:rsidRPr="007D2556">
        <w:t xml:space="preserve">a </w:t>
      </w:r>
      <w:r w:rsidR="00A24068" w:rsidRPr="007D2556">
        <w:t xml:space="preserve">flexible </w:t>
      </w:r>
      <w:r w:rsidRPr="007D2556">
        <w:t>work schedule</w:t>
      </w:r>
      <w:r w:rsidR="00A24068" w:rsidRPr="007D2556">
        <w:t xml:space="preserve">. A flexible work schedule is a form of working time organization in which start, end and the total duration of working hours can be regulated for individual employees or teams. </w:t>
      </w:r>
      <w:r w:rsidR="00171D16" w:rsidRPr="007D2556">
        <w:t>There ha</w:t>
      </w:r>
      <w:r w:rsidR="00E32C16" w:rsidRPr="007D2556">
        <w:t>ve</w:t>
      </w:r>
      <w:r w:rsidR="00171D16" w:rsidRPr="007D2556">
        <w:t xml:space="preserve"> been formulated problem</w:t>
      </w:r>
      <w:r w:rsidR="006D2019" w:rsidRPr="007D2556">
        <w:t>s</w:t>
      </w:r>
      <w:r w:rsidR="00171D16" w:rsidRPr="007D2556">
        <w:t xml:space="preserve"> of the definition of employee numbers in each interval of the day</w:t>
      </w:r>
      <w:r w:rsidR="00A24068" w:rsidRPr="007D2556">
        <w:t>. The problem</w:t>
      </w:r>
      <w:r w:rsidR="006D2019" w:rsidRPr="007D2556">
        <w:t>s</w:t>
      </w:r>
      <w:r w:rsidR="00A24068" w:rsidRPr="007D2556">
        <w:t xml:space="preserve"> </w:t>
      </w:r>
      <w:r w:rsidR="006D2019" w:rsidRPr="007D2556">
        <w:t>are</w:t>
      </w:r>
      <w:r w:rsidRPr="007D2556">
        <w:t xml:space="preserve"> </w:t>
      </w:r>
      <w:r w:rsidR="00A24068" w:rsidRPr="007D2556">
        <w:t>dealing with a given duration of shift</w:t>
      </w:r>
      <w:r w:rsidR="006D2019" w:rsidRPr="007D2556">
        <w:t xml:space="preserve"> (problem 1, 2, 3)</w:t>
      </w:r>
      <w:r w:rsidR="00A24068" w:rsidRPr="007D2556">
        <w:t xml:space="preserve"> and lunchtime</w:t>
      </w:r>
      <w:r w:rsidR="006D2019" w:rsidRPr="007D2556">
        <w:t xml:space="preserve"> (problems 2, 3)</w:t>
      </w:r>
      <w:r w:rsidR="00A24068" w:rsidRPr="007D2556">
        <w:t xml:space="preserve">, which can be planned in the given bounds </w:t>
      </w:r>
      <w:r w:rsidR="006D2019" w:rsidRPr="007D2556">
        <w:t xml:space="preserve">(problem 3) </w:t>
      </w:r>
      <w:r w:rsidR="00A24068" w:rsidRPr="007D2556">
        <w:t xml:space="preserve">and the given </w:t>
      </w:r>
      <w:r w:rsidR="00BA4612" w:rsidRPr="007D2556">
        <w:t>employee number</w:t>
      </w:r>
      <w:r w:rsidR="006D2019" w:rsidRPr="007D2556">
        <w:t xml:space="preserve"> (problems 2, 3)</w:t>
      </w:r>
      <w:r w:rsidR="00A24068" w:rsidRPr="007D2556">
        <w:t xml:space="preserve">. </w:t>
      </w:r>
      <w:r w:rsidR="00BA4612" w:rsidRPr="007D2556">
        <w:t>The goal of the problem</w:t>
      </w:r>
      <w:r w:rsidR="006D2019" w:rsidRPr="007D2556">
        <w:t>s</w:t>
      </w:r>
      <w:r w:rsidR="00BA4612" w:rsidRPr="007D2556">
        <w:t xml:space="preserve"> is minimizing </w:t>
      </w:r>
      <w:r w:rsidR="006D2019" w:rsidRPr="007D2556">
        <w:t xml:space="preserve">of </w:t>
      </w:r>
      <w:r w:rsidR="00BA4612" w:rsidRPr="007D2556">
        <w:t>the total</w:t>
      </w:r>
      <w:r w:rsidR="006D2019" w:rsidRPr="007D2556">
        <w:t xml:space="preserve"> exceed (problem 1) or</w:t>
      </w:r>
      <w:r w:rsidR="00BA4612" w:rsidRPr="007D2556">
        <w:t xml:space="preserve"> deviation</w:t>
      </w:r>
      <w:r w:rsidR="006D2019" w:rsidRPr="007D2556">
        <w:t xml:space="preserve"> (problem 1, 2, 3)</w:t>
      </w:r>
      <w:r w:rsidR="00BA4612" w:rsidRPr="007D2556">
        <w:t xml:space="preserve"> of employee number from needs </w:t>
      </w:r>
      <w:r w:rsidR="00171D16" w:rsidRPr="007D2556">
        <w:t xml:space="preserve">for them </w:t>
      </w:r>
      <w:r w:rsidR="00BA4612" w:rsidRPr="007D2556">
        <w:t>in each time interval. There ha</w:t>
      </w:r>
      <w:r w:rsidR="006D2019" w:rsidRPr="007D2556">
        <w:t>ve</w:t>
      </w:r>
      <w:r w:rsidR="00BA4612" w:rsidRPr="007D2556">
        <w:t xml:space="preserve"> been proposed </w:t>
      </w:r>
      <w:r w:rsidR="006D2019" w:rsidRPr="007D2556">
        <w:t>two</w:t>
      </w:r>
      <w:r w:rsidR="00BA4612" w:rsidRPr="007D2556">
        <w:t xml:space="preserve"> approach</w:t>
      </w:r>
      <w:r w:rsidR="006D2019" w:rsidRPr="007D2556">
        <w:t>es</w:t>
      </w:r>
      <w:r w:rsidR="00BA4612" w:rsidRPr="007D2556">
        <w:t xml:space="preserve"> for the definition of the employee number, </w:t>
      </w:r>
      <w:r w:rsidR="006D2019" w:rsidRPr="007D2556">
        <w:t>that</w:t>
      </w:r>
      <w:r w:rsidR="00BA4612" w:rsidRPr="007D2556">
        <w:t xml:space="preserve"> envisages the solve of the two optimization problems.</w:t>
      </w:r>
      <w:r w:rsidR="00A24068" w:rsidRPr="007D2556">
        <w:t xml:space="preserve"> In problem </w:t>
      </w:r>
      <w:r w:rsidR="00E53AEC" w:rsidRPr="007D2556">
        <w:t>І.3.1</w:t>
      </w:r>
      <w:r w:rsidR="00A24068" w:rsidRPr="007D2556">
        <w:t xml:space="preserve"> it is needed to define the </w:t>
      </w:r>
      <w:r w:rsidR="00171D16" w:rsidRPr="007D2556">
        <w:t>number</w:t>
      </w:r>
      <w:r w:rsidR="00A24068" w:rsidRPr="007D2556">
        <w:t xml:space="preserve"> of </w:t>
      </w:r>
      <w:r w:rsidR="00171D16" w:rsidRPr="007D2556">
        <w:t>employees</w:t>
      </w:r>
      <w:r w:rsidR="006D2019" w:rsidRPr="007D2556">
        <w:t xml:space="preserve"> wit</w:t>
      </w:r>
      <w:r w:rsidR="00890FE0" w:rsidRPr="007D2556">
        <w:t>h</w:t>
      </w:r>
      <w:r w:rsidR="006D2019" w:rsidRPr="007D2556">
        <w:t>o</w:t>
      </w:r>
      <w:r w:rsidR="00890FE0" w:rsidRPr="007D2556">
        <w:t xml:space="preserve">ut count of lunchtime. In problem </w:t>
      </w:r>
      <w:r w:rsidR="00E53AEC" w:rsidRPr="007D2556">
        <w:t>І.3.2</w:t>
      </w:r>
      <w:r w:rsidR="00890FE0" w:rsidRPr="007D2556">
        <w:t xml:space="preserve"> it is needed to assign lunchtime due to allowed bounds in solution of the previous problem. In problem </w:t>
      </w:r>
      <w:r w:rsidR="00E53AEC" w:rsidRPr="007D2556">
        <w:t xml:space="preserve">ІІ.3.1 it is needed to define the number of employees with count of lunchtime in given intervals. </w:t>
      </w:r>
      <w:r w:rsidR="00890FE0" w:rsidRPr="007D2556">
        <w:t xml:space="preserve">In problem </w:t>
      </w:r>
      <w:r w:rsidR="00E53AEC" w:rsidRPr="007D2556">
        <w:t xml:space="preserve">ІІ.3.2 </w:t>
      </w:r>
      <w:r w:rsidR="00171D16" w:rsidRPr="007D2556">
        <w:t xml:space="preserve">it is needed to place lunchtime in free time slots of the problem </w:t>
      </w:r>
      <w:r w:rsidR="00E53AEC" w:rsidRPr="007D2556">
        <w:t xml:space="preserve">ІІ.3.1 </w:t>
      </w:r>
      <w:r w:rsidR="00171D16" w:rsidRPr="007D2556">
        <w:t>solution for each employee</w:t>
      </w:r>
      <w:r w:rsidR="00890FE0" w:rsidRPr="007D2556">
        <w:t xml:space="preserve">. The goal of </w:t>
      </w:r>
      <w:r w:rsidR="00E53AEC" w:rsidRPr="007D2556">
        <w:t xml:space="preserve">І.3.2 </w:t>
      </w:r>
      <w:r w:rsidR="00890FE0" w:rsidRPr="007D2556">
        <w:t xml:space="preserve">and </w:t>
      </w:r>
      <w:r w:rsidR="00E53AEC" w:rsidRPr="007D2556">
        <w:t xml:space="preserve">ІІ.3.2 </w:t>
      </w:r>
      <w:r w:rsidR="00890FE0" w:rsidRPr="007D2556">
        <w:t>is</w:t>
      </w:r>
      <w:r w:rsidR="00171D16" w:rsidRPr="007D2556">
        <w:t xml:space="preserve"> minimizing the total deviation. </w:t>
      </w:r>
      <w:r w:rsidR="00890FE0" w:rsidRPr="007D2556">
        <w:t>All considered non-liners p</w:t>
      </w:r>
      <w:r w:rsidR="00A24068" w:rsidRPr="007D2556">
        <w:t>roblem</w:t>
      </w:r>
      <w:r w:rsidR="00890FE0" w:rsidRPr="007D2556">
        <w:t>s</w:t>
      </w:r>
      <w:r w:rsidR="00A24068" w:rsidRPr="007D2556">
        <w:t xml:space="preserve"> w</w:t>
      </w:r>
      <w:r w:rsidR="00890FE0" w:rsidRPr="007D2556">
        <w:t>ere</w:t>
      </w:r>
      <w:r w:rsidR="00A24068" w:rsidRPr="007D2556">
        <w:t xml:space="preserve"> transformed into the integer linear </w:t>
      </w:r>
      <w:r w:rsidR="00890FE0" w:rsidRPr="007D2556">
        <w:t xml:space="preserve">and binary integer </w:t>
      </w:r>
      <w:r w:rsidR="00A24068" w:rsidRPr="007D2556">
        <w:t>programming problem</w:t>
      </w:r>
      <w:r w:rsidR="00890FE0" w:rsidRPr="007D2556">
        <w:t>s</w:t>
      </w:r>
      <w:r w:rsidR="00A24068" w:rsidRPr="007D2556">
        <w:t>. The</w:t>
      </w:r>
      <w:r w:rsidR="00171D16" w:rsidRPr="007D2556">
        <w:t>re ha</w:t>
      </w:r>
      <w:r w:rsidR="00890FE0" w:rsidRPr="007D2556">
        <w:t>ve</w:t>
      </w:r>
      <w:r w:rsidR="00171D16" w:rsidRPr="007D2556">
        <w:t xml:space="preserve"> been developed </w:t>
      </w:r>
      <w:r w:rsidR="00A24068" w:rsidRPr="007D2556">
        <w:t>heuristic algorithm</w:t>
      </w:r>
      <w:r w:rsidR="00890FE0" w:rsidRPr="007D2556">
        <w:t>s</w:t>
      </w:r>
      <w:r w:rsidR="00A24068" w:rsidRPr="007D2556">
        <w:t xml:space="preserve"> for solving problem </w:t>
      </w:r>
      <w:r w:rsidR="00796091" w:rsidRPr="007D2556">
        <w:t>3</w:t>
      </w:r>
      <w:r w:rsidR="00A24068" w:rsidRPr="007D2556">
        <w:t>.</w:t>
      </w:r>
      <w:r w:rsidR="00C70DD0" w:rsidRPr="007D2556">
        <w:t xml:space="preserve"> </w:t>
      </w:r>
    </w:p>
    <w:p w14:paraId="5995809C" w14:textId="22CC82A9" w:rsidR="00EB2EE1" w:rsidRPr="007D2556" w:rsidRDefault="00EB2EE1" w:rsidP="00CD5A1A">
      <w:pPr>
        <w:pStyle w:val="305Keywordseng"/>
        <w:sectPr w:rsidR="00EB2EE1" w:rsidRPr="007D2556" w:rsidSect="00CD5A1A">
          <w:headerReference w:type="even" r:id="rId8"/>
          <w:headerReference w:type="default" r:id="rId9"/>
          <w:footerReference w:type="even" r:id="rId10"/>
          <w:footerReference w:type="default" r:id="rId11"/>
          <w:type w:val="continuous"/>
          <w:pgSz w:w="11907" w:h="16840" w:code="9"/>
          <w:pgMar w:top="1304" w:right="964" w:bottom="1474" w:left="1247" w:header="907" w:footer="907" w:gutter="0"/>
          <w:cols w:space="284"/>
          <w:docGrid w:linePitch="272"/>
        </w:sectPr>
      </w:pPr>
      <w:r w:rsidRPr="007D2556">
        <w:rPr>
          <w:rStyle w:val="Boldeng"/>
        </w:rPr>
        <w:t>Keywords:</w:t>
      </w:r>
      <w:r w:rsidRPr="007D2556">
        <w:t xml:space="preserve"> </w:t>
      </w:r>
      <w:r w:rsidR="00A24068" w:rsidRPr="007D2556">
        <w:t>flexible scheduling, shift-daily scheduling, calendar planning, schedule theory, minimizing the total deviation</w:t>
      </w:r>
      <w:r w:rsidRPr="007D2556">
        <w:t>,</w:t>
      </w:r>
      <w:r w:rsidR="00A24068" w:rsidRPr="007D2556">
        <w:t xml:space="preserve"> heuristic</w:t>
      </w:r>
      <w:r w:rsidRPr="007D2556">
        <w:t xml:space="preserve"> algorithm</w:t>
      </w:r>
      <w:r w:rsidR="00CD5A1A" w:rsidRPr="007D2556">
        <w:t>.</w:t>
      </w:r>
    </w:p>
    <w:p w14:paraId="48DC1758" w14:textId="19E4D9D0" w:rsidR="00C26FCE" w:rsidRPr="007D2556" w:rsidRDefault="00EB2EE1" w:rsidP="002324AE">
      <w:pPr>
        <w:pStyle w:val="107"/>
        <w:rPr>
          <w:lang w:val="uk-UA"/>
        </w:rPr>
      </w:pPr>
      <w:r w:rsidRPr="007D2556">
        <w:rPr>
          <w:rStyle w:val="Boldukr"/>
        </w:rPr>
        <w:t>Вступ.</w:t>
      </w:r>
      <w:r w:rsidRPr="007D2556">
        <w:rPr>
          <w:lang w:val="uk-UA"/>
        </w:rPr>
        <w:t xml:space="preserve"> </w:t>
      </w:r>
      <w:r w:rsidR="00C26FCE" w:rsidRPr="007D2556">
        <w:rPr>
          <w:lang w:val="uk-UA"/>
        </w:rPr>
        <w:t>Багато сучасних підприємств та організацій пропонують своїм співробітникам гнучкий графік роботи. Гнучкість є перевагою як для працівників, так і для роботодавців. Зокрема, до найбільш поширених переваг належать висока продуктивність праці та більша прибутковість організації. Окрім того, гнучкий графік позитивно впливає на баланс між роботою та особистим життям, що спричиняє зменшення стресу та більш комфортну і щасливу атмосферу в колективі [1]</w:t>
      </w:r>
      <w:r w:rsidR="00604BD6" w:rsidRPr="007D2556">
        <w:rPr>
          <w:lang w:val="uk-UA"/>
        </w:rPr>
        <w:t>.</w:t>
      </w:r>
    </w:p>
    <w:p w14:paraId="5773BEB5" w14:textId="348AAEE7" w:rsidR="00EB2EE1" w:rsidRPr="007D2556" w:rsidRDefault="00C26FCE" w:rsidP="002324AE">
      <w:pPr>
        <w:pStyle w:val="107"/>
        <w:rPr>
          <w:lang w:val="uk-UA"/>
        </w:rPr>
      </w:pPr>
      <w:r w:rsidRPr="007D2556">
        <w:rPr>
          <w:lang w:val="uk-UA"/>
        </w:rPr>
        <w:t xml:space="preserve">Існує велика кількість організацій, в яких потреба </w:t>
      </w:r>
      <w:r w:rsidRPr="007D2556">
        <w:rPr>
          <w:lang w:val="uk-UA"/>
        </w:rPr>
        <w:t xml:space="preserve">в співробітниках залежить від потоку клієнтів, який змінюється протягом доби та залежить від багатьох факторів (день тижня, пора року, акції та знижки, святкові дні тощо). Це переважно торгівельні організації та організації з надання послуг, які задля максимального задоволення запитів клієнтів  відслідковують та аналізують потоки клієнтів. </w:t>
      </w:r>
    </w:p>
    <w:p w14:paraId="0C717D2C" w14:textId="4FD3E741" w:rsidR="00C26FCE" w:rsidRPr="007D2556" w:rsidRDefault="00C26FCE" w:rsidP="002324AE">
      <w:pPr>
        <w:pStyle w:val="107"/>
        <w:rPr>
          <w:lang w:val="uk-UA"/>
        </w:rPr>
      </w:pPr>
      <w:r w:rsidRPr="007D2556">
        <w:rPr>
          <w:rStyle w:val="Boldukr"/>
        </w:rPr>
        <w:t xml:space="preserve">Предмет та мета дослідження. </w:t>
      </w:r>
      <w:r w:rsidRPr="007D2556">
        <w:rPr>
          <w:lang w:val="uk-UA"/>
        </w:rPr>
        <w:t xml:space="preserve">Змінно-добове планування – це напрямок календарного планування, яке є процесом прийняття рішень, що </w:t>
      </w:r>
      <w:r w:rsidR="00EC489B" w:rsidRPr="007D2556">
        <w:rPr>
          <w:lang w:val="uk-UA"/>
        </w:rPr>
        <w:t>широко</w:t>
      </w:r>
      <w:r w:rsidRPr="007D2556">
        <w:rPr>
          <w:lang w:val="uk-UA"/>
        </w:rPr>
        <w:t xml:space="preserve"> використовується у промисловому виробництві та </w:t>
      </w:r>
      <w:r w:rsidRPr="007D2556">
        <w:rPr>
          <w:lang w:val="uk-UA"/>
        </w:rPr>
        <w:lastRenderedPageBreak/>
        <w:t>сфері надання послуг.</w:t>
      </w:r>
    </w:p>
    <w:p w14:paraId="78DBB090" w14:textId="2E4771E1" w:rsidR="00C26FCE" w:rsidRPr="007D2556" w:rsidRDefault="00C26FCE" w:rsidP="002324AE">
      <w:pPr>
        <w:pStyle w:val="107"/>
        <w:rPr>
          <w:lang w:val="uk-UA"/>
        </w:rPr>
      </w:pPr>
      <w:r w:rsidRPr="007D2556">
        <w:rPr>
          <w:lang w:val="uk-UA"/>
        </w:rPr>
        <w:t xml:space="preserve">Задачі, що виникають при календарному плануванні </w:t>
      </w:r>
      <w:r w:rsidR="00604BD6" w:rsidRPr="007D2556">
        <w:rPr>
          <w:lang w:val="uk-UA"/>
        </w:rPr>
        <w:t>зазвичай зводяться</w:t>
      </w:r>
      <w:r w:rsidRPr="007D2556">
        <w:rPr>
          <w:lang w:val="uk-UA"/>
        </w:rPr>
        <w:t xml:space="preserve"> до </w:t>
      </w:r>
      <w:r w:rsidR="00C633AF" w:rsidRPr="007D2556">
        <w:rPr>
          <w:lang w:val="uk-UA"/>
        </w:rPr>
        <w:t xml:space="preserve">математичного програмування та </w:t>
      </w:r>
      <w:r w:rsidRPr="007D2556">
        <w:rPr>
          <w:lang w:val="uk-UA"/>
        </w:rPr>
        <w:t>теорії розкладів</w:t>
      </w:r>
      <w:r w:rsidR="00C633AF" w:rsidRPr="007D2556">
        <w:rPr>
          <w:lang w:val="uk-UA"/>
        </w:rPr>
        <w:t>.</w:t>
      </w:r>
      <w:r w:rsidRPr="007D2556">
        <w:rPr>
          <w:lang w:val="uk-UA"/>
        </w:rPr>
        <w:t xml:space="preserve"> </w:t>
      </w:r>
      <w:r w:rsidR="00C633AF" w:rsidRPr="007D2556">
        <w:rPr>
          <w:lang w:val="uk-UA"/>
        </w:rPr>
        <w:t>Ці з</w:t>
      </w:r>
      <w:r w:rsidRPr="007D2556">
        <w:rPr>
          <w:lang w:val="uk-UA"/>
        </w:rPr>
        <w:t xml:space="preserve">адачі вирішуються за допомогою </w:t>
      </w:r>
      <w:r w:rsidR="00C633AF" w:rsidRPr="007D2556">
        <w:rPr>
          <w:lang w:val="uk-UA"/>
        </w:rPr>
        <w:t>точних</w:t>
      </w:r>
      <w:r w:rsidRPr="007D2556">
        <w:rPr>
          <w:lang w:val="uk-UA"/>
        </w:rPr>
        <w:t xml:space="preserve"> </w:t>
      </w:r>
      <w:r w:rsidR="00C633AF" w:rsidRPr="007D2556">
        <w:rPr>
          <w:lang w:val="uk-UA"/>
        </w:rPr>
        <w:t>або</w:t>
      </w:r>
      <w:r w:rsidRPr="007D2556">
        <w:rPr>
          <w:lang w:val="uk-UA"/>
        </w:rPr>
        <w:t xml:space="preserve"> евристичних методів, які полягають у призначенні доступних ресурсів на виконання певних робіт, які необхідно виконати у задані проміжки часу. Призначення ресурсів має бути виконано таким чином, щоб досягти оптимального результату, що задовольняє один або більше критеріїв [2]</w:t>
      </w:r>
      <w:r w:rsidR="00604BD6" w:rsidRPr="007D2556">
        <w:rPr>
          <w:lang w:val="uk-UA"/>
        </w:rPr>
        <w:t>.</w:t>
      </w:r>
    </w:p>
    <w:p w14:paraId="72D181D3" w14:textId="656E5451" w:rsidR="00EC489B" w:rsidRPr="007D2556" w:rsidRDefault="00C26FCE" w:rsidP="006D1F34">
      <w:pPr>
        <w:pStyle w:val="107"/>
        <w:rPr>
          <w:lang w:val="uk-UA"/>
        </w:rPr>
      </w:pPr>
      <w:r w:rsidRPr="007D2556">
        <w:rPr>
          <w:lang w:val="uk-UA"/>
        </w:rPr>
        <w:t>Предметом дослідження</w:t>
      </w:r>
      <w:r w:rsidR="00EC489B" w:rsidRPr="007D2556">
        <w:rPr>
          <w:lang w:val="uk-UA"/>
        </w:rPr>
        <w:t xml:space="preserve"> в роботі</w:t>
      </w:r>
      <w:r w:rsidRPr="007D2556">
        <w:rPr>
          <w:lang w:val="uk-UA"/>
        </w:rPr>
        <w:t xml:space="preserve"> є </w:t>
      </w:r>
      <w:r w:rsidR="00D65073" w:rsidRPr="007D2556">
        <w:rPr>
          <w:lang w:val="uk-UA"/>
        </w:rPr>
        <w:t xml:space="preserve">методи календарного планування роботи співробітників з гнучким графіком роботи. </w:t>
      </w:r>
    </w:p>
    <w:p w14:paraId="781AEECE" w14:textId="581E40F4" w:rsidR="00540051" w:rsidRPr="007D2556" w:rsidRDefault="00540051" w:rsidP="006D1F34">
      <w:pPr>
        <w:pStyle w:val="107"/>
        <w:rPr>
          <w:lang w:val="uk-UA"/>
        </w:rPr>
      </w:pPr>
      <w:r w:rsidRPr="007D2556">
        <w:rPr>
          <w:lang w:val="uk-UA"/>
        </w:rPr>
        <w:t>Далі (без втрати узагальненості) будемо говорити про змінно-добове планування графіків роботи співробітників суперма</w:t>
      </w:r>
      <w:r w:rsidR="009231DF" w:rsidRPr="007D2556">
        <w:rPr>
          <w:lang w:val="uk-UA"/>
        </w:rPr>
        <w:t>р</w:t>
      </w:r>
      <w:r w:rsidRPr="007D2556">
        <w:rPr>
          <w:lang w:val="uk-UA"/>
        </w:rPr>
        <w:t xml:space="preserve">кету, що працюють за гнучким графіком. </w:t>
      </w:r>
    </w:p>
    <w:p w14:paraId="1C51980F" w14:textId="60644C74" w:rsidR="00604BD6" w:rsidRPr="007D2556" w:rsidRDefault="00EC489B" w:rsidP="006D1F34">
      <w:pPr>
        <w:pStyle w:val="107"/>
        <w:rPr>
          <w:lang w:val="uk-UA"/>
        </w:rPr>
      </w:pPr>
      <w:r w:rsidRPr="007D2556">
        <w:rPr>
          <w:rStyle w:val="Boldukr"/>
        </w:rPr>
        <w:t xml:space="preserve">Постановка задачі. </w:t>
      </w:r>
      <w:r w:rsidR="00540051" w:rsidRPr="007D2556">
        <w:rPr>
          <w:rStyle w:val="Boldukr"/>
          <w:b w:val="0"/>
        </w:rPr>
        <w:t xml:space="preserve">Для того щоб торгівельне підприємство було </w:t>
      </w:r>
      <w:r w:rsidR="009231DF" w:rsidRPr="007D2556">
        <w:rPr>
          <w:rStyle w:val="Boldukr"/>
          <w:b w:val="0"/>
        </w:rPr>
        <w:t>конкурентоспроможним</w:t>
      </w:r>
      <w:r w:rsidR="00540051" w:rsidRPr="007D2556">
        <w:rPr>
          <w:rStyle w:val="Boldukr"/>
          <w:b w:val="0"/>
        </w:rPr>
        <w:t xml:space="preserve">, </w:t>
      </w:r>
      <w:r w:rsidR="00C73DF1" w:rsidRPr="007D2556">
        <w:rPr>
          <w:rStyle w:val="Boldukr"/>
          <w:b w:val="0"/>
        </w:rPr>
        <w:t>йому необхідно</w:t>
      </w:r>
      <w:r w:rsidR="00D65073" w:rsidRPr="007D2556">
        <w:rPr>
          <w:lang w:val="uk-UA"/>
        </w:rPr>
        <w:t xml:space="preserve"> </w:t>
      </w:r>
      <w:r w:rsidR="00C73DF1" w:rsidRPr="007D2556">
        <w:rPr>
          <w:lang w:val="uk-UA"/>
        </w:rPr>
        <w:t xml:space="preserve">без великих часових затримок </w:t>
      </w:r>
      <w:r w:rsidR="00D65073" w:rsidRPr="007D2556">
        <w:rPr>
          <w:lang w:val="uk-UA"/>
        </w:rPr>
        <w:t>задовол</w:t>
      </w:r>
      <w:r w:rsidR="00C73DF1" w:rsidRPr="007D2556">
        <w:rPr>
          <w:lang w:val="uk-UA"/>
        </w:rPr>
        <w:t>ьняти</w:t>
      </w:r>
      <w:r w:rsidR="00D65073" w:rsidRPr="007D2556">
        <w:rPr>
          <w:lang w:val="uk-UA"/>
        </w:rPr>
        <w:t xml:space="preserve"> </w:t>
      </w:r>
      <w:r w:rsidR="00C26FCE" w:rsidRPr="007D2556">
        <w:rPr>
          <w:lang w:val="uk-UA"/>
        </w:rPr>
        <w:t>запит</w:t>
      </w:r>
      <w:r w:rsidR="00C73DF1" w:rsidRPr="007D2556">
        <w:rPr>
          <w:lang w:val="uk-UA"/>
        </w:rPr>
        <w:t>и</w:t>
      </w:r>
      <w:r w:rsidR="00C26FCE" w:rsidRPr="007D2556">
        <w:rPr>
          <w:lang w:val="uk-UA"/>
        </w:rPr>
        <w:t xml:space="preserve"> клієнтів</w:t>
      </w:r>
      <w:r w:rsidR="00C73DF1" w:rsidRPr="007D2556">
        <w:rPr>
          <w:lang w:val="uk-UA"/>
        </w:rPr>
        <w:t>, п</w:t>
      </w:r>
      <w:r w:rsidR="00C26FCE" w:rsidRPr="007D2556">
        <w:rPr>
          <w:lang w:val="uk-UA"/>
        </w:rPr>
        <w:t xml:space="preserve">отік </w:t>
      </w:r>
      <w:r w:rsidR="00C73DF1" w:rsidRPr="007D2556">
        <w:rPr>
          <w:lang w:val="uk-UA"/>
        </w:rPr>
        <w:t>яких</w:t>
      </w:r>
      <w:r w:rsidR="00C26FCE" w:rsidRPr="007D2556">
        <w:rPr>
          <w:lang w:val="uk-UA"/>
        </w:rPr>
        <w:t xml:space="preserve"> є неперервною змінною величиною, що змінюється протягом доби, але яку можна вважати сталою в межах інтервалів часу заданої тривалості, що слідують один за одним. </w:t>
      </w:r>
      <w:r w:rsidR="00C73DF1" w:rsidRPr="007D2556">
        <w:rPr>
          <w:lang w:val="uk-UA"/>
        </w:rPr>
        <w:t xml:space="preserve">Отже, доба розбита на </w:t>
      </w:r>
      <m:oMath>
        <m:r>
          <w:rPr>
            <w:rFonts w:ascii="Cambria Math" w:hAnsi="Cambria Math"/>
            <w:lang w:val="uk-UA"/>
          </w:rPr>
          <m:t>k</m:t>
        </m:r>
      </m:oMath>
      <w:r w:rsidR="00C73DF1" w:rsidRPr="007D2556">
        <w:rPr>
          <w:lang w:val="uk-UA"/>
        </w:rPr>
        <w:t xml:space="preserve"> інтервалів тривалістю </w:t>
      </w:r>
      <m:oMath>
        <m:r>
          <w:rPr>
            <w:rFonts w:ascii="Cambria Math" w:hAnsi="Cambria Math"/>
            <w:lang w:val="uk-UA"/>
          </w:rPr>
          <m:t>h</m:t>
        </m:r>
      </m:oMath>
      <w:r w:rsidR="00C73DF1" w:rsidRPr="007D2556">
        <w:rPr>
          <w:lang w:val="uk-UA"/>
        </w:rPr>
        <w:t xml:space="preserve"> годин, для кожного інтервалу відома мінімальна кількість робітників, здатних виконати встановлений обсяг робіт </w:t>
      </w:r>
      <w:r w:rsidR="00C73DF1" w:rsidRPr="007D2556">
        <w:rPr>
          <w:rStyle w:val="Boldukr"/>
          <w:b w:val="0"/>
        </w:rPr>
        <w:t xml:space="preserve">(надалі «потреба»). </w:t>
      </w:r>
      <w:r w:rsidR="00E806A0" w:rsidRPr="007D2556">
        <w:rPr>
          <w:lang w:val="uk-UA"/>
        </w:rPr>
        <w:t>Інтервал – значення дискретної одиниці часу планування, початок зміни може починатися тільки на початку одного з інтервалів. В</w:t>
      </w:r>
      <w:r w:rsidR="00C26FCE" w:rsidRPr="007D2556">
        <w:rPr>
          <w:lang w:val="uk-UA"/>
        </w:rPr>
        <w:t xml:space="preserve">раховуючи особливості процесу планування </w:t>
      </w:r>
      <w:r w:rsidR="00C73DF1" w:rsidRPr="007D2556">
        <w:rPr>
          <w:lang w:val="uk-UA"/>
        </w:rPr>
        <w:t>на практиці зазвичай</w:t>
      </w:r>
      <w:r w:rsidR="00C26FCE" w:rsidRPr="007D2556">
        <w:rPr>
          <w:lang w:val="uk-UA"/>
        </w:rPr>
        <w:t xml:space="preserve"> розгляда</w:t>
      </w:r>
      <w:r w:rsidR="00C73DF1" w:rsidRPr="007D2556">
        <w:rPr>
          <w:lang w:val="uk-UA"/>
        </w:rPr>
        <w:t>ються</w:t>
      </w:r>
      <w:r w:rsidR="00C26FCE" w:rsidRPr="007D2556">
        <w:rPr>
          <w:lang w:val="uk-UA"/>
        </w:rPr>
        <w:t xml:space="preserve"> інтервали тривалістю 1 година або 30 хвилин</w:t>
      </w:r>
      <w:r w:rsidR="00E7222F" w:rsidRPr="007D2556">
        <w:rPr>
          <w:lang w:val="uk-UA"/>
        </w:rPr>
        <w:t>.</w:t>
      </w:r>
      <w:r w:rsidR="00E7222F" w:rsidRPr="007D2556">
        <w:t xml:space="preserve"> </w:t>
      </w:r>
      <w:r w:rsidR="00C26FCE" w:rsidRPr="007D2556">
        <w:rPr>
          <w:lang w:val="uk-UA"/>
        </w:rPr>
        <w:t xml:space="preserve">На рис. 1 наведено </w:t>
      </w:r>
      <w:r w:rsidR="00604BD6" w:rsidRPr="007D2556">
        <w:rPr>
          <w:lang w:val="uk-UA"/>
        </w:rPr>
        <w:t xml:space="preserve">приклад </w:t>
      </w:r>
      <w:r w:rsidR="00C26FCE" w:rsidRPr="007D2556">
        <w:rPr>
          <w:lang w:val="uk-UA"/>
        </w:rPr>
        <w:t>мінімально необхідн</w:t>
      </w:r>
      <w:r w:rsidR="00604BD6" w:rsidRPr="007D2556">
        <w:rPr>
          <w:lang w:val="uk-UA"/>
        </w:rPr>
        <w:t>ої</w:t>
      </w:r>
      <w:r w:rsidR="00C26FCE" w:rsidRPr="007D2556">
        <w:rPr>
          <w:lang w:val="uk-UA"/>
        </w:rPr>
        <w:t xml:space="preserve"> кількості співробітників, якими можна задовольнити потреби функціонування супермаркету для кожного з </w:t>
      </w:r>
      <w:r w:rsidR="00C73DF1" w:rsidRPr="007D2556">
        <w:rPr>
          <w:lang w:val="uk-UA"/>
        </w:rPr>
        <w:t>одногодинних</w:t>
      </w:r>
      <w:r w:rsidR="00E806A0" w:rsidRPr="007D2556">
        <w:rPr>
          <w:lang w:val="uk-UA"/>
        </w:rPr>
        <w:t xml:space="preserve"> </w:t>
      </w:r>
      <w:r w:rsidR="00C26FCE" w:rsidRPr="007D2556">
        <w:rPr>
          <w:lang w:val="uk-UA"/>
        </w:rPr>
        <w:t xml:space="preserve">інтервалів доби. </w:t>
      </w:r>
    </w:p>
    <w:p w14:paraId="2250CE2A" w14:textId="35F84D62" w:rsidR="00C26FCE" w:rsidRPr="007D2556" w:rsidRDefault="005679DF" w:rsidP="00E46CDB">
      <w:pPr>
        <w:pStyle w:val="10705"/>
        <w:rPr>
          <w:lang w:val="uk-UA"/>
        </w:rPr>
      </w:pPr>
      <w:r w:rsidRPr="007D2556">
        <w:rPr>
          <w:noProof/>
          <w:lang w:val="en-US" w:eastAsia="en-US"/>
        </w:rPr>
        <w:drawing>
          <wp:inline distT="0" distB="0" distL="0" distR="0" wp14:anchorId="11BD6E5D" wp14:editId="72201E9A">
            <wp:extent cx="2606172" cy="1815903"/>
            <wp:effectExtent l="0" t="0" r="381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4037" cy="1821383"/>
                    </a:xfrm>
                    <a:prstGeom prst="rect">
                      <a:avLst/>
                    </a:prstGeom>
                  </pic:spPr>
                </pic:pic>
              </a:graphicData>
            </a:graphic>
          </wp:inline>
        </w:drawing>
      </w:r>
    </w:p>
    <w:p w14:paraId="6904B099" w14:textId="68894648" w:rsidR="00C26FCE" w:rsidRPr="007D2556" w:rsidRDefault="007E3BAB" w:rsidP="002324AE">
      <w:pPr>
        <w:pStyle w:val="10706"/>
        <w:rPr>
          <w:lang w:val="uk-UA"/>
        </w:rPr>
      </w:pPr>
      <w:r w:rsidRPr="007D2556">
        <w:rPr>
          <w:lang w:val="uk-UA"/>
        </w:rPr>
        <w:t>Рис. 1. Приклад залежності мінімальної кількості співробітників від часу доби</w:t>
      </w:r>
    </w:p>
    <w:p w14:paraId="3C9224B4" w14:textId="77777777" w:rsidR="008A56B8" w:rsidRPr="007D2556" w:rsidRDefault="008A56B8" w:rsidP="008A56B8">
      <w:pPr>
        <w:pStyle w:val="107"/>
        <w:rPr>
          <w:lang w:val="uk-UA"/>
        </w:rPr>
      </w:pPr>
      <w:r w:rsidRPr="007D2556">
        <w:rPr>
          <w:lang w:val="uk-UA"/>
        </w:rPr>
        <w:t>Протягом зміни працівникам надається обідня перерва, зазвичай тривалістю 1 година. Можливі такі варіанти розміщення перерви:</w:t>
      </w:r>
    </w:p>
    <w:p w14:paraId="4D96D58C" w14:textId="77777777" w:rsidR="008A56B8" w:rsidRPr="007D2556" w:rsidRDefault="008A56B8" w:rsidP="008A56B8">
      <w:pPr>
        <w:pStyle w:val="10704"/>
        <w:rPr>
          <w:lang w:val="uk-UA"/>
        </w:rPr>
      </w:pPr>
      <w:r w:rsidRPr="007D2556">
        <w:rPr>
          <w:lang w:val="uk-UA"/>
        </w:rPr>
        <w:t>через задану кількість інтервалів після початку робочої зміни;</w:t>
      </w:r>
    </w:p>
    <w:p w14:paraId="279FE7F3" w14:textId="26B8F065" w:rsidR="008A56B8" w:rsidRPr="007D2556" w:rsidRDefault="008A56B8" w:rsidP="008A56B8">
      <w:pPr>
        <w:pStyle w:val="10704"/>
        <w:rPr>
          <w:lang w:val="uk-UA"/>
        </w:rPr>
      </w:pPr>
      <w:r w:rsidRPr="007D2556">
        <w:rPr>
          <w:lang w:val="uk-UA"/>
        </w:rPr>
        <w:t>в заданому проміжку інтервалів робочої зміни, в середині якого є допустимим планування перерви.</w:t>
      </w:r>
    </w:p>
    <w:p w14:paraId="111C81FC" w14:textId="579C70CA" w:rsidR="007269B7" w:rsidRPr="007D2556" w:rsidRDefault="007269B7" w:rsidP="002324AE">
      <w:pPr>
        <w:pStyle w:val="107"/>
        <w:rPr>
          <w:lang w:val="uk-UA"/>
        </w:rPr>
      </w:pPr>
      <w:r w:rsidRPr="007D2556">
        <w:rPr>
          <w:lang w:val="uk-UA"/>
        </w:rPr>
        <w:t xml:space="preserve">Метою є формування такого графіку роботи співробітників, за якого досягає </w:t>
      </w:r>
      <w:r w:rsidR="003E25A8" w:rsidRPr="007D2556">
        <w:rPr>
          <w:lang w:val="uk-UA"/>
        </w:rPr>
        <w:t>міні</w:t>
      </w:r>
      <w:r w:rsidRPr="007D2556">
        <w:rPr>
          <w:lang w:val="uk-UA"/>
        </w:rPr>
        <w:t>муму:</w:t>
      </w:r>
    </w:p>
    <w:p w14:paraId="0DCAE618" w14:textId="5F84C309" w:rsidR="007269B7" w:rsidRPr="007D2556" w:rsidRDefault="007269B7" w:rsidP="002324AE">
      <w:pPr>
        <w:pStyle w:val="107"/>
        <w:rPr>
          <w:lang w:val="uk-UA"/>
        </w:rPr>
      </w:pPr>
      <w:r w:rsidRPr="007D2556">
        <w:rPr>
          <w:lang w:val="uk-UA"/>
        </w:rPr>
        <w:t xml:space="preserve">А) </w:t>
      </w:r>
      <w:r w:rsidR="00C26FCE" w:rsidRPr="007D2556">
        <w:rPr>
          <w:lang w:val="uk-UA"/>
        </w:rPr>
        <w:t>сумарне перевищення</w:t>
      </w:r>
      <w:r w:rsidRPr="007D2556">
        <w:rPr>
          <w:lang w:val="uk-UA"/>
        </w:rPr>
        <w:t xml:space="preserve"> кількості співробітників від потреби в них за задані проміжки часу</w:t>
      </w:r>
      <w:r w:rsidR="00C26FCE" w:rsidRPr="007D2556">
        <w:rPr>
          <w:lang w:val="uk-UA"/>
        </w:rPr>
        <w:t xml:space="preserve"> (</w:t>
      </w:r>
      <w:r w:rsidRPr="007D2556">
        <w:rPr>
          <w:lang w:val="uk-UA"/>
        </w:rPr>
        <w:t>якщо це можливо</w:t>
      </w:r>
      <w:r w:rsidR="00C26FCE" w:rsidRPr="007D2556">
        <w:rPr>
          <w:lang w:val="uk-UA"/>
        </w:rPr>
        <w:t>)</w:t>
      </w:r>
      <w:r w:rsidRPr="007D2556">
        <w:rPr>
          <w:lang w:val="uk-UA"/>
        </w:rPr>
        <w:t>;</w:t>
      </w:r>
    </w:p>
    <w:p w14:paraId="6DC6F8E0" w14:textId="788D8BDC" w:rsidR="00DC1D61" w:rsidRPr="007D2556" w:rsidRDefault="007269B7" w:rsidP="0053626C">
      <w:pPr>
        <w:pStyle w:val="107"/>
        <w:rPr>
          <w:lang w:val="uk-UA"/>
        </w:rPr>
      </w:pPr>
      <w:r w:rsidRPr="007D2556">
        <w:rPr>
          <w:lang w:val="uk-UA"/>
        </w:rPr>
        <w:t xml:space="preserve">Б) </w:t>
      </w:r>
      <w:r w:rsidR="00C26FCE" w:rsidRPr="007D2556">
        <w:rPr>
          <w:lang w:val="uk-UA"/>
        </w:rPr>
        <w:t>відх</w:t>
      </w:r>
      <w:r w:rsidR="007D2556" w:rsidRPr="007D2556">
        <w:rPr>
          <w:lang w:val="uk-UA"/>
        </w:rPr>
        <w:t>и</w:t>
      </w:r>
      <w:r w:rsidR="00C26FCE" w:rsidRPr="007D2556">
        <w:rPr>
          <w:lang w:val="uk-UA"/>
        </w:rPr>
        <w:t>лення кількості співробітників від потреби в них за задані проміжки часу</w:t>
      </w:r>
      <w:r w:rsidRPr="007D2556">
        <w:rPr>
          <w:lang w:val="uk-UA"/>
        </w:rPr>
        <w:t xml:space="preserve"> (у разі недостатньої кількості співробітників і неможливості </w:t>
      </w:r>
      <w:r w:rsidR="003E25A8" w:rsidRPr="007D2556">
        <w:rPr>
          <w:lang w:val="uk-UA"/>
        </w:rPr>
        <w:t>повного забезпечення потреб</w:t>
      </w:r>
      <w:r w:rsidRPr="007D2556">
        <w:rPr>
          <w:lang w:val="uk-UA"/>
        </w:rPr>
        <w:t>)</w:t>
      </w:r>
      <w:r w:rsidR="00C26FCE" w:rsidRPr="007D2556">
        <w:rPr>
          <w:lang w:val="uk-UA"/>
        </w:rPr>
        <w:t>.</w:t>
      </w:r>
    </w:p>
    <w:p w14:paraId="64393549" w14:textId="3D5B22A9" w:rsidR="00A01A6C" w:rsidRPr="007D2556" w:rsidRDefault="00A01A6C" w:rsidP="00E7222F">
      <w:pPr>
        <w:pStyle w:val="107"/>
        <w:rPr>
          <w:rStyle w:val="Boldukr"/>
        </w:rPr>
      </w:pPr>
      <w:r w:rsidRPr="007D2556">
        <w:rPr>
          <w:lang w:val="uk-UA"/>
        </w:rPr>
        <w:t>З урахуванням вищезазначеного можна сформулювати три наступні задачі.</w:t>
      </w:r>
    </w:p>
    <w:p w14:paraId="09E23730" w14:textId="77777777" w:rsidR="00E7222F" w:rsidRPr="007D2556" w:rsidRDefault="00E7222F" w:rsidP="00E7222F">
      <w:pPr>
        <w:pStyle w:val="107"/>
        <w:rPr>
          <w:lang w:val="uk-UA"/>
        </w:rPr>
      </w:pPr>
      <w:r w:rsidRPr="007D2556">
        <w:rPr>
          <w:rStyle w:val="Boldukr"/>
        </w:rPr>
        <w:t>Задача 1.</w:t>
      </w:r>
      <w:r w:rsidRPr="007D2556">
        <w:rPr>
          <w:b/>
          <w:lang w:val="uk-UA"/>
        </w:rPr>
        <w:t xml:space="preserve"> </w:t>
      </w:r>
      <w:r w:rsidRPr="007D2556">
        <w:rPr>
          <w:lang w:val="uk-UA"/>
        </w:rPr>
        <w:t xml:space="preserve">Визначити кількість співробітників у кожному з інтервалів на добу, яка повинна бути не меншою мінімальної потреби в них, за умови, що тривалість зміни є сталою величиною та досягає мінімуму сумарне перевищення кількості співробітників від потреби в них за задані проміжки часу впродовж доби </w:t>
      </w:r>
      <w:r w:rsidRPr="007D2556">
        <w:rPr>
          <w:rStyle w:val="Boldukr"/>
          <w:b w:val="0"/>
        </w:rPr>
        <w:t>(надалі «сумарне перевищення»)</w:t>
      </w:r>
      <w:r w:rsidRPr="007D2556">
        <w:rPr>
          <w:lang w:val="uk-UA"/>
        </w:rPr>
        <w:t xml:space="preserve">. </w:t>
      </w:r>
    </w:p>
    <w:p w14:paraId="632F804B" w14:textId="77777777" w:rsidR="00E7222F" w:rsidRPr="007D2556" w:rsidRDefault="00E7222F" w:rsidP="00E7222F">
      <w:pPr>
        <w:pStyle w:val="107"/>
        <w:rPr>
          <w:lang w:val="uk-UA"/>
        </w:rPr>
      </w:pPr>
      <w:r w:rsidRPr="007D2556">
        <w:rPr>
          <w:rStyle w:val="Boldukr"/>
        </w:rPr>
        <w:t>Задача 2.</w:t>
      </w:r>
      <w:r w:rsidRPr="007D2556">
        <w:rPr>
          <w:b/>
          <w:lang w:val="uk-UA"/>
        </w:rPr>
        <w:t xml:space="preserve"> </w:t>
      </w:r>
      <w:r w:rsidRPr="007D2556">
        <w:rPr>
          <w:lang w:val="uk-UA"/>
        </w:rPr>
        <w:t xml:space="preserve">Визначити кількість співробітників у кожному з інтервалів на добу за умови, що тривалість зміни є сталою величиною з обідньою перервою посеред зміни, а штат співробітників обмежений та досягає мінімуму сумарне відхилення кількості співробітників від потреби в них за задані проміжки часу впродовж доби </w:t>
      </w:r>
      <w:r w:rsidRPr="007D2556">
        <w:rPr>
          <w:rStyle w:val="Boldukr"/>
          <w:b w:val="0"/>
        </w:rPr>
        <w:t>(надалі «сумарне відхилення»)</w:t>
      </w:r>
      <w:r w:rsidRPr="007D2556">
        <w:rPr>
          <w:lang w:val="uk-UA"/>
        </w:rPr>
        <w:t>.</w:t>
      </w:r>
    </w:p>
    <w:p w14:paraId="2BEDBB88" w14:textId="77777777" w:rsidR="00E7222F" w:rsidRPr="007D2556" w:rsidRDefault="00E7222F" w:rsidP="00E7222F">
      <w:pPr>
        <w:pStyle w:val="107"/>
        <w:rPr>
          <w:rStyle w:val="Boldukr"/>
          <w:b w:val="0"/>
        </w:rPr>
      </w:pPr>
      <w:r w:rsidRPr="007D2556">
        <w:rPr>
          <w:rStyle w:val="Boldukr"/>
        </w:rPr>
        <w:t>Задача 3.</w:t>
      </w:r>
      <w:r w:rsidRPr="007D2556">
        <w:rPr>
          <w:b/>
          <w:lang w:val="uk-UA"/>
        </w:rPr>
        <w:t xml:space="preserve"> </w:t>
      </w:r>
      <w:r w:rsidRPr="007D2556">
        <w:rPr>
          <w:rStyle w:val="Boldukr"/>
          <w:b w:val="0"/>
        </w:rPr>
        <w:t>Визначити кількість співробітників у кожному з інтервалів на добу за умови, що тривалість зміни є сталою величиною з обідньою перервою, що запланована в заданому проміжку посеред зміни, а штат співробітників обмежений та досягає мінімуму сумарне відхилення кількості співробітників від потреби в них за задані проміжки часу впродовж доби.</w:t>
      </w:r>
    </w:p>
    <w:p w14:paraId="3838A1AA" w14:textId="79438F8E" w:rsidR="00164299" w:rsidRPr="007D2556" w:rsidRDefault="00E7222F" w:rsidP="0088052F">
      <w:pPr>
        <w:pStyle w:val="107"/>
        <w:rPr>
          <w:lang w:val="uk-UA"/>
        </w:rPr>
      </w:pPr>
      <w:r w:rsidRPr="007D2556">
        <w:rPr>
          <w:lang w:val="uk-UA"/>
        </w:rPr>
        <w:t>В з</w:t>
      </w:r>
      <w:r w:rsidR="00164299" w:rsidRPr="007D2556">
        <w:rPr>
          <w:lang w:val="uk-UA"/>
        </w:rPr>
        <w:t>адач</w:t>
      </w:r>
      <w:r w:rsidRPr="007D2556">
        <w:rPr>
          <w:lang w:val="uk-UA"/>
        </w:rPr>
        <w:t>і</w:t>
      </w:r>
      <w:r w:rsidR="00164299" w:rsidRPr="007D2556">
        <w:rPr>
          <w:lang w:val="uk-UA"/>
        </w:rPr>
        <w:t xml:space="preserve"> 1 </w:t>
      </w:r>
      <w:r w:rsidR="0053626C" w:rsidRPr="007D2556">
        <w:rPr>
          <w:lang w:val="uk-UA"/>
        </w:rPr>
        <w:t>графік будується</w:t>
      </w:r>
      <w:r w:rsidR="00CC3563" w:rsidRPr="007D2556">
        <w:rPr>
          <w:lang w:val="uk-UA"/>
        </w:rPr>
        <w:t xml:space="preserve"> без врахування обідніх перерв. </w:t>
      </w:r>
      <w:r w:rsidR="00F21629" w:rsidRPr="007D2556">
        <w:rPr>
          <w:lang w:val="uk-UA"/>
        </w:rPr>
        <w:t>О</w:t>
      </w:r>
      <w:r w:rsidR="0053626C" w:rsidRPr="007D2556">
        <w:rPr>
          <w:lang w:val="uk-UA"/>
        </w:rPr>
        <w:t xml:space="preserve">скільки рішення про час настання </w:t>
      </w:r>
      <w:r w:rsidR="00050EF8" w:rsidRPr="007D2556">
        <w:rPr>
          <w:lang w:val="uk-UA"/>
        </w:rPr>
        <w:t xml:space="preserve">перерви </w:t>
      </w:r>
      <w:r w:rsidR="0053626C" w:rsidRPr="007D2556">
        <w:rPr>
          <w:lang w:val="uk-UA"/>
        </w:rPr>
        <w:t>приймає менеджер, який в реальному часі може оцінити потік клієнтів,</w:t>
      </w:r>
      <w:r w:rsidR="00F21629" w:rsidRPr="007D2556">
        <w:rPr>
          <w:lang w:val="uk-UA"/>
        </w:rPr>
        <w:t xml:space="preserve"> </w:t>
      </w:r>
      <w:r w:rsidR="0053626C" w:rsidRPr="007D2556">
        <w:rPr>
          <w:lang w:val="uk-UA"/>
        </w:rPr>
        <w:t>таке послаблення обмежень може бути ефективним</w:t>
      </w:r>
      <w:r w:rsidR="00F21629" w:rsidRPr="007D2556">
        <w:rPr>
          <w:lang w:val="uk-UA"/>
        </w:rPr>
        <w:t xml:space="preserve">. Також, в цій задачі </w:t>
      </w:r>
      <w:r w:rsidR="00E806A0" w:rsidRPr="007D2556">
        <w:rPr>
          <w:lang w:val="uk-UA"/>
        </w:rPr>
        <w:t>не враховуються наявні</w:t>
      </w:r>
      <w:r w:rsidR="00164299" w:rsidRPr="007D2556">
        <w:rPr>
          <w:lang w:val="uk-UA"/>
        </w:rPr>
        <w:t xml:space="preserve"> обмежен</w:t>
      </w:r>
      <w:r w:rsidR="00F34692" w:rsidRPr="007D2556">
        <w:rPr>
          <w:lang w:val="uk-UA"/>
        </w:rPr>
        <w:t>ня</w:t>
      </w:r>
      <w:r w:rsidR="00164299" w:rsidRPr="007D2556">
        <w:rPr>
          <w:lang w:val="uk-UA"/>
        </w:rPr>
        <w:t xml:space="preserve"> на кількість співробітників</w:t>
      </w:r>
      <w:r w:rsidR="00F34692" w:rsidRPr="007D2556">
        <w:rPr>
          <w:lang w:val="uk-UA"/>
        </w:rPr>
        <w:t>. Отже</w:t>
      </w:r>
      <w:r w:rsidR="00164299" w:rsidRPr="007D2556">
        <w:rPr>
          <w:lang w:val="uk-UA"/>
        </w:rPr>
        <w:t>,</w:t>
      </w:r>
      <w:r w:rsidR="00F34692" w:rsidRPr="007D2556">
        <w:rPr>
          <w:lang w:val="uk-UA"/>
        </w:rPr>
        <w:t xml:space="preserve"> ц</w:t>
      </w:r>
      <w:r w:rsidR="00164299" w:rsidRPr="007D2556">
        <w:rPr>
          <w:lang w:val="uk-UA"/>
        </w:rPr>
        <w:t>я</w:t>
      </w:r>
      <w:r w:rsidR="0088052F" w:rsidRPr="007D2556">
        <w:rPr>
          <w:lang w:val="uk-UA"/>
        </w:rPr>
        <w:t xml:space="preserve"> задач</w:t>
      </w:r>
      <w:r w:rsidR="00164299" w:rsidRPr="007D2556">
        <w:rPr>
          <w:lang w:val="uk-UA"/>
        </w:rPr>
        <w:t>а</w:t>
      </w:r>
      <w:r w:rsidR="0088052F" w:rsidRPr="007D2556">
        <w:rPr>
          <w:lang w:val="uk-UA"/>
        </w:rPr>
        <w:t xml:space="preserve"> </w:t>
      </w:r>
      <w:r w:rsidR="00164299" w:rsidRPr="007D2556">
        <w:rPr>
          <w:lang w:val="uk-UA"/>
        </w:rPr>
        <w:t xml:space="preserve">є </w:t>
      </w:r>
      <w:r w:rsidR="0088052F" w:rsidRPr="007D2556">
        <w:rPr>
          <w:lang w:val="uk-UA"/>
        </w:rPr>
        <w:t>найпростіш</w:t>
      </w:r>
      <w:r w:rsidR="00164299" w:rsidRPr="007D2556">
        <w:rPr>
          <w:lang w:val="uk-UA"/>
        </w:rPr>
        <w:t>ою</w:t>
      </w:r>
      <w:r w:rsidR="0088052F" w:rsidRPr="007D2556">
        <w:rPr>
          <w:lang w:val="uk-UA"/>
        </w:rPr>
        <w:t xml:space="preserve">, </w:t>
      </w:r>
      <w:r w:rsidR="00F34692" w:rsidRPr="007D2556">
        <w:rPr>
          <w:lang w:val="uk-UA"/>
        </w:rPr>
        <w:t xml:space="preserve">і </w:t>
      </w:r>
      <w:r w:rsidR="0088052F" w:rsidRPr="007D2556">
        <w:rPr>
          <w:lang w:val="uk-UA"/>
        </w:rPr>
        <w:t xml:space="preserve">її </w:t>
      </w:r>
      <w:r w:rsidR="00F34692" w:rsidRPr="007D2556">
        <w:rPr>
          <w:lang w:val="uk-UA"/>
        </w:rPr>
        <w:t xml:space="preserve">результати можуть використовуватися як </w:t>
      </w:r>
      <w:r w:rsidR="00F21629" w:rsidRPr="007D2556">
        <w:rPr>
          <w:lang w:val="uk-UA"/>
        </w:rPr>
        <w:t>оціноч</w:t>
      </w:r>
      <w:r w:rsidR="00F34692" w:rsidRPr="007D2556">
        <w:rPr>
          <w:lang w:val="uk-UA"/>
        </w:rPr>
        <w:t>ні</w:t>
      </w:r>
      <w:r w:rsidR="00F21629" w:rsidRPr="007D2556">
        <w:rPr>
          <w:lang w:val="uk-UA"/>
        </w:rPr>
        <w:t xml:space="preserve"> </w:t>
      </w:r>
      <w:r w:rsidR="00F34692" w:rsidRPr="007D2556">
        <w:rPr>
          <w:lang w:val="uk-UA"/>
        </w:rPr>
        <w:t>для більш складних моделей</w:t>
      </w:r>
      <w:r w:rsidR="00164299" w:rsidRPr="007D2556">
        <w:rPr>
          <w:lang w:val="uk-UA"/>
        </w:rPr>
        <w:t xml:space="preserve">. </w:t>
      </w:r>
      <w:r w:rsidR="00F34692" w:rsidRPr="007D2556">
        <w:rPr>
          <w:lang w:val="uk-UA"/>
        </w:rPr>
        <w:t>Так, о</w:t>
      </w:r>
      <w:r w:rsidR="00164299" w:rsidRPr="007D2556">
        <w:rPr>
          <w:lang w:val="uk-UA"/>
        </w:rPr>
        <w:t xml:space="preserve">скільки </w:t>
      </w:r>
      <w:r w:rsidR="00F21629" w:rsidRPr="007D2556">
        <w:rPr>
          <w:lang w:val="uk-UA"/>
        </w:rPr>
        <w:t xml:space="preserve">її </w:t>
      </w:r>
      <w:r w:rsidR="00164299" w:rsidRPr="007D2556">
        <w:rPr>
          <w:lang w:val="uk-UA"/>
        </w:rPr>
        <w:t>розв’язок повністю забезпечує потреби у персоналі</w:t>
      </w:r>
      <w:r w:rsidR="009231DF" w:rsidRPr="007D2556">
        <w:rPr>
          <w:lang w:val="uk-UA"/>
        </w:rPr>
        <w:t>,</w:t>
      </w:r>
      <w:r w:rsidR="00164299" w:rsidRPr="007D2556">
        <w:rPr>
          <w:lang w:val="uk-UA"/>
        </w:rPr>
        <w:t xml:space="preserve"> то</w:t>
      </w:r>
      <w:r w:rsidR="0088052F" w:rsidRPr="007D2556">
        <w:rPr>
          <w:lang w:val="uk-UA"/>
        </w:rPr>
        <w:t xml:space="preserve"> </w:t>
      </w:r>
      <w:r w:rsidR="00164299" w:rsidRPr="007D2556">
        <w:rPr>
          <w:lang w:val="uk-UA"/>
        </w:rPr>
        <w:t>вона</w:t>
      </w:r>
      <w:r w:rsidR="0088052F" w:rsidRPr="007D2556">
        <w:rPr>
          <w:lang w:val="uk-UA"/>
        </w:rPr>
        <w:t xml:space="preserve"> може бути використана для визначення мінімально необхідної кількості співробітників та подальшого прийняття відповідних кадрових рішень. </w:t>
      </w:r>
    </w:p>
    <w:p w14:paraId="2F0BC88E" w14:textId="52B640ED" w:rsidR="00F21629" w:rsidRPr="007D2556" w:rsidRDefault="00641829" w:rsidP="00F21629">
      <w:pPr>
        <w:pStyle w:val="107"/>
        <w:rPr>
          <w:lang w:val="uk-UA"/>
        </w:rPr>
      </w:pPr>
      <w:r w:rsidRPr="007D2556">
        <w:rPr>
          <w:lang w:val="uk-UA"/>
        </w:rPr>
        <w:t>З</w:t>
      </w:r>
      <w:r w:rsidR="0088052F" w:rsidRPr="007D2556">
        <w:rPr>
          <w:lang w:val="uk-UA"/>
        </w:rPr>
        <w:t>адач</w:t>
      </w:r>
      <w:r w:rsidRPr="007D2556">
        <w:rPr>
          <w:lang w:val="uk-UA"/>
        </w:rPr>
        <w:t>а</w:t>
      </w:r>
      <w:r w:rsidR="0088052F" w:rsidRPr="007D2556">
        <w:rPr>
          <w:lang w:val="uk-UA"/>
        </w:rPr>
        <w:t xml:space="preserve"> 2 враховує наявність</w:t>
      </w:r>
      <w:r w:rsidR="00E7222F" w:rsidRPr="007D2556">
        <w:rPr>
          <w:lang w:val="uk-UA"/>
        </w:rPr>
        <w:t xml:space="preserve"> обідніх перерв</w:t>
      </w:r>
      <w:r w:rsidR="0088052F" w:rsidRPr="007D2556">
        <w:rPr>
          <w:lang w:val="uk-UA"/>
        </w:rPr>
        <w:t>, які для всіх співробітників починаються в один і той же час</w:t>
      </w:r>
      <w:r w:rsidR="00050EF8" w:rsidRPr="007D2556">
        <w:rPr>
          <w:lang w:val="uk-UA"/>
        </w:rPr>
        <w:t xml:space="preserve">: </w:t>
      </w:r>
      <w:r w:rsidR="00F21629" w:rsidRPr="007D2556">
        <w:rPr>
          <w:lang w:val="uk-UA"/>
        </w:rPr>
        <w:t>через</w:t>
      </w:r>
      <w:r w:rsidR="00050EF8" w:rsidRPr="007D2556">
        <w:rPr>
          <w:lang w:val="uk-UA"/>
        </w:rPr>
        <w:t xml:space="preserve"> </w:t>
      </w:r>
      <w:r w:rsidR="00F21629" w:rsidRPr="007D2556">
        <w:rPr>
          <w:lang w:val="uk-UA"/>
        </w:rPr>
        <w:t xml:space="preserve">задану кількість інтервалів </w:t>
      </w:r>
      <w:r w:rsidR="0088052F" w:rsidRPr="007D2556">
        <w:rPr>
          <w:lang w:val="uk-UA"/>
        </w:rPr>
        <w:t xml:space="preserve">після початку робочої зміни. Вона </w:t>
      </w:r>
      <w:r w:rsidR="00F34692" w:rsidRPr="007D2556">
        <w:rPr>
          <w:lang w:val="uk-UA"/>
        </w:rPr>
        <w:t>враховує</w:t>
      </w:r>
      <w:r w:rsidR="0088052F" w:rsidRPr="007D2556">
        <w:rPr>
          <w:lang w:val="uk-UA"/>
        </w:rPr>
        <w:t xml:space="preserve"> обмеження на кількість співробітників, </w:t>
      </w:r>
      <w:r w:rsidR="00050EF8" w:rsidRPr="007D2556">
        <w:rPr>
          <w:lang w:val="uk-UA"/>
        </w:rPr>
        <w:t>а це означає, що можуть виникнути ситуації</w:t>
      </w:r>
      <w:r w:rsidR="004C3175" w:rsidRPr="007D2556">
        <w:rPr>
          <w:lang w:val="uk-UA"/>
        </w:rPr>
        <w:t>, коли не існує допустимих розв’язків</w:t>
      </w:r>
      <w:r w:rsidR="0088052F" w:rsidRPr="007D2556">
        <w:rPr>
          <w:lang w:val="uk-UA"/>
        </w:rPr>
        <w:t xml:space="preserve"> за </w:t>
      </w:r>
      <w:r w:rsidR="004C3175" w:rsidRPr="007D2556">
        <w:rPr>
          <w:lang w:val="uk-UA"/>
        </w:rPr>
        <w:t xml:space="preserve">умови </w:t>
      </w:r>
      <w:r w:rsidR="0088052F" w:rsidRPr="007D2556">
        <w:rPr>
          <w:lang w:val="uk-UA"/>
        </w:rPr>
        <w:t>задоволення потреб</w:t>
      </w:r>
      <w:r w:rsidR="00F34692" w:rsidRPr="007D2556">
        <w:rPr>
          <w:lang w:val="uk-UA"/>
        </w:rPr>
        <w:t>. Саме</w:t>
      </w:r>
      <w:r w:rsidR="004C3175" w:rsidRPr="007D2556">
        <w:rPr>
          <w:lang w:val="uk-UA"/>
        </w:rPr>
        <w:t xml:space="preserve"> тому в цій задачі </w:t>
      </w:r>
      <w:r w:rsidR="00F34692" w:rsidRPr="007D2556">
        <w:rPr>
          <w:lang w:val="uk-UA"/>
        </w:rPr>
        <w:t>за мету береться</w:t>
      </w:r>
      <w:r w:rsidR="0088052F" w:rsidRPr="007D2556">
        <w:rPr>
          <w:lang w:val="uk-UA"/>
        </w:rPr>
        <w:t xml:space="preserve"> мініміз</w:t>
      </w:r>
      <w:r w:rsidR="00F34692" w:rsidRPr="007D2556">
        <w:rPr>
          <w:lang w:val="uk-UA"/>
        </w:rPr>
        <w:t>ація</w:t>
      </w:r>
      <w:r w:rsidR="0088052F" w:rsidRPr="007D2556">
        <w:rPr>
          <w:lang w:val="uk-UA"/>
        </w:rPr>
        <w:t xml:space="preserve"> відхилення від них</w:t>
      </w:r>
      <w:r w:rsidR="00CC3563" w:rsidRPr="007D2556">
        <w:rPr>
          <w:lang w:val="uk-UA"/>
        </w:rPr>
        <w:t>.</w:t>
      </w:r>
      <w:r w:rsidR="00F21629" w:rsidRPr="007D2556">
        <w:rPr>
          <w:lang w:val="uk-UA"/>
        </w:rPr>
        <w:t xml:space="preserve"> </w:t>
      </w:r>
    </w:p>
    <w:p w14:paraId="6EB85B21" w14:textId="7D0B4873" w:rsidR="0053626C" w:rsidRPr="007D2556" w:rsidRDefault="00641829" w:rsidP="00050EF8">
      <w:pPr>
        <w:pStyle w:val="107"/>
        <w:rPr>
          <w:lang w:val="uk-UA"/>
        </w:rPr>
      </w:pPr>
      <w:r w:rsidRPr="007D2556">
        <w:rPr>
          <w:lang w:val="uk-UA"/>
        </w:rPr>
        <w:t>З</w:t>
      </w:r>
      <w:r w:rsidR="0088052F" w:rsidRPr="007D2556">
        <w:rPr>
          <w:lang w:val="uk-UA"/>
        </w:rPr>
        <w:t>адач</w:t>
      </w:r>
      <w:r w:rsidR="009231DF" w:rsidRPr="007D2556">
        <w:rPr>
          <w:lang w:val="uk-UA"/>
        </w:rPr>
        <w:t>а</w:t>
      </w:r>
      <w:r w:rsidR="0088052F" w:rsidRPr="007D2556">
        <w:rPr>
          <w:lang w:val="uk-UA"/>
        </w:rPr>
        <w:t xml:space="preserve"> 3 відрізняється від попередньої тим, що обідн</w:t>
      </w:r>
      <w:r w:rsidR="00235B90" w:rsidRPr="007D2556">
        <w:rPr>
          <w:lang w:val="uk-UA"/>
        </w:rPr>
        <w:t>і</w:t>
      </w:r>
      <w:r w:rsidR="0088052F" w:rsidRPr="007D2556">
        <w:rPr>
          <w:lang w:val="uk-UA"/>
        </w:rPr>
        <w:t xml:space="preserve"> перерв</w:t>
      </w:r>
      <w:r w:rsidR="00235B90" w:rsidRPr="007D2556">
        <w:rPr>
          <w:lang w:val="uk-UA"/>
        </w:rPr>
        <w:t>и</w:t>
      </w:r>
      <w:r w:rsidR="0088052F" w:rsidRPr="007D2556">
        <w:rPr>
          <w:lang w:val="uk-UA"/>
        </w:rPr>
        <w:t xml:space="preserve"> співробітник</w:t>
      </w:r>
      <w:r w:rsidR="00235B90" w:rsidRPr="007D2556">
        <w:rPr>
          <w:lang w:val="uk-UA"/>
        </w:rPr>
        <w:t>ів</w:t>
      </w:r>
      <w:r w:rsidR="0088052F" w:rsidRPr="007D2556">
        <w:rPr>
          <w:lang w:val="uk-UA"/>
        </w:rPr>
        <w:t xml:space="preserve"> </w:t>
      </w:r>
      <w:r w:rsidR="00347043" w:rsidRPr="007D2556">
        <w:rPr>
          <w:lang w:val="uk-UA"/>
        </w:rPr>
        <w:t>є</w:t>
      </w:r>
      <w:r w:rsidR="00F21629" w:rsidRPr="007D2556">
        <w:rPr>
          <w:lang w:val="uk-UA"/>
        </w:rPr>
        <w:t xml:space="preserve"> </w:t>
      </w:r>
      <w:r w:rsidR="00F34692" w:rsidRPr="007D2556">
        <w:rPr>
          <w:lang w:val="uk-UA"/>
        </w:rPr>
        <w:t>плаваюч</w:t>
      </w:r>
      <w:r w:rsidR="00235B90" w:rsidRPr="007D2556">
        <w:rPr>
          <w:lang w:val="uk-UA"/>
        </w:rPr>
        <w:t>ими</w:t>
      </w:r>
      <w:r w:rsidR="00F34692" w:rsidRPr="007D2556">
        <w:rPr>
          <w:lang w:val="uk-UA"/>
        </w:rPr>
        <w:t xml:space="preserve">, тобто </w:t>
      </w:r>
      <w:r w:rsidR="00347043" w:rsidRPr="007D2556">
        <w:rPr>
          <w:lang w:val="uk-UA"/>
        </w:rPr>
        <w:t xml:space="preserve">можуть </w:t>
      </w:r>
      <w:r w:rsidR="00F34692" w:rsidRPr="007D2556">
        <w:rPr>
          <w:lang w:val="uk-UA"/>
        </w:rPr>
        <w:t xml:space="preserve">бути </w:t>
      </w:r>
      <w:r w:rsidR="00F21629" w:rsidRPr="007D2556">
        <w:rPr>
          <w:lang w:val="uk-UA"/>
        </w:rPr>
        <w:t>запланован</w:t>
      </w:r>
      <w:r w:rsidR="00347043" w:rsidRPr="007D2556">
        <w:rPr>
          <w:lang w:val="uk-UA"/>
        </w:rPr>
        <w:t>і</w:t>
      </w:r>
      <w:r w:rsidR="00F21629" w:rsidRPr="007D2556">
        <w:rPr>
          <w:lang w:val="uk-UA"/>
        </w:rPr>
        <w:t xml:space="preserve"> </w:t>
      </w:r>
      <w:r w:rsidR="0088052F" w:rsidRPr="007D2556">
        <w:rPr>
          <w:lang w:val="uk-UA"/>
        </w:rPr>
        <w:t>через різн</w:t>
      </w:r>
      <w:r w:rsidR="00F34692" w:rsidRPr="007D2556">
        <w:rPr>
          <w:lang w:val="uk-UA"/>
        </w:rPr>
        <w:t>і</w:t>
      </w:r>
      <w:r w:rsidR="0088052F" w:rsidRPr="007D2556">
        <w:rPr>
          <w:lang w:val="uk-UA"/>
        </w:rPr>
        <w:t xml:space="preserve"> проміж</w:t>
      </w:r>
      <w:r w:rsidR="00F34692" w:rsidRPr="007D2556">
        <w:rPr>
          <w:lang w:val="uk-UA"/>
        </w:rPr>
        <w:t>ки</w:t>
      </w:r>
      <w:r w:rsidR="0088052F" w:rsidRPr="007D2556">
        <w:rPr>
          <w:lang w:val="uk-UA"/>
        </w:rPr>
        <w:t xml:space="preserve"> часу після початку</w:t>
      </w:r>
      <w:r w:rsidR="004C3175" w:rsidRPr="007D2556">
        <w:rPr>
          <w:lang w:val="uk-UA"/>
        </w:rPr>
        <w:t xml:space="preserve"> робочо</w:t>
      </w:r>
      <w:r w:rsidR="00235B90" w:rsidRPr="007D2556">
        <w:rPr>
          <w:lang w:val="uk-UA"/>
        </w:rPr>
        <w:t>ї</w:t>
      </w:r>
      <w:r w:rsidR="004C3175" w:rsidRPr="007D2556">
        <w:rPr>
          <w:lang w:val="uk-UA"/>
        </w:rPr>
        <w:t xml:space="preserve"> </w:t>
      </w:r>
      <w:r w:rsidR="00235B90" w:rsidRPr="007D2556">
        <w:rPr>
          <w:lang w:val="uk-UA"/>
        </w:rPr>
        <w:t>зміни</w:t>
      </w:r>
      <w:r w:rsidR="00347043" w:rsidRPr="007D2556">
        <w:rPr>
          <w:lang w:val="uk-UA"/>
        </w:rPr>
        <w:t xml:space="preserve">. Завдяки цьому, </w:t>
      </w:r>
      <w:r w:rsidR="00F34692" w:rsidRPr="007D2556">
        <w:rPr>
          <w:lang w:val="uk-UA"/>
        </w:rPr>
        <w:t>розв’яз</w:t>
      </w:r>
      <w:r w:rsidR="00347043" w:rsidRPr="007D2556">
        <w:rPr>
          <w:lang w:val="uk-UA"/>
        </w:rPr>
        <w:t>о</w:t>
      </w:r>
      <w:r w:rsidR="00235B90" w:rsidRPr="007D2556">
        <w:rPr>
          <w:lang w:val="uk-UA"/>
        </w:rPr>
        <w:t xml:space="preserve">к </w:t>
      </w:r>
      <w:r w:rsidR="00050EF8" w:rsidRPr="007D2556">
        <w:rPr>
          <w:lang w:val="uk-UA"/>
        </w:rPr>
        <w:lastRenderedPageBreak/>
        <w:t>задачі</w:t>
      </w:r>
      <w:r w:rsidR="00F21629" w:rsidRPr="007D2556">
        <w:rPr>
          <w:lang w:val="uk-UA"/>
        </w:rPr>
        <w:t xml:space="preserve"> </w:t>
      </w:r>
      <w:r w:rsidR="00050EF8" w:rsidRPr="007D2556">
        <w:rPr>
          <w:lang w:val="uk-UA"/>
        </w:rPr>
        <w:t xml:space="preserve">3 </w:t>
      </w:r>
      <w:r w:rsidR="00F21629" w:rsidRPr="007D2556">
        <w:rPr>
          <w:lang w:val="uk-UA"/>
        </w:rPr>
        <w:t xml:space="preserve">може </w:t>
      </w:r>
      <w:r w:rsidR="00347043" w:rsidRPr="007D2556">
        <w:rPr>
          <w:lang w:val="uk-UA"/>
        </w:rPr>
        <w:t>приймати</w:t>
      </w:r>
      <w:r w:rsidR="00235B90" w:rsidRPr="007D2556">
        <w:rPr>
          <w:lang w:val="uk-UA"/>
        </w:rPr>
        <w:t xml:space="preserve"> менш</w:t>
      </w:r>
      <w:r w:rsidR="00347043" w:rsidRPr="007D2556">
        <w:rPr>
          <w:lang w:val="uk-UA"/>
        </w:rPr>
        <w:t>і</w:t>
      </w:r>
      <w:r w:rsidR="00235B90" w:rsidRPr="007D2556">
        <w:rPr>
          <w:lang w:val="uk-UA"/>
        </w:rPr>
        <w:t xml:space="preserve"> значення критерія у порівнянні з відповідним </w:t>
      </w:r>
      <w:r w:rsidR="00F34692" w:rsidRPr="007D2556">
        <w:rPr>
          <w:lang w:val="uk-UA"/>
        </w:rPr>
        <w:t>розв</w:t>
      </w:r>
      <w:r w:rsidR="00347043" w:rsidRPr="007D2556">
        <w:t>’</w:t>
      </w:r>
      <w:r w:rsidR="00F34692" w:rsidRPr="007D2556">
        <w:rPr>
          <w:lang w:val="uk-UA"/>
        </w:rPr>
        <w:t>язк</w:t>
      </w:r>
      <w:r w:rsidR="00235B90" w:rsidRPr="007D2556">
        <w:rPr>
          <w:lang w:val="uk-UA"/>
        </w:rPr>
        <w:t>ом</w:t>
      </w:r>
      <w:r w:rsidR="00F34692" w:rsidRPr="007D2556">
        <w:rPr>
          <w:lang w:val="uk-UA"/>
        </w:rPr>
        <w:t xml:space="preserve"> </w:t>
      </w:r>
      <w:r w:rsidR="00050EF8" w:rsidRPr="007D2556">
        <w:rPr>
          <w:lang w:val="uk-UA"/>
        </w:rPr>
        <w:t>задачі 2</w:t>
      </w:r>
      <w:r w:rsidR="004C3175" w:rsidRPr="007D2556">
        <w:rPr>
          <w:lang w:val="uk-UA"/>
        </w:rPr>
        <w:t xml:space="preserve">. </w:t>
      </w:r>
    </w:p>
    <w:p w14:paraId="60F7E6A6" w14:textId="30AC12B4" w:rsidR="00641829" w:rsidRPr="007D2556" w:rsidRDefault="00641829" w:rsidP="003166AA">
      <w:pPr>
        <w:pStyle w:val="107"/>
        <w:rPr>
          <w:rStyle w:val="Boldukr"/>
          <w:lang w:val="ru-RU"/>
        </w:rPr>
      </w:pPr>
      <w:r w:rsidRPr="007D2556">
        <w:rPr>
          <w:rStyle w:val="Boldukr"/>
        </w:rPr>
        <w:t>Математичні моделі</w:t>
      </w:r>
      <w:r w:rsidR="006E5792" w:rsidRPr="007D2556">
        <w:rPr>
          <w:rStyle w:val="Boldukr"/>
        </w:rPr>
        <w:t xml:space="preserve"> </w:t>
      </w:r>
      <w:r w:rsidR="006E5792" w:rsidRPr="007D2556">
        <w:rPr>
          <w:rStyle w:val="Boldukr"/>
          <w:lang w:val="ru-RU"/>
        </w:rPr>
        <w:t>[</w:t>
      </w:r>
      <w:r w:rsidR="006E5792" w:rsidRPr="007D2556">
        <w:rPr>
          <w:rStyle w:val="Boldukr"/>
        </w:rPr>
        <w:t xml:space="preserve">замінити на </w:t>
      </w:r>
      <w:r w:rsidR="006E5792" w:rsidRPr="007D2556">
        <w:rPr>
          <w:rStyle w:val="Boldukr"/>
          <w:lang w:val="ru-RU"/>
        </w:rPr>
        <w:t>Опис модел</w:t>
      </w:r>
      <w:r w:rsidR="006E5792" w:rsidRPr="007D2556">
        <w:rPr>
          <w:rStyle w:val="Boldukr"/>
        </w:rPr>
        <w:t>ей лінійного програмування?</w:t>
      </w:r>
      <w:r w:rsidR="006E5792" w:rsidRPr="007D2556">
        <w:rPr>
          <w:rStyle w:val="Boldukr"/>
          <w:lang w:val="ru-RU"/>
        </w:rPr>
        <w:t>]</w:t>
      </w:r>
    </w:p>
    <w:p w14:paraId="1F551503" w14:textId="366B03CC" w:rsidR="006D1F34" w:rsidRPr="007D2556" w:rsidRDefault="007163B2" w:rsidP="006D1F34">
      <w:pPr>
        <w:pStyle w:val="107"/>
        <w:rPr>
          <w:lang w:val="uk-UA"/>
        </w:rPr>
      </w:pPr>
      <w:r w:rsidRPr="007D2556">
        <w:rPr>
          <w:rStyle w:val="Boldukr"/>
        </w:rPr>
        <w:t>Задача 1.</w:t>
      </w:r>
      <w:r w:rsidRPr="007D2556">
        <w:rPr>
          <w:b/>
          <w:lang w:val="uk-UA"/>
        </w:rPr>
        <w:t xml:space="preserve"> </w:t>
      </w:r>
      <w:r w:rsidR="006D1F34" w:rsidRPr="007D2556">
        <w:rPr>
          <w:lang w:val="uk-UA"/>
        </w:rPr>
        <w:t xml:space="preserve">Дано: </w:t>
      </w:r>
    </w:p>
    <w:p w14:paraId="2B27F232" w14:textId="3BFB6FB8" w:rsidR="0088052F" w:rsidRPr="007D2556" w:rsidRDefault="0088052F" w:rsidP="007F380C">
      <w:pPr>
        <w:pStyle w:val="107042"/>
        <w:rPr>
          <w:lang w:val="uk-UA"/>
        </w:rPr>
      </w:pPr>
      <m:oMath>
        <m:r>
          <w:rPr>
            <w:rFonts w:ascii="Cambria Math" w:hAnsi="Cambria Math"/>
            <w:lang w:val="uk-UA"/>
          </w:rPr>
          <m:t>g</m:t>
        </m:r>
      </m:oMath>
      <w:r w:rsidRPr="007D2556">
        <w:rPr>
          <w:lang w:val="uk-UA"/>
        </w:rPr>
        <w:t xml:space="preserve"> – кількість інтервалів часу;</w:t>
      </w:r>
    </w:p>
    <w:p w14:paraId="6C9FC978" w14:textId="4D235555" w:rsidR="006D1F34" w:rsidRPr="007D2556" w:rsidRDefault="00615DC7" w:rsidP="007F380C">
      <w:pPr>
        <w:pStyle w:val="10704"/>
        <w:rPr>
          <w:lang w:val="uk-UA"/>
        </w:rPr>
      </w:pPr>
      <m:oMath>
        <m:r>
          <w:rPr>
            <w:rFonts w:ascii="Cambria Math" w:hAnsi="Cambria Math"/>
            <w:lang w:val="uk-UA"/>
          </w:rPr>
          <m:t>t</m:t>
        </m:r>
      </m:oMath>
      <w:r w:rsidR="006D1F34" w:rsidRPr="007D2556">
        <w:rPr>
          <w:rFonts w:eastAsiaTheme="minorEastAsia"/>
          <w:lang w:val="uk-UA"/>
        </w:rPr>
        <w:t xml:space="preserve"> </w:t>
      </w:r>
      <w:r w:rsidR="006D1F34" w:rsidRPr="007D2556">
        <w:rPr>
          <w:lang w:val="uk-UA"/>
        </w:rPr>
        <w:t>– тривалість зміни в інтервалах;</w:t>
      </w:r>
    </w:p>
    <w:p w14:paraId="0D1D5D93" w14:textId="0E466648" w:rsidR="006D1F34" w:rsidRPr="007D2556" w:rsidRDefault="007D2556" w:rsidP="007F380C">
      <w:pPr>
        <w:pStyle w:val="10704"/>
        <w:rPr>
          <w:lang w:val="uk-UA"/>
        </w:rPr>
      </w:pPr>
      <m:oMath>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k</m:t>
            </m:r>
          </m:sub>
        </m:sSub>
      </m:oMath>
      <w:r w:rsidR="006D1F34" w:rsidRPr="007D2556">
        <w:rPr>
          <w:rFonts w:eastAsiaTheme="minorEastAsia"/>
          <w:lang w:val="uk-UA"/>
        </w:rPr>
        <w:t xml:space="preserve"> – </w:t>
      </w:r>
      <w:r w:rsidR="006D1F34" w:rsidRPr="007D2556">
        <w:rPr>
          <w:lang w:val="uk-UA"/>
        </w:rPr>
        <w:t xml:space="preserve">потреба у співробітниках в </w:t>
      </w:r>
      <m:oMath>
        <m:r>
          <w:rPr>
            <w:rFonts w:ascii="Cambria Math" w:hAnsi="Cambria Math"/>
            <w:lang w:val="uk-UA"/>
          </w:rPr>
          <m:t>k</m:t>
        </m:r>
      </m:oMath>
      <w:r w:rsidR="006D1F34" w:rsidRPr="007D2556">
        <w:rPr>
          <w:lang w:val="uk-UA"/>
        </w:rPr>
        <w:t xml:space="preserve">-ий інтервал часу, </w:t>
      </w:r>
      <m:oMath>
        <m:r>
          <m:rPr>
            <m:sty m:val="p"/>
          </m:rPr>
          <w:rPr>
            <w:rFonts w:ascii="Cambria Math" w:hAnsi="Cambria Math"/>
            <w:lang w:val="uk-UA"/>
          </w:rPr>
          <m:t>k</m:t>
        </m:r>
        <m:r>
          <w:rPr>
            <w:rFonts w:ascii="Cambria Math" w:hAnsi="Cambria Math"/>
            <w:lang w:val="uk-UA"/>
          </w:rPr>
          <m:t>∈</m:t>
        </m:r>
        <m:d>
          <m:dPr>
            <m:begChr m:val="{"/>
            <m:endChr m:val="}"/>
            <m:ctrlPr>
              <w:rPr>
                <w:rFonts w:ascii="Cambria Math" w:hAnsi="Cambria Math"/>
                <w:i/>
                <w:iCs/>
                <w:lang w:val="uk-UA"/>
              </w:rPr>
            </m:ctrlPr>
          </m:dPr>
          <m:e>
            <m:r>
              <w:rPr>
                <w:rFonts w:ascii="Cambria Math" w:hAnsi="Cambria Math"/>
                <w:lang w:val="uk-UA"/>
              </w:rPr>
              <m:t>0,1,…,g-1</m:t>
            </m:r>
          </m:e>
        </m:d>
      </m:oMath>
      <w:r w:rsidR="006D1F34" w:rsidRPr="007D2556">
        <w:rPr>
          <w:lang w:val="uk-UA"/>
        </w:rPr>
        <w:t>;</w:t>
      </w:r>
    </w:p>
    <w:p w14:paraId="17A82832" w14:textId="77777777" w:rsidR="006D1F34" w:rsidRPr="007D2556" w:rsidRDefault="007D2556" w:rsidP="007F380C">
      <w:pPr>
        <w:pStyle w:val="10704"/>
        <w:rPr>
          <w:rFonts w:eastAsiaTheme="minorEastAsia"/>
          <w:lang w:val="uk-UA"/>
        </w:rPr>
      </w:pPr>
      <m:oMath>
        <m:sSub>
          <m:sSubPr>
            <m:ctrlPr>
              <w:rPr>
                <w:rFonts w:ascii="Cambria Math" w:hAnsi="Cambria Math"/>
                <w:i/>
                <w:lang w:val="uk-UA"/>
              </w:rPr>
            </m:ctrlPr>
          </m:sSubPr>
          <m:e>
            <m:r>
              <w:rPr>
                <w:rFonts w:ascii="Cambria Math" w:hAnsi="Cambria Math"/>
                <w:lang w:val="uk-UA"/>
              </w:rPr>
              <m:t>e</m:t>
            </m:r>
          </m:e>
          <m:sub>
            <m:r>
              <w:rPr>
                <w:rFonts w:ascii="Cambria Math" w:hAnsi="Cambria Math"/>
                <w:lang w:val="uk-UA"/>
              </w:rPr>
              <m:t>k</m:t>
            </m:r>
          </m:sub>
        </m:sSub>
        <m:r>
          <w:rPr>
            <w:rFonts w:ascii="Cambria Math" w:hAnsi="Cambria Math"/>
            <w:lang w:val="uk-UA"/>
          </w:rPr>
          <m:t>=k+1-t</m:t>
        </m:r>
      </m:oMath>
      <w:r w:rsidR="006D1F34" w:rsidRPr="007D2556">
        <w:rPr>
          <w:rFonts w:eastAsiaTheme="minorEastAsia"/>
          <w:lang w:val="uk-UA"/>
        </w:rPr>
        <w:t xml:space="preserve"> – зсув</w:t>
      </w:r>
      <w:r w:rsidR="006D1F34" w:rsidRPr="007D2556">
        <w:rPr>
          <w:lang w:val="uk-UA"/>
        </w:rPr>
        <w:t xml:space="preserve"> </w:t>
      </w:r>
      <w:r w:rsidR="006D1F34" w:rsidRPr="007D2556">
        <w:rPr>
          <w:rFonts w:eastAsiaTheme="minorEastAsia"/>
          <w:lang w:val="uk-UA"/>
        </w:rPr>
        <w:t xml:space="preserve">відносно початку відліку порядкового номера зміни, з якого починається підрахунок для </w:t>
      </w:r>
      <m:oMath>
        <m:r>
          <w:rPr>
            <w:rFonts w:ascii="Cambria Math" w:eastAsiaTheme="minorEastAsia" w:hAnsi="Cambria Math"/>
            <w:lang w:val="uk-UA"/>
          </w:rPr>
          <m:t>k</m:t>
        </m:r>
      </m:oMath>
      <w:r w:rsidR="006D1F34" w:rsidRPr="007D2556">
        <w:rPr>
          <w:rFonts w:eastAsiaTheme="minorEastAsia"/>
          <w:lang w:val="uk-UA"/>
        </w:rPr>
        <w:t xml:space="preserve">-го інтервалу часу, </w:t>
      </w:r>
      <m:oMath>
        <m:r>
          <m:rPr>
            <m:sty m:val="p"/>
          </m:rPr>
          <w:rPr>
            <w:rFonts w:ascii="Cambria Math" w:eastAsiaTheme="minorEastAsia" w:hAnsi="Cambria Math"/>
            <w:lang w:val="uk-UA"/>
          </w:rPr>
          <m:t>k</m:t>
        </m:r>
        <m:r>
          <w:rPr>
            <w:rFonts w:ascii="Cambria Math" w:eastAsiaTheme="minorEastAsia" w:hAnsi="Cambria Math"/>
            <w:lang w:val="uk-UA"/>
          </w:rPr>
          <m:t>∈</m:t>
        </m:r>
        <m:d>
          <m:dPr>
            <m:begChr m:val="{"/>
            <m:endChr m:val="}"/>
            <m:ctrlPr>
              <w:rPr>
                <w:rFonts w:ascii="Cambria Math" w:eastAsiaTheme="minorEastAsia" w:hAnsi="Cambria Math"/>
                <w:i/>
                <w:iCs/>
                <w:lang w:val="uk-UA"/>
              </w:rPr>
            </m:ctrlPr>
          </m:dPr>
          <m:e>
            <m:r>
              <w:rPr>
                <w:rFonts w:ascii="Cambria Math" w:eastAsiaTheme="minorEastAsia" w:hAnsi="Cambria Math"/>
                <w:lang w:val="uk-UA"/>
              </w:rPr>
              <m:t>0,1,…,g-1</m:t>
            </m:r>
          </m:e>
        </m:d>
      </m:oMath>
      <w:r w:rsidR="006D1F34" w:rsidRPr="007D2556">
        <w:rPr>
          <w:rFonts w:eastAsiaTheme="minorEastAsia"/>
          <w:iCs/>
          <w:lang w:val="uk-UA"/>
        </w:rPr>
        <w:t>.</w:t>
      </w:r>
    </w:p>
    <w:p w14:paraId="23F57588" w14:textId="69A786B3" w:rsidR="00C22DB0" w:rsidRPr="007D2556" w:rsidRDefault="0088052F" w:rsidP="007163B2">
      <w:pPr>
        <w:pStyle w:val="107"/>
        <w:rPr>
          <w:lang w:val="uk-UA"/>
        </w:rPr>
      </w:pPr>
      <w:r w:rsidRPr="007D2556">
        <w:rPr>
          <w:lang w:val="uk-UA"/>
        </w:rPr>
        <w:t xml:space="preserve">Нехай </w:t>
      </w: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i</m:t>
            </m:r>
          </m:sub>
        </m:sSub>
      </m:oMath>
      <w:r w:rsidRPr="007D2556">
        <w:rPr>
          <w:rFonts w:eastAsiaTheme="minorEastAsia"/>
          <w:lang w:val="uk-UA"/>
        </w:rPr>
        <w:t xml:space="preserve"> </w:t>
      </w:r>
      <w:r w:rsidRPr="007D2556">
        <w:rPr>
          <w:lang w:val="uk-UA"/>
        </w:rPr>
        <w:t xml:space="preserve">– кількість співробітників, що виходять на зміну в </w:t>
      </w:r>
      <m:oMath>
        <m:r>
          <w:rPr>
            <w:rFonts w:ascii="Cambria Math" w:hAnsi="Cambria Math"/>
            <w:lang w:val="uk-UA"/>
          </w:rPr>
          <m:t>i</m:t>
        </m:r>
      </m:oMath>
      <w:r w:rsidRPr="007D2556">
        <w:rPr>
          <w:lang w:val="uk-UA"/>
        </w:rPr>
        <w:t xml:space="preserve">-ий інтервал часу, </w:t>
      </w:r>
      <m:oMath>
        <m:r>
          <w:rPr>
            <w:rFonts w:ascii="Cambria Math" w:hAnsi="Cambria Math"/>
            <w:lang w:val="uk-UA"/>
          </w:rPr>
          <m:t>i∈{0,1,…,g-1}</m:t>
        </m:r>
      </m:oMath>
      <w:r w:rsidRPr="007D2556">
        <w:rPr>
          <w:lang w:val="uk-UA"/>
        </w:rPr>
        <w:t>.</w:t>
      </w:r>
      <w:r w:rsidR="007163B2" w:rsidRPr="007D2556">
        <w:rPr>
          <w:lang w:val="uk-UA"/>
        </w:rPr>
        <w:t xml:space="preserve"> </w:t>
      </w:r>
      <w:r w:rsidR="00C22DB0" w:rsidRPr="007D2556">
        <w:rPr>
          <w:rFonts w:eastAsiaTheme="minorEastAsia"/>
          <w:lang w:val="uk-UA"/>
        </w:rPr>
        <w:t>Введемо наступні позначення</w:t>
      </w:r>
      <w:r w:rsidR="007163B2" w:rsidRPr="007D2556">
        <w:rPr>
          <w:rFonts w:eastAsiaTheme="minorEastAsia"/>
          <w:lang w:val="uk-UA"/>
        </w:rPr>
        <w:t>:</w:t>
      </w:r>
    </w:p>
    <w:p w14:paraId="1AAAB9DA" w14:textId="3B8A7547" w:rsidR="00C22DB0" w:rsidRPr="007D2556" w:rsidRDefault="007D2556" w:rsidP="00C22DB0">
      <w:pPr>
        <w:pStyle w:val="107"/>
        <w:rPr>
          <w:rFonts w:eastAsiaTheme="minorEastAsia"/>
          <w:lang w:val="uk-UA"/>
        </w:rPr>
      </w:pPr>
      <m:oMathPara>
        <m:oMath>
          <m:sSub>
            <m:sSubPr>
              <m:ctrlPr>
                <w:rPr>
                  <w:rFonts w:ascii="Cambria Math" w:eastAsiaTheme="minorEastAsia" w:hAnsi="Cambria Math"/>
                  <w:i/>
                  <w:lang w:val="uk-UA"/>
                </w:rPr>
              </m:ctrlPr>
            </m:sSubPr>
            <m:e>
              <m:r>
                <w:rPr>
                  <w:rFonts w:ascii="Cambria Math" w:eastAsiaTheme="minorEastAsia" w:hAnsi="Cambria Math"/>
                  <w:lang w:val="uk-UA"/>
                </w:rPr>
                <m:t>A</m:t>
              </m:r>
            </m:e>
            <m:sub>
              <m:r>
                <w:rPr>
                  <w:rFonts w:ascii="Cambria Math" w:eastAsiaTheme="minorEastAsia" w:hAnsi="Cambria Math"/>
                  <w:lang w:val="uk-UA"/>
                </w:rPr>
                <m:t>k</m:t>
              </m:r>
            </m:sub>
          </m:sSub>
          <m:r>
            <m:rPr>
              <m:sty m:val="p"/>
            </m:rPr>
            <w:rPr>
              <w:rFonts w:ascii="Cambria Math" w:eastAsiaTheme="minorEastAsia" w:hAnsi="Cambria Math"/>
              <w:lang w:val="uk-UA"/>
            </w:rPr>
            <m:t>=</m:t>
          </m:r>
          <m:d>
            <m:dPr>
              <m:begChr m:val="{"/>
              <m:endChr m:val=""/>
              <m:ctrlPr>
                <w:rPr>
                  <w:rFonts w:ascii="Cambria Math" w:eastAsiaTheme="minorEastAsia" w:hAnsi="Cambria Math"/>
                  <w:lang w:val="uk-UA"/>
                </w:rPr>
              </m:ctrlPr>
            </m:dPr>
            <m:e>
              <m:eqArr>
                <m:eqArrPr>
                  <m:ctrlPr>
                    <w:rPr>
                      <w:rFonts w:ascii="Cambria Math" w:eastAsiaTheme="minorEastAsia" w:hAnsi="Cambria Math"/>
                      <w:lang w:val="uk-UA"/>
                    </w:rPr>
                  </m:ctrlPr>
                </m:eqArrPr>
                <m:e>
                  <m:nary>
                    <m:naryPr>
                      <m:chr m:val="∑"/>
                      <m:limLoc m:val="undOvr"/>
                      <m:ctrlPr>
                        <w:rPr>
                          <w:rFonts w:ascii="Cambria Math" w:hAnsi="Cambria Math"/>
                          <w:lang w:val="uk-UA"/>
                        </w:rPr>
                      </m:ctrlPr>
                    </m:naryPr>
                    <m:sub>
                      <m:r>
                        <w:rPr>
                          <w:rFonts w:ascii="Cambria Math" w:hAnsi="Cambria Math"/>
                          <w:lang w:val="uk-UA"/>
                        </w:rPr>
                        <m:t>i</m:t>
                      </m:r>
                      <m:r>
                        <m:rPr>
                          <m:sty m:val="p"/>
                        </m:rPr>
                        <w:rPr>
                          <w:rFonts w:ascii="Cambria Math" w:hAnsi="Cambria Math"/>
                          <w:lang w:val="uk-UA"/>
                        </w:rPr>
                        <m:t>=</m:t>
                      </m:r>
                      <m:sSub>
                        <m:sSubPr>
                          <m:ctrlPr>
                            <w:rPr>
                              <w:rFonts w:ascii="Cambria Math" w:hAnsi="Cambria Math"/>
                              <w:i/>
                              <w:lang w:val="uk-UA"/>
                            </w:rPr>
                          </m:ctrlPr>
                        </m:sSubPr>
                        <m:e>
                          <m:r>
                            <w:rPr>
                              <w:rFonts w:ascii="Cambria Math" w:hAnsi="Cambria Math"/>
                              <w:lang w:val="uk-UA"/>
                            </w:rPr>
                            <m:t>e</m:t>
                          </m:r>
                        </m:e>
                        <m:sub>
                          <m:r>
                            <w:rPr>
                              <w:rFonts w:ascii="Cambria Math" w:hAnsi="Cambria Math"/>
                              <w:lang w:val="uk-UA"/>
                            </w:rPr>
                            <m:t>k</m:t>
                          </m:r>
                        </m:sub>
                      </m:sSub>
                    </m:sub>
                    <m:sup>
                      <m:r>
                        <w:rPr>
                          <w:rFonts w:ascii="Cambria Math" w:hAnsi="Cambria Math"/>
                          <w:lang w:val="uk-UA"/>
                        </w:rPr>
                        <m:t>k</m:t>
                      </m:r>
                    </m:sup>
                    <m:e>
                      <m:sSub>
                        <m:sSubPr>
                          <m:ctrlPr>
                            <w:rPr>
                              <w:rFonts w:ascii="Cambria Math" w:hAnsi="Cambria Math"/>
                              <w:lang w:val="uk-UA"/>
                            </w:rPr>
                          </m:ctrlPr>
                        </m:sSubPr>
                        <m:e>
                          <m:r>
                            <w:rPr>
                              <w:rFonts w:ascii="Cambria Math" w:hAnsi="Cambria Math"/>
                              <w:lang w:val="uk-UA"/>
                            </w:rPr>
                            <m:t>x</m:t>
                          </m:r>
                        </m:e>
                        <m:sub>
                          <m:r>
                            <w:rPr>
                              <w:rFonts w:ascii="Cambria Math" w:hAnsi="Cambria Math"/>
                              <w:lang w:val="uk-UA"/>
                            </w:rPr>
                            <m:t>i</m:t>
                          </m:r>
                        </m:sub>
                      </m:sSub>
                    </m:e>
                  </m:nary>
                  <m:r>
                    <m:rPr>
                      <m:sty m:val="p"/>
                    </m:rPr>
                    <w:rPr>
                      <w:rFonts w:ascii="Cambria Math" w:hAnsi="Cambria Math"/>
                      <w:lang w:val="uk-UA"/>
                    </w:rPr>
                    <m:t xml:space="preserve">, для </m:t>
                  </m:r>
                  <m:sSub>
                    <m:sSubPr>
                      <m:ctrlPr>
                        <w:rPr>
                          <w:rFonts w:ascii="Cambria Math" w:hAnsi="Cambria Math"/>
                          <w:i/>
                          <w:lang w:val="uk-UA"/>
                        </w:rPr>
                      </m:ctrlPr>
                    </m:sSubPr>
                    <m:e>
                      <m:r>
                        <w:rPr>
                          <w:rFonts w:ascii="Cambria Math" w:hAnsi="Cambria Math"/>
                          <w:lang w:val="uk-UA"/>
                        </w:rPr>
                        <m:t>e</m:t>
                      </m:r>
                    </m:e>
                    <m:sub>
                      <m:r>
                        <w:rPr>
                          <w:rFonts w:ascii="Cambria Math" w:hAnsi="Cambria Math"/>
                          <w:lang w:val="uk-UA"/>
                        </w:rPr>
                        <m:t>k</m:t>
                      </m:r>
                    </m:sub>
                  </m:sSub>
                  <m:r>
                    <m:rPr>
                      <m:sty m:val="p"/>
                    </m:rPr>
                    <w:rPr>
                      <w:rFonts w:ascii="Cambria Math" w:hAnsi="Cambria Math"/>
                      <w:lang w:val="uk-UA"/>
                    </w:rPr>
                    <m:t>≥0</m:t>
                  </m:r>
                </m:e>
                <m:e>
                  <m:r>
                    <m:rPr>
                      <m:sty m:val="p"/>
                    </m:rPr>
                    <w:rPr>
                      <w:rFonts w:ascii="Cambria Math" w:eastAsiaTheme="minorEastAsia" w:hAnsi="Cambria Math"/>
                      <w:lang w:val="uk-UA"/>
                    </w:rPr>
                    <m:t xml:space="preserve">0,  для </m:t>
                  </m:r>
                  <m:sSub>
                    <m:sSubPr>
                      <m:ctrlPr>
                        <w:rPr>
                          <w:rFonts w:ascii="Cambria Math" w:hAnsi="Cambria Math"/>
                          <w:i/>
                          <w:lang w:val="uk-UA"/>
                        </w:rPr>
                      </m:ctrlPr>
                    </m:sSubPr>
                    <m:e>
                      <m:r>
                        <w:rPr>
                          <w:rFonts w:ascii="Cambria Math" w:hAnsi="Cambria Math"/>
                          <w:lang w:val="uk-UA"/>
                        </w:rPr>
                        <m:t>e</m:t>
                      </m:r>
                    </m:e>
                    <m:sub>
                      <m:r>
                        <w:rPr>
                          <w:rFonts w:ascii="Cambria Math" w:hAnsi="Cambria Math"/>
                          <w:lang w:val="uk-UA"/>
                        </w:rPr>
                        <m:t>k</m:t>
                      </m:r>
                    </m:sub>
                  </m:sSub>
                  <m:r>
                    <m:rPr>
                      <m:sty m:val="p"/>
                    </m:rPr>
                    <w:rPr>
                      <w:rFonts w:ascii="Cambria Math" w:eastAsiaTheme="minorEastAsia" w:hAnsi="Cambria Math"/>
                      <w:lang w:val="uk-UA"/>
                    </w:rPr>
                    <m:t xml:space="preserve">&lt;0  </m:t>
                  </m:r>
                </m:e>
              </m:eqArr>
            </m:e>
          </m:d>
          <m:r>
            <w:rPr>
              <w:rFonts w:ascii="Cambria Math" w:eastAsiaTheme="minorEastAsia" w:hAnsi="Cambria Math"/>
              <w:lang w:val="uk-UA"/>
            </w:rPr>
            <m:t>,</m:t>
          </m:r>
        </m:oMath>
      </m:oMathPara>
    </w:p>
    <w:p w14:paraId="49C1EC20" w14:textId="5AE75ED6" w:rsidR="00987CD8" w:rsidRPr="007D2556" w:rsidRDefault="007D2556" w:rsidP="007163B2">
      <w:pPr>
        <w:pStyle w:val="107"/>
        <w:rPr>
          <w:rFonts w:eastAsiaTheme="minorEastAsia"/>
          <w:i/>
          <w:lang w:val="uk-UA"/>
        </w:rPr>
      </w:pPr>
      <m:oMathPara>
        <m:oMath>
          <m:sSub>
            <m:sSubPr>
              <m:ctrlPr>
                <w:rPr>
                  <w:rFonts w:ascii="Cambria Math" w:hAnsi="Cambria Math"/>
                  <w:i/>
                  <w:lang w:val="uk-UA"/>
                </w:rPr>
              </m:ctrlPr>
            </m:sSubPr>
            <m:e>
              <m:r>
                <w:rPr>
                  <w:rFonts w:ascii="Cambria Math" w:hAnsi="Cambria Math"/>
                  <w:lang w:val="uk-UA"/>
                </w:rPr>
                <m:t>B</m:t>
              </m:r>
            </m:e>
            <m:sub>
              <m:r>
                <w:rPr>
                  <w:rFonts w:ascii="Cambria Math" w:hAnsi="Cambria Math"/>
                  <w:lang w:val="uk-UA"/>
                </w:rPr>
                <m:t>k</m:t>
              </m:r>
            </m:sub>
          </m:sSub>
          <m:r>
            <m:rPr>
              <m:sty m:val="p"/>
            </m:rPr>
            <w:rPr>
              <w:rFonts w:ascii="Cambria Math" w:eastAsiaTheme="minorEastAsia" w:hAnsi="Cambria Math"/>
              <w:lang w:val="uk-UA"/>
            </w:rPr>
            <m:t>=</m:t>
          </m:r>
          <m:d>
            <m:dPr>
              <m:begChr m:val="{"/>
              <m:endChr m:val=""/>
              <m:ctrlPr>
                <w:rPr>
                  <w:rFonts w:ascii="Cambria Math" w:eastAsiaTheme="minorEastAsia" w:hAnsi="Cambria Math"/>
                  <w:lang w:val="uk-UA"/>
                </w:rPr>
              </m:ctrlPr>
            </m:dPr>
            <m:e>
              <m:eqArr>
                <m:eqArrPr>
                  <m:ctrlPr>
                    <w:rPr>
                      <w:rFonts w:ascii="Cambria Math" w:eastAsiaTheme="minorEastAsia" w:hAnsi="Cambria Math"/>
                      <w:lang w:val="uk-UA"/>
                    </w:rPr>
                  </m:ctrlPr>
                </m:eqArrPr>
                <m:e>
                  <m:nary>
                    <m:naryPr>
                      <m:chr m:val="∑"/>
                      <m:limLoc m:val="undOvr"/>
                      <m:ctrlPr>
                        <w:rPr>
                          <w:rFonts w:ascii="Cambria Math" w:hAnsi="Cambria Math"/>
                          <w:lang w:val="uk-UA"/>
                        </w:rPr>
                      </m:ctrlPr>
                    </m:naryPr>
                    <m:sub>
                      <m:r>
                        <w:rPr>
                          <w:rFonts w:ascii="Cambria Math" w:hAnsi="Cambria Math"/>
                          <w:lang w:val="uk-UA"/>
                        </w:rPr>
                        <m:t>i</m:t>
                      </m:r>
                      <m:r>
                        <m:rPr>
                          <m:sty m:val="p"/>
                        </m:rPr>
                        <w:rPr>
                          <w:rFonts w:ascii="Cambria Math" w:hAnsi="Cambria Math"/>
                          <w:lang w:val="uk-UA"/>
                        </w:rPr>
                        <m:t>=</m:t>
                      </m:r>
                      <m:r>
                        <w:rPr>
                          <w:rFonts w:ascii="Cambria Math" w:hAnsi="Cambria Math"/>
                          <w:lang w:val="uk-UA"/>
                        </w:rPr>
                        <m:t>g</m:t>
                      </m:r>
                      <m:r>
                        <m:rPr>
                          <m:sty m:val="p"/>
                        </m:rPr>
                        <w:rPr>
                          <w:rFonts w:ascii="Cambria Math" w:hAnsi="Cambria Math"/>
                          <w:lang w:val="uk-UA"/>
                        </w:rPr>
                        <m:t>+</m:t>
                      </m:r>
                      <m:sSub>
                        <m:sSubPr>
                          <m:ctrlPr>
                            <w:rPr>
                              <w:rFonts w:ascii="Cambria Math" w:hAnsi="Cambria Math"/>
                              <w:i/>
                              <w:lang w:val="uk-UA"/>
                            </w:rPr>
                          </m:ctrlPr>
                        </m:sSubPr>
                        <m:e>
                          <m:r>
                            <w:rPr>
                              <w:rFonts w:ascii="Cambria Math" w:hAnsi="Cambria Math"/>
                              <w:lang w:val="uk-UA"/>
                            </w:rPr>
                            <m:t>e</m:t>
                          </m:r>
                        </m:e>
                        <m:sub>
                          <m:r>
                            <w:rPr>
                              <w:rFonts w:ascii="Cambria Math" w:hAnsi="Cambria Math"/>
                              <w:lang w:val="uk-UA"/>
                            </w:rPr>
                            <m:t>k</m:t>
                          </m:r>
                        </m:sub>
                      </m:sSub>
                    </m:sub>
                    <m:sup>
                      <m:r>
                        <w:rPr>
                          <w:rFonts w:ascii="Cambria Math" w:hAnsi="Cambria Math"/>
                          <w:lang w:val="uk-UA"/>
                        </w:rPr>
                        <m:t>g</m:t>
                      </m:r>
                      <m:r>
                        <m:rPr>
                          <m:sty m:val="p"/>
                        </m:rPr>
                        <w:rPr>
                          <w:rFonts w:ascii="Cambria Math" w:hAnsi="Cambria Math"/>
                          <w:lang w:val="uk-UA"/>
                        </w:rPr>
                        <m:t>-1</m:t>
                      </m:r>
                    </m:sup>
                    <m:e>
                      <m:sSub>
                        <m:sSubPr>
                          <m:ctrlPr>
                            <w:rPr>
                              <w:rFonts w:ascii="Cambria Math" w:hAnsi="Cambria Math"/>
                              <w:lang w:val="uk-UA"/>
                            </w:rPr>
                          </m:ctrlPr>
                        </m:sSubPr>
                        <m:e>
                          <m:r>
                            <w:rPr>
                              <w:rFonts w:ascii="Cambria Math" w:hAnsi="Cambria Math"/>
                              <w:lang w:val="uk-UA"/>
                            </w:rPr>
                            <m:t>x</m:t>
                          </m:r>
                        </m:e>
                        <m:sub>
                          <m:r>
                            <w:rPr>
                              <w:rFonts w:ascii="Cambria Math" w:hAnsi="Cambria Math"/>
                              <w:lang w:val="uk-UA"/>
                            </w:rPr>
                            <m:t>i</m:t>
                          </m:r>
                        </m:sub>
                      </m:sSub>
                    </m:e>
                  </m:nary>
                  <m:r>
                    <m:rPr>
                      <m:sty m:val="p"/>
                    </m:rPr>
                    <w:rPr>
                      <w:rFonts w:ascii="Cambria Math" w:hAnsi="Cambria Math"/>
                      <w:lang w:val="uk-UA"/>
                    </w:rPr>
                    <m:t xml:space="preserve">, для </m:t>
                  </m:r>
                  <m:sSub>
                    <m:sSubPr>
                      <m:ctrlPr>
                        <w:rPr>
                          <w:rFonts w:ascii="Cambria Math" w:hAnsi="Cambria Math"/>
                          <w:i/>
                          <w:lang w:val="uk-UA"/>
                        </w:rPr>
                      </m:ctrlPr>
                    </m:sSubPr>
                    <m:e>
                      <m:r>
                        <w:rPr>
                          <w:rFonts w:ascii="Cambria Math" w:hAnsi="Cambria Math"/>
                          <w:lang w:val="uk-UA"/>
                        </w:rPr>
                        <m:t>e</m:t>
                      </m:r>
                    </m:e>
                    <m:sub>
                      <m:r>
                        <w:rPr>
                          <w:rFonts w:ascii="Cambria Math" w:hAnsi="Cambria Math"/>
                          <w:lang w:val="uk-UA"/>
                        </w:rPr>
                        <m:t>k</m:t>
                      </m:r>
                    </m:sub>
                  </m:sSub>
                  <m:r>
                    <m:rPr>
                      <m:sty m:val="p"/>
                    </m:rPr>
                    <w:rPr>
                      <w:rFonts w:ascii="Cambria Math" w:hAnsi="Cambria Math"/>
                      <w:lang w:val="uk-UA"/>
                    </w:rPr>
                    <m:t>&lt;0</m:t>
                  </m:r>
                </m:e>
                <m:e>
                  <m:r>
                    <m:rPr>
                      <m:sty m:val="p"/>
                    </m:rPr>
                    <w:rPr>
                      <w:rFonts w:ascii="Cambria Math" w:eastAsiaTheme="minorEastAsia" w:hAnsi="Cambria Math"/>
                      <w:lang w:val="uk-UA"/>
                    </w:rPr>
                    <m:t xml:space="preserve">0,  для </m:t>
                  </m:r>
                  <m:sSub>
                    <m:sSubPr>
                      <m:ctrlPr>
                        <w:rPr>
                          <w:rFonts w:ascii="Cambria Math" w:hAnsi="Cambria Math"/>
                          <w:i/>
                          <w:lang w:val="uk-UA"/>
                        </w:rPr>
                      </m:ctrlPr>
                    </m:sSubPr>
                    <m:e>
                      <m:r>
                        <w:rPr>
                          <w:rFonts w:ascii="Cambria Math" w:hAnsi="Cambria Math"/>
                          <w:lang w:val="uk-UA"/>
                        </w:rPr>
                        <m:t>e</m:t>
                      </m:r>
                    </m:e>
                    <m:sub>
                      <m:r>
                        <w:rPr>
                          <w:rFonts w:ascii="Cambria Math" w:hAnsi="Cambria Math"/>
                          <w:lang w:val="uk-UA"/>
                        </w:rPr>
                        <m:t>k</m:t>
                      </m:r>
                    </m:sub>
                  </m:sSub>
                  <m:r>
                    <m:rPr>
                      <m:sty m:val="p"/>
                    </m:rPr>
                    <w:rPr>
                      <w:rFonts w:ascii="Cambria Math" w:eastAsiaTheme="minorEastAsia" w:hAnsi="Cambria Math"/>
                      <w:lang w:val="uk-UA"/>
                    </w:rPr>
                    <m:t xml:space="preserve">≥0 </m:t>
                  </m:r>
                </m:e>
              </m:eqArr>
            </m:e>
          </m:d>
          <m:r>
            <w:rPr>
              <w:rFonts w:ascii="Cambria Math" w:eastAsiaTheme="minorEastAsia" w:hAnsi="Cambria Math"/>
              <w:lang w:val="uk-UA"/>
            </w:rPr>
            <m:t>,</m:t>
          </m:r>
        </m:oMath>
      </m:oMathPara>
    </w:p>
    <w:p w14:paraId="22334547" w14:textId="3D4C8230" w:rsidR="00C22DB0" w:rsidRPr="007D2556" w:rsidRDefault="007D2556" w:rsidP="00987CD8">
      <w:pPr>
        <w:pStyle w:val="107"/>
        <w:rPr>
          <w:rFonts w:eastAsiaTheme="minorEastAsia"/>
          <w:lang w:val="uk-UA"/>
        </w:rPr>
      </w:pPr>
      <m:oMathPara>
        <m:oMath>
          <m:sSub>
            <m:sSubPr>
              <m:ctrlPr>
                <w:rPr>
                  <w:rFonts w:ascii="Cambria Math" w:hAnsi="Cambria Math"/>
                  <w:i/>
                  <w:lang w:val="uk-UA"/>
                </w:rPr>
              </m:ctrlPr>
            </m:sSubPr>
            <m:e>
              <m:r>
                <w:rPr>
                  <w:rFonts w:ascii="Cambria Math" w:hAnsi="Cambria Math"/>
                  <w:lang w:val="uk-UA"/>
                </w:rPr>
                <m:t>C</m:t>
              </m:r>
            </m:e>
            <m:sub>
              <m:r>
                <w:rPr>
                  <w:rFonts w:ascii="Cambria Math" w:hAnsi="Cambria Math"/>
                  <w:lang w:val="uk-UA"/>
                </w:rPr>
                <m:t>k</m:t>
              </m:r>
            </m:sub>
          </m:sSub>
          <m:r>
            <m:rPr>
              <m:sty m:val="p"/>
            </m:rPr>
            <w:rPr>
              <w:rFonts w:ascii="Cambria Math" w:eastAsiaTheme="minorEastAsia" w:hAnsi="Cambria Math"/>
              <w:lang w:val="uk-UA"/>
            </w:rPr>
            <m:t>=</m:t>
          </m:r>
          <m:d>
            <m:dPr>
              <m:begChr m:val="{"/>
              <m:endChr m:val=""/>
              <m:ctrlPr>
                <w:rPr>
                  <w:rFonts w:ascii="Cambria Math" w:eastAsiaTheme="minorEastAsia" w:hAnsi="Cambria Math"/>
                  <w:lang w:val="uk-UA"/>
                </w:rPr>
              </m:ctrlPr>
            </m:dPr>
            <m:e>
              <m:eqArr>
                <m:eqArrPr>
                  <m:ctrlPr>
                    <w:rPr>
                      <w:rFonts w:ascii="Cambria Math" w:eastAsiaTheme="minorEastAsia" w:hAnsi="Cambria Math"/>
                      <w:lang w:val="uk-UA"/>
                    </w:rPr>
                  </m:ctrlPr>
                </m:eqArrPr>
                <m:e>
                  <m:nary>
                    <m:naryPr>
                      <m:chr m:val="∑"/>
                      <m:limLoc m:val="undOvr"/>
                      <m:ctrlPr>
                        <w:rPr>
                          <w:rFonts w:ascii="Cambria Math" w:hAnsi="Cambria Math"/>
                          <w:lang w:val="uk-UA"/>
                        </w:rPr>
                      </m:ctrlPr>
                    </m:naryPr>
                    <m:sub>
                      <m:r>
                        <w:rPr>
                          <w:rFonts w:ascii="Cambria Math" w:hAnsi="Cambria Math"/>
                          <w:lang w:val="uk-UA"/>
                        </w:rPr>
                        <m:t>i</m:t>
                      </m:r>
                      <m:r>
                        <m:rPr>
                          <m:sty m:val="p"/>
                        </m:rPr>
                        <w:rPr>
                          <w:rFonts w:ascii="Cambria Math" w:hAnsi="Cambria Math"/>
                          <w:lang w:val="uk-UA"/>
                        </w:rPr>
                        <m:t>=0</m:t>
                      </m:r>
                    </m:sub>
                    <m:sup>
                      <m:r>
                        <w:rPr>
                          <w:rFonts w:ascii="Cambria Math" w:hAnsi="Cambria Math"/>
                          <w:lang w:val="uk-UA"/>
                        </w:rPr>
                        <m:t>k</m:t>
                      </m:r>
                    </m:sup>
                    <m:e>
                      <m:sSub>
                        <m:sSubPr>
                          <m:ctrlPr>
                            <w:rPr>
                              <w:rFonts w:ascii="Cambria Math" w:hAnsi="Cambria Math"/>
                              <w:lang w:val="uk-UA"/>
                            </w:rPr>
                          </m:ctrlPr>
                        </m:sSubPr>
                        <m:e>
                          <m:r>
                            <w:rPr>
                              <w:rFonts w:ascii="Cambria Math" w:hAnsi="Cambria Math"/>
                              <w:lang w:val="uk-UA"/>
                            </w:rPr>
                            <m:t>x</m:t>
                          </m:r>
                        </m:e>
                        <m:sub>
                          <m:r>
                            <w:rPr>
                              <w:rFonts w:ascii="Cambria Math" w:hAnsi="Cambria Math"/>
                              <w:lang w:val="uk-UA"/>
                            </w:rPr>
                            <m:t>i</m:t>
                          </m:r>
                        </m:sub>
                      </m:sSub>
                    </m:e>
                  </m:nary>
                  <m:r>
                    <m:rPr>
                      <m:sty m:val="p"/>
                    </m:rPr>
                    <w:rPr>
                      <w:rFonts w:ascii="Cambria Math" w:hAnsi="Cambria Math"/>
                      <w:lang w:val="uk-UA"/>
                    </w:rPr>
                    <m:t xml:space="preserve">, для </m:t>
                  </m:r>
                  <m:sSub>
                    <m:sSubPr>
                      <m:ctrlPr>
                        <w:rPr>
                          <w:rFonts w:ascii="Cambria Math" w:hAnsi="Cambria Math"/>
                          <w:i/>
                          <w:lang w:val="uk-UA"/>
                        </w:rPr>
                      </m:ctrlPr>
                    </m:sSubPr>
                    <m:e>
                      <m:r>
                        <w:rPr>
                          <w:rFonts w:ascii="Cambria Math" w:hAnsi="Cambria Math"/>
                          <w:lang w:val="uk-UA"/>
                        </w:rPr>
                        <m:t>e</m:t>
                      </m:r>
                    </m:e>
                    <m:sub>
                      <m:r>
                        <w:rPr>
                          <w:rFonts w:ascii="Cambria Math" w:hAnsi="Cambria Math"/>
                          <w:lang w:val="uk-UA"/>
                        </w:rPr>
                        <m:t>k</m:t>
                      </m:r>
                    </m:sub>
                  </m:sSub>
                  <m:r>
                    <m:rPr>
                      <m:sty m:val="p"/>
                    </m:rPr>
                    <w:rPr>
                      <w:rFonts w:ascii="Cambria Math" w:hAnsi="Cambria Math"/>
                      <w:lang w:val="uk-UA"/>
                    </w:rPr>
                    <m:t>&lt;0</m:t>
                  </m:r>
                </m:e>
                <m:e>
                  <m:r>
                    <m:rPr>
                      <m:sty m:val="p"/>
                    </m:rPr>
                    <w:rPr>
                      <w:rFonts w:ascii="Cambria Math" w:eastAsiaTheme="minorEastAsia" w:hAnsi="Cambria Math"/>
                      <w:lang w:val="uk-UA"/>
                    </w:rPr>
                    <m:t xml:space="preserve">0,  для </m:t>
                  </m:r>
                  <m:sSub>
                    <m:sSubPr>
                      <m:ctrlPr>
                        <w:rPr>
                          <w:rFonts w:ascii="Cambria Math" w:hAnsi="Cambria Math"/>
                          <w:i/>
                          <w:lang w:val="uk-UA"/>
                        </w:rPr>
                      </m:ctrlPr>
                    </m:sSubPr>
                    <m:e>
                      <m:r>
                        <w:rPr>
                          <w:rFonts w:ascii="Cambria Math" w:hAnsi="Cambria Math"/>
                          <w:lang w:val="uk-UA"/>
                        </w:rPr>
                        <m:t>e</m:t>
                      </m:r>
                    </m:e>
                    <m:sub>
                      <m:r>
                        <w:rPr>
                          <w:rFonts w:ascii="Cambria Math" w:hAnsi="Cambria Math"/>
                          <w:lang w:val="uk-UA"/>
                        </w:rPr>
                        <m:t>k</m:t>
                      </m:r>
                    </m:sub>
                  </m:sSub>
                  <m:r>
                    <m:rPr>
                      <m:sty m:val="p"/>
                    </m:rPr>
                    <w:rPr>
                      <w:rFonts w:ascii="Cambria Math" w:hAnsi="Cambria Math"/>
                      <w:lang w:val="uk-UA"/>
                    </w:rPr>
                    <m:t>≥0</m:t>
                  </m:r>
                  <m:r>
                    <m:rPr>
                      <m:sty m:val="p"/>
                    </m:rPr>
                    <w:rPr>
                      <w:rFonts w:ascii="Cambria Math" w:eastAsiaTheme="minorEastAsia" w:hAnsi="Cambria Math"/>
                      <w:lang w:val="uk-UA"/>
                    </w:rPr>
                    <m:t xml:space="preserve"> </m:t>
                  </m:r>
                </m:e>
              </m:eqArr>
            </m:e>
          </m:d>
          <m:r>
            <w:rPr>
              <w:rFonts w:ascii="Cambria Math" w:eastAsiaTheme="minorEastAsia" w:hAnsi="Cambria Math"/>
              <w:lang w:val="uk-UA"/>
            </w:rPr>
            <m:t>.</m:t>
          </m:r>
        </m:oMath>
      </m:oMathPara>
    </w:p>
    <w:p w14:paraId="50201359" w14:textId="43CE45EE" w:rsidR="0088052F" w:rsidRPr="007D2556" w:rsidRDefault="007163B2" w:rsidP="0088052F">
      <w:pPr>
        <w:pStyle w:val="107"/>
        <w:rPr>
          <w:lang w:val="uk-UA"/>
        </w:rPr>
      </w:pPr>
      <w:r w:rsidRPr="007D2556">
        <w:rPr>
          <w:lang w:val="uk-UA"/>
        </w:rPr>
        <w:t xml:space="preserve">Цільова функція </w:t>
      </w:r>
      <w:r w:rsidRPr="007D2556">
        <w:rPr>
          <w:rFonts w:eastAsiaTheme="minorEastAsia"/>
          <w:lang w:val="uk-UA"/>
        </w:rPr>
        <w:t>(ЦФ)</w:t>
      </w:r>
      <w:r w:rsidR="0088052F" w:rsidRPr="007D2556">
        <w:rPr>
          <w:lang w:val="uk-UA"/>
        </w:rPr>
        <w:t>:</w:t>
      </w:r>
    </w:p>
    <w:p w14:paraId="0D5C7450" w14:textId="792E2176" w:rsidR="00796091" w:rsidRPr="007D2556" w:rsidRDefault="007D2556" w:rsidP="007163B2">
      <w:pPr>
        <w:pStyle w:val="107"/>
        <w:ind w:firstLine="0"/>
        <w:rPr>
          <w:lang w:val="uk-UA"/>
        </w:rPr>
      </w:pPr>
      <m:oMathPara>
        <m:oMath>
          <m:func>
            <m:funcPr>
              <m:ctrlPr>
                <w:rPr>
                  <w:rFonts w:ascii="Cambria Math" w:hAnsi="Cambria Math"/>
                  <w:i/>
                  <w:lang w:val="uk-UA"/>
                </w:rPr>
              </m:ctrlPr>
            </m:funcPr>
            <m:fName>
              <m:r>
                <m:rPr>
                  <m:sty m:val="p"/>
                </m:rPr>
                <w:rPr>
                  <w:rFonts w:ascii="Cambria Math" w:hAnsi="Cambria Math"/>
                  <w:lang w:val="uk-UA"/>
                </w:rPr>
                <m:t>min</m:t>
              </m:r>
            </m:fName>
            <m:e>
              <m:r>
                <w:rPr>
                  <w:rFonts w:ascii="Cambria Math" w:hAnsi="Cambria Math"/>
                  <w:lang w:val="uk-UA"/>
                </w:rPr>
                <m:t>z</m:t>
              </m:r>
            </m:e>
          </m:func>
          <m:r>
            <w:rPr>
              <w:rFonts w:ascii="Cambria Math" w:hAnsi="Cambria Math"/>
              <w:lang w:val="uk-UA"/>
            </w:rPr>
            <m:t>=</m:t>
          </m:r>
          <m:nary>
            <m:naryPr>
              <m:chr m:val="∑"/>
              <m:limLoc m:val="undOvr"/>
              <m:ctrlPr>
                <w:rPr>
                  <w:rFonts w:ascii="Cambria Math" w:hAnsi="Cambria Math"/>
                  <w:i/>
                  <w:lang w:val="uk-UA"/>
                </w:rPr>
              </m:ctrlPr>
            </m:naryPr>
            <m:sub>
              <m:r>
                <w:rPr>
                  <w:rFonts w:ascii="Cambria Math" w:hAnsi="Cambria Math"/>
                  <w:lang w:val="uk-UA"/>
                </w:rPr>
                <m:t>k=0</m:t>
              </m:r>
            </m:sub>
            <m:sup>
              <m:r>
                <w:rPr>
                  <w:rFonts w:ascii="Cambria Math" w:hAnsi="Cambria Math"/>
                  <w:lang w:val="uk-UA"/>
                </w:rPr>
                <m:t>g-1</m:t>
              </m:r>
            </m:sup>
            <m:e>
              <m:r>
                <w:rPr>
                  <w:rFonts w:ascii="Cambria Math"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A</m:t>
                  </m:r>
                </m:e>
                <m:sub>
                  <m:r>
                    <w:rPr>
                      <w:rFonts w:ascii="Cambria Math" w:eastAsiaTheme="minorEastAsia" w:hAnsi="Cambria Math"/>
                      <w:lang w:val="uk-UA"/>
                    </w:rPr>
                    <m:t>k</m:t>
                  </m:r>
                </m:sub>
              </m:sSub>
              <m:r>
                <w:rPr>
                  <w:rFonts w:ascii="Cambria Math" w:eastAsiaTheme="minorEastAsia" w:hAnsi="Cambria Math"/>
                  <w:lang w:val="uk-UA"/>
                </w:rPr>
                <m:t>+</m:t>
              </m:r>
              <m:sSub>
                <m:sSubPr>
                  <m:ctrlPr>
                    <w:rPr>
                      <w:rFonts w:ascii="Cambria Math" w:hAnsi="Cambria Math"/>
                      <w:i/>
                      <w:lang w:val="uk-UA"/>
                    </w:rPr>
                  </m:ctrlPr>
                </m:sSubPr>
                <m:e>
                  <m:r>
                    <w:rPr>
                      <w:rFonts w:ascii="Cambria Math" w:hAnsi="Cambria Math"/>
                      <w:lang w:val="uk-UA"/>
                    </w:rPr>
                    <m:t>B</m:t>
                  </m:r>
                </m:e>
                <m:sub>
                  <m:r>
                    <w:rPr>
                      <w:rFonts w:ascii="Cambria Math" w:hAnsi="Cambria Math"/>
                      <w:lang w:val="uk-UA"/>
                    </w:rPr>
                    <m:t>k</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C</m:t>
                  </m:r>
                </m:e>
                <m:sub>
                  <m:r>
                    <w:rPr>
                      <w:rFonts w:ascii="Cambria Math" w:hAnsi="Cambria Math"/>
                      <w:lang w:val="uk-UA"/>
                    </w:rPr>
                    <m:t>k</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k</m:t>
                  </m:r>
                </m:sub>
              </m:sSub>
              <m:r>
                <w:rPr>
                  <w:rFonts w:ascii="Cambria Math" w:hAnsi="Cambria Math"/>
                  <w:lang w:val="uk-UA"/>
                </w:rPr>
                <m:t>)</m:t>
              </m:r>
            </m:e>
          </m:nary>
          <m:r>
            <w:rPr>
              <w:rFonts w:ascii="Cambria Math" w:hAnsi="Cambria Math"/>
              <w:lang w:val="uk-UA"/>
            </w:rPr>
            <m:t>.</m:t>
          </m:r>
        </m:oMath>
      </m:oMathPara>
    </w:p>
    <w:p w14:paraId="2A52823E" w14:textId="32ADE032" w:rsidR="00987CD8" w:rsidRPr="007D2556" w:rsidRDefault="007163B2" w:rsidP="00987CD8">
      <w:pPr>
        <w:pStyle w:val="107"/>
        <w:rPr>
          <w:lang w:val="uk-UA"/>
        </w:rPr>
      </w:pPr>
      <w:r w:rsidRPr="007D2556">
        <w:rPr>
          <w:lang w:val="uk-UA"/>
        </w:rPr>
        <w:t>О</w:t>
      </w:r>
      <w:r w:rsidR="00987CD8" w:rsidRPr="007D2556">
        <w:rPr>
          <w:lang w:val="uk-UA"/>
        </w:rPr>
        <w:t xml:space="preserve">бмеження на забезпечення потреби у співробітниках в </w:t>
      </w:r>
      <m:oMath>
        <m:r>
          <w:rPr>
            <w:rFonts w:ascii="Cambria Math" w:hAnsi="Cambria Math"/>
            <w:lang w:val="uk-UA"/>
          </w:rPr>
          <m:t>k</m:t>
        </m:r>
      </m:oMath>
      <w:r w:rsidR="00987CD8" w:rsidRPr="007D2556">
        <w:rPr>
          <w:lang w:val="uk-UA"/>
        </w:rPr>
        <w:t>-ий інтервал часу</w:t>
      </w:r>
      <w:r w:rsidRPr="007D2556">
        <w:rPr>
          <w:lang w:val="uk-UA"/>
        </w:rPr>
        <w:t>:</w:t>
      </w:r>
    </w:p>
    <w:p w14:paraId="3A5B3DFE" w14:textId="5153FB8F" w:rsidR="00987CD8" w:rsidRPr="007D2556" w:rsidRDefault="007D2556" w:rsidP="00987CD8">
      <w:pPr>
        <w:pStyle w:val="107"/>
        <w:rPr>
          <w:rFonts w:eastAsiaTheme="minorEastAsia"/>
          <w:lang w:val="uk-UA"/>
        </w:rPr>
      </w:pPr>
      <m:oMathPara>
        <m:oMath>
          <m:sSub>
            <m:sSubPr>
              <m:ctrlPr>
                <w:rPr>
                  <w:rFonts w:ascii="Cambria Math" w:hAnsi="Cambria Math"/>
                  <w:i/>
                  <w:lang w:val="uk-UA"/>
                </w:rPr>
              </m:ctrlPr>
            </m:sSubPr>
            <m:e>
              <m:r>
                <w:rPr>
                  <w:rFonts w:ascii="Cambria Math" w:hAnsi="Cambria Math"/>
                  <w:lang w:val="uk-UA"/>
                </w:rPr>
                <m:t>B</m:t>
              </m:r>
            </m:e>
            <m:sub>
              <m:r>
                <w:rPr>
                  <w:rFonts w:ascii="Cambria Math" w:hAnsi="Cambria Math"/>
                  <w:lang w:val="uk-UA"/>
                </w:rPr>
                <m:t>k</m:t>
              </m:r>
            </m:sub>
          </m:sSub>
          <m:r>
            <m:rPr>
              <m:sty m:val="p"/>
            </m:rPr>
            <w:rPr>
              <w:rFonts w:ascii="Cambria Math" w:eastAsiaTheme="minorEastAsia" w:hAnsi="Cambria Math"/>
              <w:lang w:val="uk-UA"/>
            </w:rPr>
            <m:t>+</m:t>
          </m:r>
          <m:sSub>
            <m:sSubPr>
              <m:ctrlPr>
                <w:rPr>
                  <w:rFonts w:ascii="Cambria Math" w:hAnsi="Cambria Math"/>
                  <w:i/>
                  <w:lang w:val="uk-UA"/>
                </w:rPr>
              </m:ctrlPr>
            </m:sSubPr>
            <m:e>
              <m:r>
                <w:rPr>
                  <w:rFonts w:ascii="Cambria Math" w:hAnsi="Cambria Math"/>
                  <w:lang w:val="uk-UA"/>
                </w:rPr>
                <m:t>C</m:t>
              </m:r>
            </m:e>
            <m:sub>
              <m:r>
                <w:rPr>
                  <w:rFonts w:ascii="Cambria Math" w:hAnsi="Cambria Math"/>
                  <w:lang w:val="uk-UA"/>
                </w:rPr>
                <m:t>k</m:t>
              </m:r>
            </m:sub>
          </m:sSub>
          <m:r>
            <m:rPr>
              <m:sty m:val="p"/>
            </m:rPr>
            <w:rPr>
              <w:rFonts w:ascii="Cambria Math" w:eastAsiaTheme="minorEastAsia" w:hAnsi="Cambria Math"/>
              <w:lang w:val="uk-UA"/>
            </w:rPr>
            <m:t>≥</m:t>
          </m:r>
          <m:sSub>
            <m:sSubPr>
              <m:ctrlPr>
                <w:rPr>
                  <w:rFonts w:ascii="Cambria Math" w:hAnsi="Cambria Math"/>
                  <w:lang w:val="uk-UA"/>
                </w:rPr>
              </m:ctrlPr>
            </m:sSubPr>
            <m:e>
              <m:r>
                <w:rPr>
                  <w:rFonts w:ascii="Cambria Math" w:hAnsi="Cambria Math"/>
                  <w:lang w:val="uk-UA"/>
                </w:rPr>
                <m:t>a</m:t>
              </m:r>
            </m:e>
            <m:sub>
              <m:r>
                <w:rPr>
                  <w:rFonts w:ascii="Cambria Math" w:hAnsi="Cambria Math"/>
                  <w:lang w:val="uk-UA"/>
                </w:rPr>
                <m:t>k</m:t>
              </m:r>
            </m:sub>
          </m:sSub>
          <m:r>
            <m:rPr>
              <m:sty m:val="p"/>
            </m:rP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e</m:t>
              </m:r>
            </m:e>
            <m:sub>
              <m:r>
                <w:rPr>
                  <w:rFonts w:ascii="Cambria Math" w:hAnsi="Cambria Math"/>
                  <w:lang w:val="uk-UA"/>
                </w:rPr>
                <m:t>k</m:t>
              </m:r>
            </m:sub>
          </m:sSub>
          <m:r>
            <m:rPr>
              <m:sty m:val="p"/>
            </m:rPr>
            <w:rPr>
              <w:rFonts w:ascii="Cambria Math" w:hAnsi="Cambria Math"/>
              <w:lang w:val="uk-UA"/>
            </w:rPr>
            <m:t>&lt;0,</m:t>
          </m:r>
          <m:r>
            <w:rPr>
              <w:rFonts w:ascii="Cambria Math" w:eastAsiaTheme="minorEastAsia" w:hAnsi="Cambria Math"/>
              <w:lang w:val="uk-UA"/>
            </w:rPr>
            <m:t>k</m:t>
          </m:r>
          <m:r>
            <m:rPr>
              <m:sty m:val="p"/>
            </m:rPr>
            <w:rPr>
              <w:rFonts w:ascii="Cambria Math" w:eastAsiaTheme="minorEastAsia" w:hAnsi="Cambria Math"/>
              <w:lang w:val="uk-UA"/>
            </w:rPr>
            <m:t>∈{0,1,…,</m:t>
          </m:r>
          <m:r>
            <w:rPr>
              <w:rFonts w:ascii="Cambria Math" w:hAnsi="Cambria Math"/>
              <w:lang w:val="uk-UA"/>
            </w:rPr>
            <m:t>t</m:t>
          </m:r>
          <m:r>
            <m:rPr>
              <m:sty m:val="p"/>
            </m:rPr>
            <w:rPr>
              <w:rFonts w:ascii="Cambria Math" w:eastAsiaTheme="minorEastAsia" w:hAnsi="Cambria Math"/>
              <w:lang w:val="uk-UA"/>
            </w:rPr>
            <m:t>-2}</m:t>
          </m:r>
        </m:oMath>
      </m:oMathPara>
    </w:p>
    <w:p w14:paraId="59661F53" w14:textId="2FE0589B" w:rsidR="00987CD8" w:rsidRPr="007D2556" w:rsidRDefault="007D2556" w:rsidP="00987CD8">
      <w:pPr>
        <w:pStyle w:val="107"/>
        <w:rPr>
          <w:rFonts w:eastAsiaTheme="minorEastAsia"/>
          <w:lang w:val="uk-UA"/>
        </w:rPr>
      </w:pPr>
      <m:oMathPara>
        <m:oMath>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k</m:t>
              </m:r>
            </m:sub>
          </m:sSub>
          <m:r>
            <m:rPr>
              <m:sty m:val="p"/>
            </m:rPr>
            <w:rPr>
              <w:rFonts w:ascii="Cambria Math" w:eastAsiaTheme="minorEastAsia" w:hAnsi="Cambria Math"/>
              <w:lang w:val="uk-UA"/>
            </w:rPr>
            <m:t>≥</m:t>
          </m:r>
          <m:sSub>
            <m:sSubPr>
              <m:ctrlPr>
                <w:rPr>
                  <w:rFonts w:ascii="Cambria Math" w:hAnsi="Cambria Math"/>
                  <w:lang w:val="uk-UA"/>
                </w:rPr>
              </m:ctrlPr>
            </m:sSubPr>
            <m:e>
              <m:r>
                <w:rPr>
                  <w:rFonts w:ascii="Cambria Math" w:hAnsi="Cambria Math"/>
                  <w:lang w:val="uk-UA"/>
                </w:rPr>
                <m:t>a</m:t>
              </m:r>
            </m:e>
            <m:sub>
              <m:r>
                <w:rPr>
                  <w:rFonts w:ascii="Cambria Math" w:hAnsi="Cambria Math"/>
                  <w:lang w:val="uk-UA"/>
                </w:rPr>
                <m:t>k</m:t>
              </m:r>
            </m:sub>
          </m:sSub>
          <m:r>
            <m:rPr>
              <m:sty m:val="p"/>
            </m:rPr>
            <w:rPr>
              <w:rFonts w:ascii="Cambria Math" w:hAnsi="Cambria Math"/>
              <w:lang w:val="uk-UA"/>
            </w:rPr>
            <m:t>,</m:t>
          </m:r>
          <m:sSub>
            <m:sSubPr>
              <m:ctrlPr>
                <w:rPr>
                  <w:rFonts w:ascii="Cambria Math" w:hAnsi="Cambria Math"/>
                  <w:i/>
                  <w:lang w:val="uk-UA"/>
                </w:rPr>
              </m:ctrlPr>
            </m:sSubPr>
            <m:e>
              <m:r>
                <w:rPr>
                  <w:rFonts w:ascii="Cambria Math" w:hAnsi="Cambria Math"/>
                  <w:lang w:val="uk-UA"/>
                </w:rPr>
                <m:t>e</m:t>
              </m:r>
            </m:e>
            <m:sub>
              <m:r>
                <w:rPr>
                  <w:rFonts w:ascii="Cambria Math" w:hAnsi="Cambria Math"/>
                  <w:lang w:val="uk-UA"/>
                </w:rPr>
                <m:t>k</m:t>
              </m:r>
            </m:sub>
          </m:sSub>
          <m:r>
            <w:rPr>
              <w:rFonts w:ascii="Cambria Math" w:hAnsi="Cambria Math"/>
              <w:lang w:val="uk-UA"/>
            </w:rPr>
            <m:t>≥0</m:t>
          </m:r>
          <m:r>
            <m:rPr>
              <m:sty m:val="p"/>
            </m:rPr>
            <w:rPr>
              <w:rFonts w:ascii="Cambria Math" w:eastAsiaTheme="minorEastAsia" w:hAnsi="Cambria Math"/>
              <w:lang w:val="uk-UA"/>
            </w:rPr>
            <m:t xml:space="preserve">, </m:t>
          </m:r>
          <m:r>
            <w:rPr>
              <w:rFonts w:ascii="Cambria Math" w:eastAsiaTheme="minorEastAsia" w:hAnsi="Cambria Math"/>
              <w:lang w:val="uk-UA"/>
            </w:rPr>
            <m:t>k</m:t>
          </m:r>
          <m:r>
            <m:rPr>
              <m:sty m:val="p"/>
            </m:rPr>
            <w:rPr>
              <w:rFonts w:ascii="Cambria Math" w:eastAsiaTheme="minorEastAsia" w:hAnsi="Cambria Math"/>
              <w:lang w:val="uk-UA"/>
            </w:rPr>
            <m:t>∈{</m:t>
          </m:r>
          <m:r>
            <w:rPr>
              <w:rFonts w:ascii="Cambria Math" w:hAnsi="Cambria Math"/>
              <w:lang w:val="uk-UA"/>
            </w:rPr>
            <m:t>t</m:t>
          </m:r>
          <m:r>
            <m:rPr>
              <m:sty m:val="p"/>
            </m:rPr>
            <w:rPr>
              <w:rFonts w:ascii="Cambria Math" w:eastAsiaTheme="minorEastAsia" w:hAnsi="Cambria Math"/>
              <w:lang w:val="uk-UA"/>
            </w:rPr>
            <m:t>-1,…,</m:t>
          </m:r>
          <m:r>
            <w:rPr>
              <w:rFonts w:ascii="Cambria Math" w:eastAsiaTheme="minorEastAsia" w:hAnsi="Cambria Math"/>
              <w:lang w:val="uk-UA"/>
            </w:rPr>
            <m:t>g</m:t>
          </m:r>
          <m:r>
            <m:rPr>
              <m:sty m:val="p"/>
            </m:rPr>
            <w:rPr>
              <w:rFonts w:ascii="Cambria Math" w:eastAsiaTheme="minorEastAsia" w:hAnsi="Cambria Math"/>
              <w:lang w:val="uk-UA"/>
            </w:rPr>
            <m:t>-1}</m:t>
          </m:r>
        </m:oMath>
      </m:oMathPara>
    </w:p>
    <w:p w14:paraId="3DCC9C21" w14:textId="735A17AF" w:rsidR="00987CD8" w:rsidRPr="007D2556" w:rsidRDefault="007D2556" w:rsidP="00987CD8">
      <w:pPr>
        <w:pStyle w:val="107"/>
        <w:rPr>
          <w:lang w:val="uk-UA"/>
        </w:rPr>
      </w:pPr>
      <m:oMathPara>
        <m:oMath>
          <m:sSub>
            <m:sSubPr>
              <m:ctrlPr>
                <w:rPr>
                  <w:rFonts w:ascii="Cambria Math" w:hAnsi="Cambria Math"/>
                  <w:lang w:val="uk-UA"/>
                </w:rPr>
              </m:ctrlPr>
            </m:sSubPr>
            <m:e>
              <m:r>
                <w:rPr>
                  <w:rFonts w:ascii="Cambria Math" w:hAnsi="Cambria Math"/>
                  <w:lang w:val="uk-UA"/>
                </w:rPr>
                <m:t>x</m:t>
              </m:r>
            </m:e>
            <m:sub>
              <m:r>
                <w:rPr>
                  <w:rFonts w:ascii="Cambria Math" w:hAnsi="Cambria Math"/>
                  <w:lang w:val="uk-UA"/>
                </w:rPr>
                <m:t>i</m:t>
              </m:r>
            </m:sub>
          </m:sSub>
          <m:r>
            <m:rPr>
              <m:sty m:val="p"/>
            </m:rPr>
            <w:rPr>
              <w:rFonts w:ascii="Cambria Math" w:eastAsiaTheme="minorEastAsia" w:hAnsi="Cambria Math"/>
              <w:lang w:val="uk-UA"/>
            </w:rPr>
            <m:t xml:space="preserve">≥0, цілі, </m:t>
          </m:r>
          <m:r>
            <w:rPr>
              <w:rFonts w:ascii="Cambria Math" w:eastAsiaTheme="minorEastAsia" w:hAnsi="Cambria Math"/>
              <w:lang w:val="uk-UA"/>
            </w:rPr>
            <m:t>i</m:t>
          </m:r>
          <m:r>
            <m:rPr>
              <m:sty m:val="p"/>
            </m:rPr>
            <w:rPr>
              <w:rFonts w:ascii="Cambria Math" w:eastAsiaTheme="minorEastAsia" w:hAnsi="Cambria Math"/>
              <w:lang w:val="uk-UA"/>
            </w:rPr>
            <m:t>∈</m:t>
          </m:r>
          <m:r>
            <m:rPr>
              <m:sty m:val="p"/>
            </m:rPr>
            <w:rPr>
              <w:rFonts w:ascii="Cambria Math" w:hAnsi="Cambria Math"/>
              <w:lang w:val="uk-UA"/>
            </w:rPr>
            <m:t>{0, 1, …, g - 1}</m:t>
          </m:r>
        </m:oMath>
      </m:oMathPara>
    </w:p>
    <w:p w14:paraId="68C5002E" w14:textId="04CC5704" w:rsidR="00796091" w:rsidRPr="007D2556" w:rsidRDefault="00987CD8" w:rsidP="000E79A6">
      <w:pPr>
        <w:pStyle w:val="107"/>
        <w:rPr>
          <w:lang w:val="uk-UA"/>
        </w:rPr>
      </w:pPr>
      <w:r w:rsidRPr="007D2556">
        <w:rPr>
          <w:lang w:val="uk-UA"/>
        </w:rPr>
        <w:t>Задача 1 належить до класу задач цілочи</w:t>
      </w:r>
      <w:r w:rsidR="000E79A6" w:rsidRPr="007D2556">
        <w:rPr>
          <w:lang w:val="uk-UA"/>
        </w:rPr>
        <w:t>слового</w:t>
      </w:r>
      <w:r w:rsidRPr="007D2556">
        <w:rPr>
          <w:lang w:val="uk-UA"/>
        </w:rPr>
        <w:t xml:space="preserve"> </w:t>
      </w:r>
      <w:r w:rsidR="007163B2" w:rsidRPr="007D2556">
        <w:rPr>
          <w:lang w:val="uk-UA"/>
        </w:rPr>
        <w:t xml:space="preserve">лінійного </w:t>
      </w:r>
      <w:r w:rsidRPr="007D2556">
        <w:rPr>
          <w:lang w:val="uk-UA"/>
        </w:rPr>
        <w:t>програмування</w:t>
      </w:r>
      <w:r w:rsidR="007163B2" w:rsidRPr="007D2556">
        <w:rPr>
          <w:lang w:val="uk-UA"/>
        </w:rPr>
        <w:t xml:space="preserve"> (ЗЦЛП)</w:t>
      </w:r>
      <w:r w:rsidRPr="007D2556">
        <w:rPr>
          <w:lang w:val="uk-UA"/>
        </w:rPr>
        <w:t>.</w:t>
      </w:r>
    </w:p>
    <w:p w14:paraId="1D162FD9" w14:textId="7B5E921F" w:rsidR="000E79A6" w:rsidRPr="007D2556" w:rsidRDefault="007163B2" w:rsidP="000E79A6">
      <w:pPr>
        <w:pStyle w:val="107"/>
        <w:rPr>
          <w:rFonts w:eastAsiaTheme="minorEastAsia"/>
          <w:lang w:val="uk-UA"/>
        </w:rPr>
      </w:pPr>
      <w:r w:rsidRPr="007D2556">
        <w:rPr>
          <w:rStyle w:val="Boldukr"/>
        </w:rPr>
        <w:t>Задача 2.</w:t>
      </w:r>
      <w:r w:rsidRPr="007D2556">
        <w:rPr>
          <w:b/>
          <w:lang w:val="uk-UA"/>
        </w:rPr>
        <w:t xml:space="preserve"> </w:t>
      </w:r>
      <w:r w:rsidR="000E79A6" w:rsidRPr="007D2556">
        <w:rPr>
          <w:lang w:val="uk-UA"/>
        </w:rPr>
        <w:t>Дано</w:t>
      </w:r>
      <w:r w:rsidR="00615DC7" w:rsidRPr="007D2556">
        <w:rPr>
          <w:lang w:val="uk-UA"/>
        </w:rPr>
        <w:t xml:space="preserve"> </w:t>
      </w:r>
      <m:oMath>
        <m:r>
          <w:rPr>
            <w:rFonts w:ascii="Cambria Math" w:hAnsi="Cambria Math"/>
            <w:lang w:val="uk-UA"/>
          </w:rPr>
          <m:t xml:space="preserve">g, t, </m:t>
        </m:r>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k</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e</m:t>
            </m:r>
          </m:e>
          <m:sub>
            <m:r>
              <w:rPr>
                <w:rFonts w:ascii="Cambria Math" w:hAnsi="Cambria Math"/>
                <w:lang w:val="uk-UA"/>
              </w:rPr>
              <m:t>k</m:t>
            </m:r>
          </m:sub>
        </m:sSub>
        <m:r>
          <w:rPr>
            <w:rFonts w:ascii="Cambria Math" w:hAnsi="Cambria Math"/>
            <w:lang w:val="uk-UA"/>
          </w:rPr>
          <m:t>,</m:t>
        </m:r>
        <m:r>
          <m:rPr>
            <m:sty m:val="p"/>
          </m:rPr>
          <w:rPr>
            <w:rFonts w:ascii="Cambria Math" w:eastAsiaTheme="minorEastAsia" w:hAnsi="Cambria Math"/>
            <w:lang w:val="uk-UA"/>
          </w:rPr>
          <m:t>k</m:t>
        </m:r>
        <m:r>
          <w:rPr>
            <w:rFonts w:ascii="Cambria Math" w:eastAsiaTheme="minorEastAsia" w:hAnsi="Cambria Math"/>
            <w:lang w:val="uk-UA"/>
          </w:rPr>
          <m:t>∈</m:t>
        </m:r>
        <m:d>
          <m:dPr>
            <m:begChr m:val="{"/>
            <m:endChr m:val="}"/>
            <m:ctrlPr>
              <w:rPr>
                <w:rFonts w:ascii="Cambria Math" w:eastAsiaTheme="minorEastAsia" w:hAnsi="Cambria Math"/>
                <w:i/>
                <w:iCs/>
                <w:lang w:val="uk-UA"/>
              </w:rPr>
            </m:ctrlPr>
          </m:dPr>
          <m:e>
            <m:r>
              <w:rPr>
                <w:rFonts w:ascii="Cambria Math" w:eastAsiaTheme="minorEastAsia" w:hAnsi="Cambria Math"/>
                <w:lang w:val="uk-UA"/>
              </w:rPr>
              <m:t>0,1,…,g-1</m:t>
            </m:r>
          </m:e>
        </m:d>
      </m:oMath>
      <w:r w:rsidR="00615DC7" w:rsidRPr="007D2556">
        <w:rPr>
          <w:lang w:val="uk-UA"/>
        </w:rPr>
        <w:t xml:space="preserve"> (див. Задача 1), а також</w:t>
      </w:r>
      <w:r w:rsidR="000E79A6" w:rsidRPr="007D2556">
        <w:rPr>
          <w:lang w:val="uk-UA"/>
        </w:rPr>
        <w:t xml:space="preserve">: </w:t>
      </w:r>
    </w:p>
    <w:p w14:paraId="78E2A825" w14:textId="57521E42" w:rsidR="00615DC7" w:rsidRPr="007D2556" w:rsidRDefault="00615DC7" w:rsidP="00615DC7">
      <w:pPr>
        <w:pStyle w:val="10704"/>
        <w:rPr>
          <w:rFonts w:eastAsiaTheme="minorEastAsia"/>
          <w:lang w:val="uk-UA"/>
        </w:rPr>
      </w:pPr>
      <m:oMath>
        <m:r>
          <w:rPr>
            <w:rFonts w:ascii="Cambria Math" w:hAnsi="Cambria Math"/>
            <w:lang w:val="uk-UA"/>
          </w:rPr>
          <m:t>S</m:t>
        </m:r>
      </m:oMath>
      <w:r w:rsidRPr="007D2556">
        <w:rPr>
          <w:lang w:val="uk-UA"/>
        </w:rPr>
        <w:t xml:space="preserve"> – кількість співробітників;</w:t>
      </w:r>
    </w:p>
    <w:p w14:paraId="17FA47C6" w14:textId="63C4F7F5" w:rsidR="00615DC7" w:rsidRPr="007D2556" w:rsidRDefault="007D2556" w:rsidP="00615DC7">
      <w:pPr>
        <w:pStyle w:val="10704"/>
        <w:rPr>
          <w:lang w:val="uk-UA"/>
        </w:rPr>
      </w:pPr>
      <m:oMath>
        <m:bar>
          <m:barPr>
            <m:ctrlPr>
              <w:rPr>
                <w:rFonts w:ascii="Cambria Math" w:hAnsi="Cambria Math"/>
                <w:i/>
                <w:lang w:val="uk-UA"/>
              </w:rPr>
            </m:ctrlPr>
          </m:barPr>
          <m:e>
            <m:r>
              <w:rPr>
                <w:rFonts w:ascii="Cambria Math" w:hAnsi="Cambria Math"/>
                <w:lang w:val="uk-UA"/>
              </w:rPr>
              <m:t>c</m:t>
            </m:r>
          </m:e>
        </m:bar>
      </m:oMath>
      <w:r w:rsidR="00615DC7" w:rsidRPr="007D2556">
        <w:rPr>
          <w:rFonts w:eastAsiaTheme="minorEastAsia"/>
          <w:lang w:val="uk-UA"/>
        </w:rPr>
        <w:t xml:space="preserve"> – номер інтервалу, з якого починається обід;</w:t>
      </w:r>
    </w:p>
    <w:p w14:paraId="1D9266DA" w14:textId="3F4C8438" w:rsidR="000E79A6" w:rsidRPr="007D2556" w:rsidRDefault="007D2556" w:rsidP="00615DC7">
      <w:pPr>
        <w:pStyle w:val="10704"/>
        <w:rPr>
          <w:lang w:val="uk-UA"/>
        </w:rPr>
      </w:pPr>
      <m:oMath>
        <m:acc>
          <m:accPr>
            <m:chr m:val="̅"/>
            <m:ctrlPr>
              <w:rPr>
                <w:rFonts w:ascii="Cambria Math" w:hAnsi="Cambria Math"/>
                <w:i/>
                <w:lang w:val="uk-UA"/>
              </w:rPr>
            </m:ctrlPr>
          </m:accPr>
          <m:e>
            <m:r>
              <w:rPr>
                <w:rFonts w:ascii="Cambria Math" w:hAnsi="Cambria Math"/>
                <w:lang w:val="uk-UA"/>
              </w:rPr>
              <m:t>c</m:t>
            </m:r>
          </m:e>
        </m:acc>
      </m:oMath>
      <w:r w:rsidR="00615DC7" w:rsidRPr="007D2556">
        <w:rPr>
          <w:rFonts w:eastAsiaTheme="minorEastAsia"/>
          <w:lang w:val="uk-UA"/>
        </w:rPr>
        <w:t xml:space="preserve"> – номер інтервалу, в який закінчується;</w:t>
      </w:r>
    </w:p>
    <w:p w14:paraId="14808999" w14:textId="77777777" w:rsidR="000E79A6" w:rsidRPr="007D2556" w:rsidRDefault="000E79A6" w:rsidP="000E79A6">
      <w:pPr>
        <w:pStyle w:val="107"/>
        <w:rPr>
          <w:lang w:val="uk-UA"/>
        </w:rPr>
      </w:pPr>
      <w:r w:rsidRPr="007D2556">
        <w:rPr>
          <w:lang w:val="uk-UA"/>
        </w:rPr>
        <w:t xml:space="preserve">Нехай </w:t>
      </w: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i</m:t>
            </m:r>
          </m:sub>
        </m:sSub>
      </m:oMath>
      <w:r w:rsidRPr="007D2556">
        <w:rPr>
          <w:rFonts w:eastAsiaTheme="minorEastAsia"/>
          <w:lang w:val="uk-UA"/>
        </w:rPr>
        <w:t xml:space="preserve"> </w:t>
      </w:r>
      <w:r w:rsidRPr="007D2556">
        <w:rPr>
          <w:lang w:val="uk-UA"/>
        </w:rPr>
        <w:t xml:space="preserve">– кількість співробітників, що виходять на зміну в </w:t>
      </w:r>
      <m:oMath>
        <m:r>
          <w:rPr>
            <w:rFonts w:ascii="Cambria Math" w:hAnsi="Cambria Math"/>
            <w:lang w:val="uk-UA"/>
          </w:rPr>
          <m:t>i</m:t>
        </m:r>
      </m:oMath>
      <w:r w:rsidRPr="007D2556">
        <w:rPr>
          <w:lang w:val="uk-UA"/>
        </w:rPr>
        <w:t xml:space="preserve">-ий інтервал часу, </w:t>
      </w:r>
      <m:oMath>
        <m:r>
          <w:rPr>
            <w:rFonts w:ascii="Cambria Math" w:hAnsi="Cambria Math"/>
            <w:lang w:val="uk-UA"/>
          </w:rPr>
          <m:t>i∈{0,1,…,g-1}</m:t>
        </m:r>
      </m:oMath>
      <w:r w:rsidRPr="007D2556">
        <w:rPr>
          <w:lang w:val="uk-UA"/>
        </w:rPr>
        <w:t>.</w:t>
      </w:r>
    </w:p>
    <w:p w14:paraId="222B623D" w14:textId="36441E64" w:rsidR="000E79A6" w:rsidRPr="007D2556" w:rsidRDefault="00347043" w:rsidP="000E79A6">
      <w:pPr>
        <w:pStyle w:val="107"/>
        <w:rPr>
          <w:rFonts w:eastAsiaTheme="minorEastAsia"/>
          <w:lang w:val="uk-UA"/>
        </w:rPr>
      </w:pPr>
      <w:r w:rsidRPr="007D2556">
        <w:rPr>
          <w:rFonts w:eastAsiaTheme="minorEastAsia"/>
        </w:rPr>
        <w:t>В</w:t>
      </w:r>
      <w:r w:rsidR="000E79A6" w:rsidRPr="007D2556">
        <w:rPr>
          <w:rFonts w:eastAsiaTheme="minorEastAsia"/>
          <w:lang w:val="uk-UA"/>
        </w:rPr>
        <w:t>ведемо наступні</w:t>
      </w:r>
      <w:r w:rsidR="00615DC7" w:rsidRPr="007D2556">
        <w:rPr>
          <w:rFonts w:eastAsiaTheme="minorEastAsia"/>
          <w:lang w:val="uk-UA"/>
        </w:rPr>
        <w:t xml:space="preserve"> додаткові</w:t>
      </w:r>
      <w:r w:rsidR="000E79A6" w:rsidRPr="007D2556">
        <w:rPr>
          <w:rFonts w:eastAsiaTheme="minorEastAsia"/>
          <w:lang w:val="uk-UA"/>
        </w:rPr>
        <w:t xml:space="preserve"> позначення:</w:t>
      </w:r>
    </w:p>
    <w:p w14:paraId="756485B7" w14:textId="3044C089" w:rsidR="000E79A6" w:rsidRPr="007D2556" w:rsidRDefault="007D2556" w:rsidP="000E79A6">
      <w:pPr>
        <w:pStyle w:val="107"/>
        <w:rPr>
          <w:rFonts w:eastAsiaTheme="minorEastAsia"/>
          <w:lang w:val="uk-UA"/>
        </w:rPr>
      </w:pPr>
      <m:oMathPara>
        <m:oMath>
          <m:sSub>
            <m:sSubPr>
              <m:ctrlPr>
                <w:rPr>
                  <w:rFonts w:ascii="Cambria Math" w:hAnsi="Cambria Math"/>
                  <w:i/>
                  <w:lang w:val="uk-UA"/>
                </w:rPr>
              </m:ctrlPr>
            </m:sSubPr>
            <m:e>
              <m:r>
                <w:rPr>
                  <w:rFonts w:ascii="Cambria Math" w:hAnsi="Cambria Math"/>
                  <w:lang w:val="uk-UA"/>
                </w:rPr>
                <m:t>D</m:t>
              </m:r>
            </m:e>
            <m:sub>
              <m:r>
                <w:rPr>
                  <w:rFonts w:ascii="Cambria Math" w:hAnsi="Cambria Math"/>
                  <w:lang w:val="uk-UA"/>
                </w:rPr>
                <m:t>k</m:t>
              </m:r>
            </m:sub>
          </m:sSub>
          <m:r>
            <m:rPr>
              <m:sty m:val="p"/>
            </m:rPr>
            <w:rPr>
              <w:rFonts w:ascii="Cambria Math" w:eastAsiaTheme="minorEastAsia" w:hAnsi="Cambria Math"/>
              <w:lang w:val="uk-UA"/>
            </w:rPr>
            <m:t>=</m:t>
          </m:r>
          <m:d>
            <m:dPr>
              <m:begChr m:val="{"/>
              <m:endChr m:val=""/>
              <m:ctrlPr>
                <w:rPr>
                  <w:rFonts w:ascii="Cambria Math" w:eastAsiaTheme="minorEastAsia" w:hAnsi="Cambria Math"/>
                  <w:lang w:val="uk-UA"/>
                </w:rPr>
              </m:ctrlPr>
            </m:dPr>
            <m:e>
              <m:eqArr>
                <m:eqArrPr>
                  <m:ctrlPr>
                    <w:rPr>
                      <w:rFonts w:ascii="Cambria Math" w:eastAsiaTheme="minorEastAsia" w:hAnsi="Cambria Math"/>
                      <w:lang w:val="uk-UA"/>
                    </w:rPr>
                  </m:ctrlPr>
                </m:eqArrPr>
                <m:e>
                  <m:nary>
                    <m:naryPr>
                      <m:chr m:val="∑"/>
                      <m:limLoc m:val="undOvr"/>
                      <m:ctrlPr>
                        <w:rPr>
                          <w:rFonts w:ascii="Cambria Math" w:hAnsi="Cambria Math"/>
                          <w:lang w:val="uk-UA"/>
                        </w:rPr>
                      </m:ctrlPr>
                    </m:naryPr>
                    <m:sub>
                      <m:r>
                        <w:rPr>
                          <w:rFonts w:ascii="Cambria Math" w:hAnsi="Cambria Math"/>
                          <w:lang w:val="uk-UA"/>
                        </w:rPr>
                        <m:t>i</m:t>
                      </m:r>
                      <m:r>
                        <m:rPr>
                          <m:sty m:val="p"/>
                        </m:rPr>
                        <w:rPr>
                          <w:rFonts w:ascii="Cambria Math" w:hAnsi="Cambria Math"/>
                          <w:lang w:val="uk-UA"/>
                        </w:rPr>
                        <m:t>=</m:t>
                      </m:r>
                      <m:sSub>
                        <m:sSubPr>
                          <m:ctrlPr>
                            <w:rPr>
                              <w:rFonts w:ascii="Cambria Math" w:hAnsi="Cambria Math"/>
                              <w:i/>
                              <w:lang w:val="uk-UA"/>
                            </w:rPr>
                          </m:ctrlPr>
                        </m:sSubPr>
                        <m:e>
                          <m:r>
                            <w:rPr>
                              <w:rFonts w:ascii="Cambria Math" w:hAnsi="Cambria Math"/>
                              <w:lang w:val="uk-UA"/>
                            </w:rPr>
                            <m:t>e</m:t>
                          </m:r>
                        </m:e>
                        <m:sub>
                          <m:r>
                            <w:rPr>
                              <w:rFonts w:ascii="Cambria Math" w:hAnsi="Cambria Math"/>
                              <w:lang w:val="uk-UA"/>
                            </w:rPr>
                            <m:t>k</m:t>
                          </m:r>
                        </m:sub>
                      </m:sSub>
                      <m:r>
                        <m:rPr>
                          <m:sty m:val="p"/>
                        </m:rPr>
                        <w:rPr>
                          <w:rFonts w:ascii="Cambria Math" w:hAnsi="Cambria Math"/>
                          <w:lang w:val="uk-UA"/>
                        </w:rPr>
                        <m:t>+</m:t>
                      </m:r>
                      <m:bar>
                        <m:barPr>
                          <m:ctrlPr>
                            <w:rPr>
                              <w:rFonts w:ascii="Cambria Math" w:hAnsi="Cambria Math"/>
                              <w:lang w:val="uk-UA"/>
                            </w:rPr>
                          </m:ctrlPr>
                        </m:barPr>
                        <m:e>
                          <m:r>
                            <w:rPr>
                              <w:rFonts w:ascii="Cambria Math" w:hAnsi="Cambria Math"/>
                              <w:lang w:val="uk-UA"/>
                            </w:rPr>
                            <m:t>c</m:t>
                          </m:r>
                        </m:e>
                      </m:bar>
                    </m:sub>
                    <m:sup>
                      <m:sSub>
                        <m:sSubPr>
                          <m:ctrlPr>
                            <w:rPr>
                              <w:rFonts w:ascii="Cambria Math" w:hAnsi="Cambria Math"/>
                              <w:i/>
                              <w:lang w:val="uk-UA"/>
                            </w:rPr>
                          </m:ctrlPr>
                        </m:sSubPr>
                        <m:e>
                          <m:r>
                            <w:rPr>
                              <w:rFonts w:ascii="Cambria Math" w:hAnsi="Cambria Math"/>
                              <w:lang w:val="uk-UA"/>
                            </w:rPr>
                            <m:t>e</m:t>
                          </m:r>
                        </m:e>
                        <m:sub>
                          <m:r>
                            <w:rPr>
                              <w:rFonts w:ascii="Cambria Math" w:hAnsi="Cambria Math"/>
                              <w:lang w:val="uk-UA"/>
                            </w:rPr>
                            <m:t>k</m:t>
                          </m:r>
                        </m:sub>
                      </m:sSub>
                      <m:r>
                        <m:rPr>
                          <m:sty m:val="p"/>
                        </m:rPr>
                        <w:rPr>
                          <w:rFonts w:ascii="Cambria Math" w:hAnsi="Cambria Math"/>
                          <w:lang w:val="uk-UA"/>
                        </w:rPr>
                        <m:t>+</m:t>
                      </m:r>
                      <m:bar>
                        <m:barPr>
                          <m:pos m:val="top"/>
                          <m:ctrlPr>
                            <w:rPr>
                              <w:rFonts w:ascii="Cambria Math" w:hAnsi="Cambria Math"/>
                              <w:lang w:val="uk-UA"/>
                            </w:rPr>
                          </m:ctrlPr>
                        </m:barPr>
                        <m:e>
                          <m:r>
                            <w:rPr>
                              <w:rFonts w:ascii="Cambria Math" w:hAnsi="Cambria Math"/>
                              <w:lang w:val="uk-UA"/>
                            </w:rPr>
                            <m:t>c</m:t>
                          </m:r>
                        </m:e>
                      </m:bar>
                    </m:sup>
                    <m:e>
                      <m:sSub>
                        <m:sSubPr>
                          <m:ctrlPr>
                            <w:rPr>
                              <w:rFonts w:ascii="Cambria Math" w:hAnsi="Cambria Math"/>
                              <w:lang w:val="uk-UA"/>
                            </w:rPr>
                          </m:ctrlPr>
                        </m:sSubPr>
                        <m:e>
                          <m:r>
                            <w:rPr>
                              <w:rFonts w:ascii="Cambria Math" w:hAnsi="Cambria Math"/>
                              <w:lang w:val="uk-UA"/>
                            </w:rPr>
                            <m:t>x</m:t>
                          </m:r>
                        </m:e>
                        <m:sub>
                          <m:r>
                            <w:rPr>
                              <w:rFonts w:ascii="Cambria Math" w:hAnsi="Cambria Math"/>
                              <w:lang w:val="uk-UA"/>
                            </w:rPr>
                            <m:t>i</m:t>
                          </m:r>
                        </m:sub>
                      </m:sSub>
                    </m:e>
                  </m:nary>
                  <m:r>
                    <m:rPr>
                      <m:sty m:val="p"/>
                    </m:rPr>
                    <w:rPr>
                      <w:rFonts w:ascii="Cambria Math" w:hAnsi="Cambria Math"/>
                      <w:lang w:val="uk-UA"/>
                    </w:rPr>
                    <m:t xml:space="preserve">, для </m:t>
                  </m:r>
                  <m:sSub>
                    <m:sSubPr>
                      <m:ctrlPr>
                        <w:rPr>
                          <w:rFonts w:ascii="Cambria Math" w:hAnsi="Cambria Math"/>
                          <w:i/>
                          <w:lang w:val="uk-UA"/>
                        </w:rPr>
                      </m:ctrlPr>
                    </m:sSubPr>
                    <m:e>
                      <m:r>
                        <w:rPr>
                          <w:rFonts w:ascii="Cambria Math" w:hAnsi="Cambria Math"/>
                          <w:lang w:val="uk-UA"/>
                        </w:rPr>
                        <m:t>e</m:t>
                      </m:r>
                    </m:e>
                    <m:sub>
                      <m:r>
                        <w:rPr>
                          <w:rFonts w:ascii="Cambria Math" w:hAnsi="Cambria Math"/>
                          <w:lang w:val="uk-UA"/>
                        </w:rPr>
                        <m:t>k</m:t>
                      </m:r>
                    </m:sub>
                  </m:sSub>
                  <m:r>
                    <m:rPr>
                      <m:sty m:val="p"/>
                    </m:rPr>
                    <w:rPr>
                      <w:rFonts w:ascii="Cambria Math" w:hAnsi="Cambria Math"/>
                      <w:lang w:val="uk-UA"/>
                    </w:rPr>
                    <m:t>≥-</m:t>
                  </m:r>
                  <m:bar>
                    <m:barPr>
                      <m:ctrlPr>
                        <w:rPr>
                          <w:rFonts w:ascii="Cambria Math" w:hAnsi="Cambria Math"/>
                          <w:lang w:val="uk-UA"/>
                        </w:rPr>
                      </m:ctrlPr>
                    </m:barPr>
                    <m:e>
                      <m:r>
                        <w:rPr>
                          <w:rFonts w:ascii="Cambria Math" w:hAnsi="Cambria Math"/>
                          <w:lang w:val="uk-UA"/>
                        </w:rPr>
                        <m:t>c</m:t>
                      </m:r>
                    </m:e>
                  </m:bar>
                </m:e>
                <m:e>
                  <m:nary>
                    <m:naryPr>
                      <m:chr m:val="∑"/>
                      <m:limLoc m:val="undOvr"/>
                      <m:ctrlPr>
                        <w:rPr>
                          <w:rFonts w:ascii="Cambria Math" w:hAnsi="Cambria Math"/>
                          <w:lang w:val="uk-UA"/>
                        </w:rPr>
                      </m:ctrlPr>
                    </m:naryPr>
                    <m:sub>
                      <m:r>
                        <w:rPr>
                          <w:rFonts w:ascii="Cambria Math" w:hAnsi="Cambria Math"/>
                          <w:lang w:val="uk-UA"/>
                        </w:rPr>
                        <m:t>i</m:t>
                      </m:r>
                      <m:r>
                        <m:rPr>
                          <m:sty m:val="p"/>
                        </m:rPr>
                        <w:rPr>
                          <w:rFonts w:ascii="Cambria Math" w:hAnsi="Cambria Math"/>
                          <w:lang w:val="uk-UA"/>
                        </w:rPr>
                        <m:t>=</m:t>
                      </m:r>
                      <m:r>
                        <w:rPr>
                          <w:rFonts w:ascii="Cambria Math" w:hAnsi="Cambria Math"/>
                          <w:lang w:val="uk-UA"/>
                        </w:rPr>
                        <m:t>0</m:t>
                      </m:r>
                    </m:sub>
                    <m:sup>
                      <m:sSub>
                        <m:sSubPr>
                          <m:ctrlPr>
                            <w:rPr>
                              <w:rFonts w:ascii="Cambria Math" w:hAnsi="Cambria Math"/>
                              <w:i/>
                              <w:lang w:val="uk-UA"/>
                            </w:rPr>
                          </m:ctrlPr>
                        </m:sSubPr>
                        <m:e>
                          <m:r>
                            <w:rPr>
                              <w:rFonts w:ascii="Cambria Math" w:hAnsi="Cambria Math"/>
                              <w:lang w:val="uk-UA"/>
                            </w:rPr>
                            <m:t>e</m:t>
                          </m:r>
                        </m:e>
                        <m:sub>
                          <m:r>
                            <w:rPr>
                              <w:rFonts w:ascii="Cambria Math" w:hAnsi="Cambria Math"/>
                              <w:lang w:val="uk-UA"/>
                            </w:rPr>
                            <m:t>k</m:t>
                          </m:r>
                        </m:sub>
                      </m:sSub>
                      <m:r>
                        <m:rPr>
                          <m:sty m:val="p"/>
                        </m:rPr>
                        <w:rPr>
                          <w:rFonts w:ascii="Cambria Math" w:hAnsi="Cambria Math"/>
                          <w:lang w:val="uk-UA"/>
                        </w:rPr>
                        <m:t>+</m:t>
                      </m:r>
                      <m:bar>
                        <m:barPr>
                          <m:pos m:val="top"/>
                          <m:ctrlPr>
                            <w:rPr>
                              <w:rFonts w:ascii="Cambria Math" w:hAnsi="Cambria Math"/>
                              <w:lang w:val="uk-UA"/>
                            </w:rPr>
                          </m:ctrlPr>
                        </m:barPr>
                        <m:e>
                          <m:r>
                            <w:rPr>
                              <w:rFonts w:ascii="Cambria Math" w:hAnsi="Cambria Math"/>
                              <w:lang w:val="uk-UA"/>
                            </w:rPr>
                            <m:t>c</m:t>
                          </m:r>
                        </m:e>
                      </m:bar>
                    </m:sup>
                    <m:e>
                      <m:sSub>
                        <m:sSubPr>
                          <m:ctrlPr>
                            <w:rPr>
                              <w:rFonts w:ascii="Cambria Math" w:hAnsi="Cambria Math"/>
                              <w:lang w:val="uk-UA"/>
                            </w:rPr>
                          </m:ctrlPr>
                        </m:sSubPr>
                        <m:e>
                          <m:r>
                            <w:rPr>
                              <w:rFonts w:ascii="Cambria Math" w:hAnsi="Cambria Math"/>
                              <w:lang w:val="uk-UA"/>
                            </w:rPr>
                            <m:t>x</m:t>
                          </m:r>
                        </m:e>
                        <m:sub>
                          <m:r>
                            <w:rPr>
                              <w:rFonts w:ascii="Cambria Math" w:hAnsi="Cambria Math"/>
                              <w:lang w:val="uk-UA"/>
                            </w:rPr>
                            <m:t>i</m:t>
                          </m:r>
                        </m:sub>
                      </m:sSub>
                    </m:e>
                  </m:nary>
                  <m:r>
                    <m:rPr>
                      <m:sty m:val="p"/>
                    </m:rPr>
                    <w:rPr>
                      <w:rFonts w:ascii="Cambria Math" w:eastAsiaTheme="minorEastAsia" w:hAnsi="Cambria Math"/>
                      <w:lang w:val="uk-UA"/>
                    </w:rPr>
                    <m:t xml:space="preserve">,  для </m:t>
                  </m:r>
                  <m:sSub>
                    <m:sSubPr>
                      <m:ctrlPr>
                        <w:rPr>
                          <w:rFonts w:ascii="Cambria Math" w:hAnsi="Cambria Math"/>
                          <w:i/>
                          <w:lang w:val="uk-UA"/>
                        </w:rPr>
                      </m:ctrlPr>
                    </m:sSubPr>
                    <m:e>
                      <m:r>
                        <w:rPr>
                          <w:rFonts w:ascii="Cambria Math" w:hAnsi="Cambria Math"/>
                          <w:lang w:val="uk-UA"/>
                        </w:rPr>
                        <m:t>e</m:t>
                      </m:r>
                    </m:e>
                    <m:sub>
                      <m:r>
                        <w:rPr>
                          <w:rFonts w:ascii="Cambria Math" w:hAnsi="Cambria Math"/>
                          <w:lang w:val="uk-UA"/>
                        </w:rPr>
                        <m:t>k</m:t>
                      </m:r>
                    </m:sub>
                  </m:sSub>
                  <m:r>
                    <m:rPr>
                      <m:sty m:val="p"/>
                    </m:rPr>
                    <w:rPr>
                      <w:rFonts w:ascii="Cambria Math" w:hAnsi="Cambria Math"/>
                      <w:lang w:val="uk-UA"/>
                    </w:rPr>
                    <m:t>&lt;-</m:t>
                  </m:r>
                  <m:bar>
                    <m:barPr>
                      <m:ctrlPr>
                        <w:rPr>
                          <w:rFonts w:ascii="Cambria Math" w:hAnsi="Cambria Math"/>
                          <w:lang w:val="uk-UA"/>
                        </w:rPr>
                      </m:ctrlPr>
                    </m:barPr>
                    <m:e>
                      <m:r>
                        <w:rPr>
                          <w:rFonts w:ascii="Cambria Math" w:hAnsi="Cambria Math"/>
                          <w:lang w:val="uk-UA"/>
                        </w:rPr>
                        <m:t>c</m:t>
                      </m:r>
                    </m:e>
                  </m:bar>
                </m:e>
              </m:eqArr>
            </m:e>
          </m:d>
          <m:r>
            <w:rPr>
              <w:rFonts w:ascii="Cambria Math" w:eastAsiaTheme="minorEastAsia" w:hAnsi="Cambria Math"/>
              <w:lang w:val="uk-UA"/>
            </w:rPr>
            <m:t>,</m:t>
          </m:r>
        </m:oMath>
      </m:oMathPara>
    </w:p>
    <w:p w14:paraId="7B307844" w14:textId="72238531" w:rsidR="00615DC7" w:rsidRPr="007D2556" w:rsidRDefault="007D2556" w:rsidP="007163B2">
      <w:pPr>
        <w:pStyle w:val="107"/>
        <w:rPr>
          <w:rFonts w:eastAsiaTheme="minorEastAsia"/>
          <w:lang w:val="uk-UA"/>
        </w:rPr>
      </w:pPr>
      <m:oMathPara>
        <m:oMath>
          <m:sSub>
            <m:sSubPr>
              <m:ctrlPr>
                <w:rPr>
                  <w:rFonts w:ascii="Cambria Math" w:eastAsiaTheme="minorEastAsia" w:hAnsi="Cambria Math"/>
                  <w:i/>
                  <w:lang w:val="uk-UA"/>
                </w:rPr>
              </m:ctrlPr>
            </m:sSubPr>
            <m:e>
              <m:r>
                <w:rPr>
                  <w:rFonts w:ascii="Cambria Math" w:eastAsiaTheme="minorEastAsia" w:hAnsi="Cambria Math"/>
                  <w:lang w:val="uk-UA"/>
                </w:rPr>
                <m:t>E</m:t>
              </m:r>
            </m:e>
            <m:sub>
              <m:r>
                <w:rPr>
                  <w:rFonts w:ascii="Cambria Math" w:eastAsiaTheme="minorEastAsia" w:hAnsi="Cambria Math"/>
                  <w:lang w:val="uk-UA"/>
                </w:rPr>
                <m:t>k</m:t>
              </m:r>
            </m:sub>
          </m:sSub>
          <m:r>
            <m:rPr>
              <m:sty m:val="p"/>
            </m:rPr>
            <w:rPr>
              <w:rFonts w:ascii="Cambria Math" w:eastAsiaTheme="minorEastAsia" w:hAnsi="Cambria Math"/>
              <w:lang w:val="uk-UA"/>
            </w:rPr>
            <m:t>=</m:t>
          </m:r>
          <m:d>
            <m:dPr>
              <m:begChr m:val="{"/>
              <m:endChr m:val=""/>
              <m:ctrlPr>
                <w:rPr>
                  <w:rFonts w:ascii="Cambria Math" w:eastAsiaTheme="minorEastAsia" w:hAnsi="Cambria Math"/>
                  <w:lang w:val="uk-UA"/>
                </w:rPr>
              </m:ctrlPr>
            </m:dPr>
            <m:e>
              <m:eqArr>
                <m:eqArrPr>
                  <m:ctrlPr>
                    <w:rPr>
                      <w:rFonts w:ascii="Cambria Math" w:eastAsiaTheme="minorEastAsia" w:hAnsi="Cambria Math"/>
                      <w:lang w:val="uk-UA"/>
                    </w:rPr>
                  </m:ctrlPr>
                </m:eqArrPr>
                <m:e>
                  <m:nary>
                    <m:naryPr>
                      <m:chr m:val="∑"/>
                      <m:limLoc m:val="undOvr"/>
                      <m:ctrlPr>
                        <w:rPr>
                          <w:rFonts w:ascii="Cambria Math" w:hAnsi="Cambria Math"/>
                          <w:lang w:val="uk-UA"/>
                        </w:rPr>
                      </m:ctrlPr>
                    </m:naryPr>
                    <m:sub>
                      <m:r>
                        <w:rPr>
                          <w:rFonts w:ascii="Cambria Math" w:hAnsi="Cambria Math"/>
                          <w:lang w:val="uk-UA"/>
                        </w:rPr>
                        <m:t>i</m:t>
                      </m:r>
                      <m:r>
                        <m:rPr>
                          <m:sty m:val="p"/>
                        </m:rPr>
                        <w:rPr>
                          <w:rFonts w:ascii="Cambria Math" w:hAnsi="Cambria Math"/>
                          <w:lang w:val="uk-UA"/>
                        </w:rPr>
                        <m:t>=</m:t>
                      </m:r>
                      <m:r>
                        <w:rPr>
                          <w:rFonts w:ascii="Cambria Math" w:hAnsi="Cambria Math"/>
                          <w:lang w:val="uk-UA"/>
                        </w:rPr>
                        <m:t>g</m:t>
                      </m:r>
                      <m:r>
                        <m:rPr>
                          <m:sty m:val="p"/>
                        </m:rPr>
                        <w:rPr>
                          <w:rFonts w:ascii="Cambria Math" w:hAnsi="Cambria Math"/>
                          <w:lang w:val="uk-UA"/>
                        </w:rPr>
                        <m:t>+</m:t>
                      </m:r>
                      <m:sSub>
                        <m:sSubPr>
                          <m:ctrlPr>
                            <w:rPr>
                              <w:rFonts w:ascii="Cambria Math" w:hAnsi="Cambria Math"/>
                              <w:i/>
                              <w:lang w:val="uk-UA"/>
                            </w:rPr>
                          </m:ctrlPr>
                        </m:sSubPr>
                        <m:e>
                          <m:r>
                            <w:rPr>
                              <w:rFonts w:ascii="Cambria Math" w:hAnsi="Cambria Math"/>
                              <w:lang w:val="uk-UA"/>
                            </w:rPr>
                            <m:t>e</m:t>
                          </m:r>
                        </m:e>
                        <m:sub>
                          <m:r>
                            <w:rPr>
                              <w:rFonts w:ascii="Cambria Math" w:hAnsi="Cambria Math"/>
                              <w:lang w:val="uk-UA"/>
                            </w:rPr>
                            <m:t>k</m:t>
                          </m:r>
                        </m:sub>
                      </m:sSub>
                      <m:r>
                        <m:rPr>
                          <m:sty m:val="p"/>
                        </m:rPr>
                        <w:rPr>
                          <w:rFonts w:ascii="Cambria Math" w:hAnsi="Cambria Math"/>
                          <w:lang w:val="uk-UA"/>
                        </w:rPr>
                        <m:t>+</m:t>
                      </m:r>
                      <m:bar>
                        <m:barPr>
                          <m:ctrlPr>
                            <w:rPr>
                              <w:rFonts w:ascii="Cambria Math" w:hAnsi="Cambria Math"/>
                              <w:lang w:val="uk-UA"/>
                            </w:rPr>
                          </m:ctrlPr>
                        </m:barPr>
                        <m:e>
                          <m:r>
                            <w:rPr>
                              <w:rFonts w:ascii="Cambria Math" w:hAnsi="Cambria Math"/>
                              <w:lang w:val="uk-UA"/>
                            </w:rPr>
                            <m:t>c</m:t>
                          </m:r>
                        </m:e>
                      </m:bar>
                    </m:sub>
                    <m:sup>
                      <m:r>
                        <w:rPr>
                          <w:rFonts w:ascii="Cambria Math" w:hAnsi="Cambria Math"/>
                          <w:lang w:val="uk-UA"/>
                        </w:rPr>
                        <m:t>g</m:t>
                      </m:r>
                      <m:r>
                        <m:rPr>
                          <m:sty m:val="p"/>
                        </m:rPr>
                        <w:rPr>
                          <w:rFonts w:ascii="Cambria Math" w:hAnsi="Cambria Math"/>
                          <w:lang w:val="uk-UA"/>
                        </w:rPr>
                        <m:t>+</m:t>
                      </m:r>
                      <m:sSub>
                        <m:sSubPr>
                          <m:ctrlPr>
                            <w:rPr>
                              <w:rFonts w:ascii="Cambria Math" w:hAnsi="Cambria Math"/>
                              <w:i/>
                              <w:lang w:val="uk-UA"/>
                            </w:rPr>
                          </m:ctrlPr>
                        </m:sSubPr>
                        <m:e>
                          <m:r>
                            <w:rPr>
                              <w:rFonts w:ascii="Cambria Math" w:hAnsi="Cambria Math"/>
                              <w:lang w:val="uk-UA"/>
                            </w:rPr>
                            <m:t>e</m:t>
                          </m:r>
                        </m:e>
                        <m:sub>
                          <m:r>
                            <w:rPr>
                              <w:rFonts w:ascii="Cambria Math" w:hAnsi="Cambria Math"/>
                              <w:lang w:val="uk-UA"/>
                            </w:rPr>
                            <m:t>k</m:t>
                          </m:r>
                        </m:sub>
                      </m:sSub>
                      <m:r>
                        <m:rPr>
                          <m:sty m:val="p"/>
                        </m:rPr>
                        <w:rPr>
                          <w:rFonts w:ascii="Cambria Math" w:hAnsi="Cambria Math"/>
                          <w:lang w:val="uk-UA"/>
                        </w:rPr>
                        <m:t>+</m:t>
                      </m:r>
                      <m:bar>
                        <m:barPr>
                          <m:pos m:val="top"/>
                          <m:ctrlPr>
                            <w:rPr>
                              <w:rFonts w:ascii="Cambria Math" w:hAnsi="Cambria Math"/>
                              <w:lang w:val="uk-UA"/>
                            </w:rPr>
                          </m:ctrlPr>
                        </m:barPr>
                        <m:e>
                          <m:r>
                            <w:rPr>
                              <w:rFonts w:ascii="Cambria Math" w:hAnsi="Cambria Math"/>
                              <w:lang w:val="uk-UA"/>
                            </w:rPr>
                            <m:t>c</m:t>
                          </m:r>
                        </m:e>
                      </m:bar>
                    </m:sup>
                    <m:e>
                      <m:sSub>
                        <m:sSubPr>
                          <m:ctrlPr>
                            <w:rPr>
                              <w:rFonts w:ascii="Cambria Math" w:hAnsi="Cambria Math"/>
                              <w:lang w:val="uk-UA"/>
                            </w:rPr>
                          </m:ctrlPr>
                        </m:sSubPr>
                        <m:e>
                          <m:r>
                            <w:rPr>
                              <w:rFonts w:ascii="Cambria Math" w:hAnsi="Cambria Math"/>
                              <w:lang w:val="uk-UA"/>
                            </w:rPr>
                            <m:t>x</m:t>
                          </m:r>
                        </m:e>
                        <m:sub>
                          <m:r>
                            <w:rPr>
                              <w:rFonts w:ascii="Cambria Math" w:hAnsi="Cambria Math"/>
                              <w:lang w:val="uk-UA"/>
                            </w:rPr>
                            <m:t>i</m:t>
                          </m:r>
                        </m:sub>
                      </m:sSub>
                    </m:e>
                  </m:nary>
                  <m:r>
                    <m:rPr>
                      <m:sty m:val="p"/>
                    </m:rPr>
                    <w:rPr>
                      <w:rFonts w:ascii="Cambria Math" w:hAnsi="Cambria Math"/>
                      <w:lang w:val="uk-UA"/>
                    </w:rPr>
                    <m:t xml:space="preserve">, для </m:t>
                  </m:r>
                  <m:sSub>
                    <m:sSubPr>
                      <m:ctrlPr>
                        <w:rPr>
                          <w:rFonts w:ascii="Cambria Math" w:hAnsi="Cambria Math"/>
                          <w:i/>
                          <w:lang w:val="uk-UA"/>
                        </w:rPr>
                      </m:ctrlPr>
                    </m:sSubPr>
                    <m:e>
                      <m:r>
                        <w:rPr>
                          <w:rFonts w:ascii="Cambria Math" w:hAnsi="Cambria Math"/>
                          <w:lang w:val="uk-UA"/>
                        </w:rPr>
                        <m:t>e</m:t>
                      </m:r>
                    </m:e>
                    <m:sub>
                      <m:r>
                        <w:rPr>
                          <w:rFonts w:ascii="Cambria Math" w:hAnsi="Cambria Math"/>
                          <w:lang w:val="uk-UA"/>
                        </w:rPr>
                        <m:t>k</m:t>
                      </m:r>
                    </m:sub>
                  </m:sSub>
                  <m:r>
                    <m:rPr>
                      <m:sty m:val="p"/>
                    </m:rPr>
                    <w:rPr>
                      <w:rFonts w:ascii="Cambria Math" w:hAnsi="Cambria Math"/>
                      <w:lang w:val="uk-UA"/>
                    </w:rPr>
                    <m:t>≤</m:t>
                  </m:r>
                  <m:r>
                    <w:rPr>
                      <w:rFonts w:ascii="Cambria Math" w:hAnsi="Cambria Math"/>
                      <w:lang w:val="uk-UA"/>
                    </w:rPr>
                    <m:t>g-1+</m:t>
                  </m:r>
                  <m:bar>
                    <m:barPr>
                      <m:pos m:val="top"/>
                      <m:ctrlPr>
                        <w:rPr>
                          <w:rFonts w:ascii="Cambria Math" w:hAnsi="Cambria Math"/>
                          <w:lang w:val="uk-UA"/>
                        </w:rPr>
                      </m:ctrlPr>
                    </m:barPr>
                    <m:e>
                      <m:r>
                        <w:rPr>
                          <w:rFonts w:ascii="Cambria Math" w:hAnsi="Cambria Math"/>
                          <w:lang w:val="uk-UA"/>
                        </w:rPr>
                        <m:t>c</m:t>
                      </m:r>
                    </m:e>
                  </m:bar>
                </m:e>
                <m:e>
                  <m:nary>
                    <m:naryPr>
                      <m:chr m:val="∑"/>
                      <m:limLoc m:val="undOvr"/>
                      <m:ctrlPr>
                        <w:rPr>
                          <w:rFonts w:ascii="Cambria Math" w:hAnsi="Cambria Math"/>
                          <w:lang w:val="uk-UA"/>
                        </w:rPr>
                      </m:ctrlPr>
                    </m:naryPr>
                    <m:sub>
                      <m:r>
                        <w:rPr>
                          <w:rFonts w:ascii="Cambria Math" w:hAnsi="Cambria Math"/>
                          <w:lang w:val="uk-UA"/>
                        </w:rPr>
                        <m:t>i</m:t>
                      </m:r>
                      <m:r>
                        <m:rPr>
                          <m:sty m:val="p"/>
                        </m:rPr>
                        <w:rPr>
                          <w:rFonts w:ascii="Cambria Math" w:hAnsi="Cambria Math"/>
                          <w:lang w:val="uk-UA"/>
                        </w:rPr>
                        <m:t>=</m:t>
                      </m:r>
                      <m:r>
                        <w:rPr>
                          <w:rFonts w:ascii="Cambria Math" w:hAnsi="Cambria Math"/>
                          <w:lang w:val="uk-UA"/>
                        </w:rPr>
                        <m:t>g</m:t>
                      </m:r>
                      <m:r>
                        <m:rPr>
                          <m:sty m:val="p"/>
                        </m:rPr>
                        <w:rPr>
                          <w:rFonts w:ascii="Cambria Math" w:hAnsi="Cambria Math"/>
                          <w:lang w:val="uk-UA"/>
                        </w:rPr>
                        <m:t>+</m:t>
                      </m:r>
                      <m:sSub>
                        <m:sSubPr>
                          <m:ctrlPr>
                            <w:rPr>
                              <w:rFonts w:ascii="Cambria Math" w:hAnsi="Cambria Math"/>
                              <w:i/>
                              <w:lang w:val="uk-UA"/>
                            </w:rPr>
                          </m:ctrlPr>
                        </m:sSubPr>
                        <m:e>
                          <m:r>
                            <w:rPr>
                              <w:rFonts w:ascii="Cambria Math" w:hAnsi="Cambria Math"/>
                              <w:lang w:val="uk-UA"/>
                            </w:rPr>
                            <m:t>e</m:t>
                          </m:r>
                        </m:e>
                        <m:sub>
                          <m:r>
                            <w:rPr>
                              <w:rFonts w:ascii="Cambria Math" w:hAnsi="Cambria Math"/>
                              <w:lang w:val="uk-UA"/>
                            </w:rPr>
                            <m:t>k</m:t>
                          </m:r>
                        </m:sub>
                      </m:sSub>
                      <m:r>
                        <m:rPr>
                          <m:sty m:val="p"/>
                        </m:rPr>
                        <w:rPr>
                          <w:rFonts w:ascii="Cambria Math" w:hAnsi="Cambria Math"/>
                          <w:lang w:val="uk-UA"/>
                        </w:rPr>
                        <m:t>+</m:t>
                      </m:r>
                      <m:bar>
                        <m:barPr>
                          <m:ctrlPr>
                            <w:rPr>
                              <w:rFonts w:ascii="Cambria Math" w:hAnsi="Cambria Math"/>
                              <w:lang w:val="uk-UA"/>
                            </w:rPr>
                          </m:ctrlPr>
                        </m:barPr>
                        <m:e>
                          <m:r>
                            <w:rPr>
                              <w:rFonts w:ascii="Cambria Math" w:hAnsi="Cambria Math"/>
                              <w:lang w:val="uk-UA"/>
                            </w:rPr>
                            <m:t>c</m:t>
                          </m:r>
                        </m:e>
                      </m:bar>
                    </m:sub>
                    <m:sup>
                      <m:r>
                        <w:rPr>
                          <w:rFonts w:ascii="Cambria Math" w:hAnsi="Cambria Math"/>
                          <w:lang w:val="uk-UA"/>
                        </w:rPr>
                        <m:t>g</m:t>
                      </m:r>
                      <m:r>
                        <m:rPr>
                          <m:sty m:val="p"/>
                        </m:rPr>
                        <w:rPr>
                          <w:rFonts w:ascii="Cambria Math" w:hAnsi="Cambria Math"/>
                          <w:lang w:val="uk-UA"/>
                        </w:rPr>
                        <m:t>-1</m:t>
                      </m:r>
                    </m:sup>
                    <m:e>
                      <m:sSub>
                        <m:sSubPr>
                          <m:ctrlPr>
                            <w:rPr>
                              <w:rFonts w:ascii="Cambria Math" w:hAnsi="Cambria Math"/>
                              <w:lang w:val="uk-UA"/>
                            </w:rPr>
                          </m:ctrlPr>
                        </m:sSubPr>
                        <m:e>
                          <m:r>
                            <w:rPr>
                              <w:rFonts w:ascii="Cambria Math" w:hAnsi="Cambria Math"/>
                              <w:lang w:val="uk-UA"/>
                            </w:rPr>
                            <m:t>x</m:t>
                          </m:r>
                        </m:e>
                        <m:sub>
                          <m:r>
                            <w:rPr>
                              <w:rFonts w:ascii="Cambria Math" w:hAnsi="Cambria Math"/>
                              <w:lang w:val="uk-UA"/>
                            </w:rPr>
                            <m:t>i</m:t>
                          </m:r>
                        </m:sub>
                      </m:sSub>
                    </m:e>
                  </m:nary>
                  <m:r>
                    <m:rPr>
                      <m:sty m:val="p"/>
                    </m:rPr>
                    <w:rPr>
                      <w:rFonts w:ascii="Cambria Math" w:eastAsiaTheme="minorEastAsia" w:hAnsi="Cambria Math"/>
                      <w:lang w:val="uk-UA"/>
                    </w:rPr>
                    <m:t xml:space="preserve">, для </m:t>
                  </m:r>
                  <m:sSub>
                    <m:sSubPr>
                      <m:ctrlPr>
                        <w:rPr>
                          <w:rFonts w:ascii="Cambria Math" w:hAnsi="Cambria Math"/>
                          <w:i/>
                          <w:lang w:val="uk-UA"/>
                        </w:rPr>
                      </m:ctrlPr>
                    </m:sSubPr>
                    <m:e>
                      <m:r>
                        <w:rPr>
                          <w:rFonts w:ascii="Cambria Math" w:hAnsi="Cambria Math"/>
                          <w:lang w:val="uk-UA"/>
                        </w:rPr>
                        <m:t>e</m:t>
                      </m:r>
                    </m:e>
                    <m:sub>
                      <m:r>
                        <w:rPr>
                          <w:rFonts w:ascii="Cambria Math" w:hAnsi="Cambria Math"/>
                          <w:lang w:val="uk-UA"/>
                        </w:rPr>
                        <m:t>k</m:t>
                      </m:r>
                    </m:sub>
                  </m:sSub>
                  <m:r>
                    <m:rPr>
                      <m:sty m:val="p"/>
                    </m:rPr>
                    <w:rPr>
                      <w:rFonts w:ascii="Cambria Math" w:hAnsi="Cambria Math"/>
                      <w:lang w:val="uk-UA"/>
                    </w:rPr>
                    <m:t>&gt;</m:t>
                  </m:r>
                  <m:r>
                    <w:rPr>
                      <w:rFonts w:ascii="Cambria Math" w:hAnsi="Cambria Math"/>
                      <w:lang w:val="uk-UA"/>
                    </w:rPr>
                    <m:t>g-1+</m:t>
                  </m:r>
                  <m:bar>
                    <m:barPr>
                      <m:pos m:val="top"/>
                      <m:ctrlPr>
                        <w:rPr>
                          <w:rFonts w:ascii="Cambria Math" w:hAnsi="Cambria Math"/>
                          <w:lang w:val="uk-UA"/>
                        </w:rPr>
                      </m:ctrlPr>
                    </m:barPr>
                    <m:e>
                      <m:r>
                        <w:rPr>
                          <w:rFonts w:ascii="Cambria Math" w:hAnsi="Cambria Math"/>
                          <w:lang w:val="uk-UA"/>
                        </w:rPr>
                        <m:t>c</m:t>
                      </m:r>
                    </m:e>
                  </m:bar>
                  <m:r>
                    <m:rPr>
                      <m:sty m:val="p"/>
                    </m:rPr>
                    <w:rPr>
                      <w:rFonts w:ascii="Cambria Math" w:eastAsiaTheme="minorEastAsia" w:hAnsi="Cambria Math"/>
                      <w:lang w:val="uk-UA"/>
                    </w:rPr>
                    <m:t xml:space="preserve"> </m:t>
                  </m:r>
                </m:e>
              </m:eqArr>
            </m:e>
          </m:d>
          <m:r>
            <w:rPr>
              <w:rFonts w:ascii="Cambria Math" w:eastAsiaTheme="minorEastAsia" w:hAnsi="Cambria Math"/>
              <w:lang w:val="uk-UA"/>
            </w:rPr>
            <m:t>.</m:t>
          </m:r>
        </m:oMath>
      </m:oMathPara>
    </w:p>
    <w:p w14:paraId="7BDBF471" w14:textId="10A96394" w:rsidR="000E79A6" w:rsidRPr="007D2556" w:rsidRDefault="00615DC7" w:rsidP="000E79A6">
      <w:pPr>
        <w:pStyle w:val="107"/>
        <w:rPr>
          <w:lang w:val="uk-UA"/>
        </w:rPr>
      </w:pPr>
      <w:r w:rsidRPr="007D2556">
        <w:rPr>
          <w:lang w:val="uk-UA"/>
        </w:rPr>
        <w:t>ЦФ</w:t>
      </w:r>
      <w:r w:rsidR="000E79A6" w:rsidRPr="007D2556">
        <w:rPr>
          <w:lang w:val="uk-UA"/>
        </w:rPr>
        <w:t>:</w:t>
      </w:r>
    </w:p>
    <w:tbl>
      <w:tblPr>
        <w:tblStyle w:val="a4"/>
        <w:tblW w:w="47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49"/>
        <w:gridCol w:w="4013"/>
        <w:gridCol w:w="348"/>
      </w:tblGrid>
      <w:tr w:rsidR="00D45FD1" w:rsidRPr="007D2556" w14:paraId="14148209" w14:textId="77777777" w:rsidTr="00F723BB">
        <w:tc>
          <w:tcPr>
            <w:tcW w:w="348" w:type="dxa"/>
            <w:tcMar>
              <w:top w:w="170" w:type="dxa"/>
              <w:left w:w="0" w:type="dxa"/>
              <w:bottom w:w="170" w:type="dxa"/>
              <w:right w:w="0" w:type="dxa"/>
            </w:tcMar>
            <w:vAlign w:val="center"/>
          </w:tcPr>
          <w:p w14:paraId="23D618DA" w14:textId="77777777" w:rsidR="00D45FD1" w:rsidRPr="007D2556" w:rsidRDefault="00D45FD1" w:rsidP="00F723BB">
            <w:pPr>
              <w:pStyle w:val="107"/>
              <w:rPr>
                <w:lang w:val="uk-UA" w:eastAsia="uk-UA"/>
              </w:rPr>
            </w:pPr>
          </w:p>
        </w:tc>
        <w:tc>
          <w:tcPr>
            <w:tcW w:w="4008" w:type="dxa"/>
            <w:tcMar>
              <w:top w:w="170" w:type="dxa"/>
              <w:left w:w="0" w:type="dxa"/>
              <w:bottom w:w="170" w:type="dxa"/>
              <w:right w:w="0" w:type="dxa"/>
            </w:tcMar>
            <w:vAlign w:val="center"/>
            <w:hideMark/>
          </w:tcPr>
          <w:p w14:paraId="6784377D" w14:textId="713F7C3A" w:rsidR="00D45FD1" w:rsidRPr="007D2556" w:rsidRDefault="007D2556" w:rsidP="00F723BB">
            <w:pPr>
              <w:pStyle w:val="10702"/>
              <w:rPr>
                <w:lang w:val="uk-UA" w:eastAsia="uk-UA"/>
              </w:rPr>
            </w:pPr>
            <m:oMathPara>
              <m:oMath>
                <m:func>
                  <m:funcPr>
                    <m:ctrlPr>
                      <w:rPr>
                        <w:rFonts w:ascii="Cambria Math" w:hAnsi="Cambria Math"/>
                        <w:lang w:val="uk-UA"/>
                      </w:rPr>
                    </m:ctrlPr>
                  </m:funcPr>
                  <m:fName>
                    <m:r>
                      <m:rPr>
                        <m:sty m:val="p"/>
                      </m:rPr>
                      <w:rPr>
                        <w:rFonts w:ascii="Cambria Math" w:hAnsi="Cambria Math"/>
                        <w:lang w:val="uk-UA"/>
                      </w:rPr>
                      <m:t>min</m:t>
                    </m:r>
                  </m:fName>
                  <m:e>
                    <m:r>
                      <w:rPr>
                        <w:rFonts w:ascii="Cambria Math" w:hAnsi="Cambria Math"/>
                        <w:lang w:val="uk-UA"/>
                      </w:rPr>
                      <m:t>z</m:t>
                    </m:r>
                  </m:e>
                </m:func>
                <m:r>
                  <m:rPr>
                    <m:sty m:val="p"/>
                  </m:rPr>
                  <w:rPr>
                    <w:rFonts w:ascii="Cambria Math" w:hAnsi="Cambria Math"/>
                    <w:lang w:val="uk-UA"/>
                  </w:rPr>
                  <m:t>=</m:t>
                </m:r>
                <m:nary>
                  <m:naryPr>
                    <m:chr m:val="∑"/>
                    <m:limLoc m:val="undOvr"/>
                    <m:ctrlPr>
                      <w:rPr>
                        <w:rFonts w:ascii="Cambria Math" w:hAnsi="Cambria Math"/>
                        <w:lang w:val="uk-UA"/>
                      </w:rPr>
                    </m:ctrlPr>
                  </m:naryPr>
                  <m:sub>
                    <m:r>
                      <w:rPr>
                        <w:rFonts w:ascii="Cambria Math" w:hAnsi="Cambria Math"/>
                        <w:lang w:val="uk-UA"/>
                      </w:rPr>
                      <m:t>k</m:t>
                    </m:r>
                    <m:r>
                      <m:rPr>
                        <m:sty m:val="p"/>
                      </m:rPr>
                      <w:rPr>
                        <w:rFonts w:ascii="Cambria Math" w:hAnsi="Cambria Math"/>
                        <w:lang w:val="uk-UA"/>
                      </w:rPr>
                      <m:t>=0</m:t>
                    </m:r>
                  </m:sub>
                  <m:sup>
                    <m:r>
                      <w:rPr>
                        <w:rFonts w:ascii="Cambria Math" w:hAnsi="Cambria Math"/>
                        <w:lang w:val="uk-UA"/>
                      </w:rPr>
                      <m:t>g</m:t>
                    </m:r>
                    <m:r>
                      <m:rPr>
                        <m:sty m:val="p"/>
                      </m:rPr>
                      <w:rPr>
                        <w:rFonts w:ascii="Cambria Math" w:hAnsi="Cambria Math"/>
                        <w:lang w:val="uk-UA"/>
                      </w:rPr>
                      <m:t>-1</m:t>
                    </m:r>
                  </m:sup>
                  <m:e>
                    <m:d>
                      <m:dPr>
                        <m:begChr m:val="|"/>
                        <m:endChr m:val="|"/>
                        <m:ctrlPr>
                          <w:rPr>
                            <w:rFonts w:ascii="Cambria Math" w:hAnsi="Cambria Math"/>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A</m:t>
                            </m:r>
                          </m:e>
                          <m:sub>
                            <m:r>
                              <w:rPr>
                                <w:rFonts w:ascii="Cambria Math" w:eastAsiaTheme="minorEastAsia" w:hAnsi="Cambria Math"/>
                                <w:lang w:val="uk-UA"/>
                              </w:rPr>
                              <m:t>k</m:t>
                            </m:r>
                          </m:sub>
                        </m:sSub>
                        <m:r>
                          <w:rPr>
                            <w:rFonts w:ascii="Cambria Math" w:eastAsiaTheme="minorEastAsia" w:hAnsi="Cambria Math"/>
                            <w:lang w:val="uk-UA"/>
                          </w:rPr>
                          <m:t>+</m:t>
                        </m:r>
                        <m:sSub>
                          <m:sSubPr>
                            <m:ctrlPr>
                              <w:rPr>
                                <w:rFonts w:ascii="Cambria Math" w:hAnsi="Cambria Math"/>
                                <w:i/>
                                <w:lang w:val="uk-UA"/>
                              </w:rPr>
                            </m:ctrlPr>
                          </m:sSubPr>
                          <m:e>
                            <m:r>
                              <w:rPr>
                                <w:rFonts w:ascii="Cambria Math" w:hAnsi="Cambria Math"/>
                                <w:lang w:val="uk-UA"/>
                              </w:rPr>
                              <m:t>B</m:t>
                            </m:r>
                          </m:e>
                          <m:sub>
                            <m:r>
                              <w:rPr>
                                <w:rFonts w:ascii="Cambria Math" w:hAnsi="Cambria Math"/>
                                <w:lang w:val="uk-UA"/>
                              </w:rPr>
                              <m:t>k</m:t>
                            </m:r>
                          </m:sub>
                        </m:sSub>
                        <m:r>
                          <m:rPr>
                            <m:sty m:val="p"/>
                          </m:rPr>
                          <w:rPr>
                            <w:rFonts w:ascii="Cambria Math" w:eastAsiaTheme="minorEastAsia" w:hAnsi="Cambria Math"/>
                            <w:lang w:val="uk-UA"/>
                          </w:rPr>
                          <m:t>+</m:t>
                        </m:r>
                        <m:sSub>
                          <m:sSubPr>
                            <m:ctrlPr>
                              <w:rPr>
                                <w:rFonts w:ascii="Cambria Math" w:hAnsi="Cambria Math"/>
                                <w:i/>
                                <w:lang w:val="uk-UA"/>
                              </w:rPr>
                            </m:ctrlPr>
                          </m:sSubPr>
                          <m:e>
                            <m:r>
                              <w:rPr>
                                <w:rFonts w:ascii="Cambria Math" w:hAnsi="Cambria Math"/>
                                <w:lang w:val="uk-UA"/>
                              </w:rPr>
                              <m:t>C</m:t>
                            </m:r>
                          </m:e>
                          <m:sub>
                            <m:r>
                              <w:rPr>
                                <w:rFonts w:ascii="Cambria Math" w:hAnsi="Cambria Math"/>
                                <w:lang w:val="uk-UA"/>
                              </w:rPr>
                              <m:t>k</m:t>
                            </m:r>
                          </m:sub>
                        </m:sSub>
                        <m:r>
                          <m:rPr>
                            <m:sty m:val="p"/>
                          </m:rPr>
                          <w:rPr>
                            <w:rFonts w:ascii="Cambria Math" w:eastAsiaTheme="minorEastAsia" w:hAnsi="Cambria Math"/>
                            <w:lang w:val="uk-UA"/>
                          </w:rPr>
                          <m:t>-</m:t>
                        </m:r>
                        <m:sSub>
                          <m:sSubPr>
                            <m:ctrlPr>
                              <w:rPr>
                                <w:rFonts w:ascii="Cambria Math" w:hAnsi="Cambria Math"/>
                                <w:i/>
                                <w:lang w:val="uk-UA"/>
                              </w:rPr>
                            </m:ctrlPr>
                          </m:sSubPr>
                          <m:e>
                            <m:r>
                              <w:rPr>
                                <w:rFonts w:ascii="Cambria Math" w:hAnsi="Cambria Math"/>
                                <w:lang w:val="uk-UA"/>
                              </w:rPr>
                              <m:t>D</m:t>
                            </m:r>
                          </m:e>
                          <m:sub>
                            <m:r>
                              <w:rPr>
                                <w:rFonts w:ascii="Cambria Math" w:hAnsi="Cambria Math"/>
                                <w:lang w:val="uk-UA"/>
                              </w:rPr>
                              <m:t>k</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E</m:t>
                            </m:r>
                          </m:e>
                          <m:sub>
                            <m:r>
                              <w:rPr>
                                <w:rFonts w:ascii="Cambria Math" w:hAnsi="Cambria Math"/>
                                <w:lang w:val="uk-UA"/>
                              </w:rPr>
                              <m:t>k</m:t>
                            </m:r>
                          </m:sub>
                        </m:sSub>
                        <m:r>
                          <m:rPr>
                            <m:sty m:val="p"/>
                          </m:rPr>
                          <w:rPr>
                            <w:rFonts w:ascii="Cambria Math" w:hAnsi="Cambria Math"/>
                            <w:lang w:val="uk-UA"/>
                          </w:rPr>
                          <m:t>-</m:t>
                        </m:r>
                        <m:sSub>
                          <m:sSubPr>
                            <m:ctrlPr>
                              <w:rPr>
                                <w:rFonts w:ascii="Cambria Math" w:hAnsi="Cambria Math"/>
                                <w:lang w:val="uk-UA"/>
                              </w:rPr>
                            </m:ctrlPr>
                          </m:sSubPr>
                          <m:e>
                            <m:r>
                              <w:rPr>
                                <w:rFonts w:ascii="Cambria Math" w:hAnsi="Cambria Math"/>
                                <w:lang w:val="uk-UA"/>
                              </w:rPr>
                              <m:t>a</m:t>
                            </m:r>
                          </m:e>
                          <m:sub>
                            <m:r>
                              <w:rPr>
                                <w:rFonts w:ascii="Cambria Math" w:hAnsi="Cambria Math"/>
                                <w:lang w:val="uk-UA"/>
                              </w:rPr>
                              <m:t>k</m:t>
                            </m:r>
                          </m:sub>
                        </m:sSub>
                      </m:e>
                    </m:d>
                  </m:e>
                </m:nary>
                <m:r>
                  <w:rPr>
                    <w:rFonts w:ascii="Cambria Math" w:hAnsi="Cambria Math"/>
                    <w:lang w:val="uk-UA"/>
                  </w:rPr>
                  <m:t>.</m:t>
                </m:r>
              </m:oMath>
            </m:oMathPara>
          </w:p>
        </w:tc>
        <w:tc>
          <w:tcPr>
            <w:tcW w:w="348" w:type="dxa"/>
            <w:tcMar>
              <w:top w:w="170" w:type="dxa"/>
              <w:left w:w="0" w:type="dxa"/>
              <w:bottom w:w="170" w:type="dxa"/>
              <w:right w:w="0" w:type="dxa"/>
            </w:tcMar>
            <w:vAlign w:val="center"/>
            <w:hideMark/>
          </w:tcPr>
          <w:p w14:paraId="56519D83" w14:textId="77777777" w:rsidR="00D45FD1" w:rsidRPr="007D2556" w:rsidRDefault="00D45FD1" w:rsidP="00F723BB">
            <w:pPr>
              <w:pStyle w:val="Formulanumber"/>
              <w:rPr>
                <w:lang w:val="uk-UA" w:eastAsia="uk-UA"/>
              </w:rPr>
            </w:pPr>
            <w:r w:rsidRPr="007D2556">
              <w:rPr>
                <w:lang w:val="uk-UA" w:eastAsia="uk-UA"/>
              </w:rPr>
              <w:t>(1)</w:t>
            </w:r>
          </w:p>
        </w:tc>
      </w:tr>
    </w:tbl>
    <w:p w14:paraId="5CA166BF" w14:textId="337DC8AE" w:rsidR="007163B2" w:rsidRPr="007D2556" w:rsidRDefault="007163B2" w:rsidP="007163B2">
      <w:pPr>
        <w:pStyle w:val="107"/>
        <w:rPr>
          <w:lang w:val="uk-UA"/>
        </w:rPr>
      </w:pPr>
      <w:r w:rsidRPr="007D2556">
        <w:rPr>
          <w:lang w:val="uk-UA"/>
        </w:rPr>
        <w:t>Обмеження на загальну кількість співробітників:</w:t>
      </w:r>
    </w:p>
    <w:tbl>
      <w:tblPr>
        <w:tblStyle w:val="a4"/>
        <w:tblW w:w="47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49"/>
        <w:gridCol w:w="4013"/>
        <w:gridCol w:w="348"/>
      </w:tblGrid>
      <w:tr w:rsidR="00CA538B" w:rsidRPr="007D2556" w14:paraId="5EFD8DD2" w14:textId="77777777" w:rsidTr="00526B58">
        <w:tc>
          <w:tcPr>
            <w:tcW w:w="348" w:type="dxa"/>
            <w:tcMar>
              <w:top w:w="170" w:type="dxa"/>
              <w:left w:w="0" w:type="dxa"/>
              <w:bottom w:w="170" w:type="dxa"/>
              <w:right w:w="0" w:type="dxa"/>
            </w:tcMar>
            <w:vAlign w:val="center"/>
          </w:tcPr>
          <w:p w14:paraId="3F6F408E" w14:textId="77777777" w:rsidR="00CA538B" w:rsidRPr="007D2556" w:rsidRDefault="00CA538B" w:rsidP="00526B58">
            <w:pPr>
              <w:pStyle w:val="107"/>
              <w:rPr>
                <w:lang w:val="uk-UA" w:eastAsia="uk-UA"/>
              </w:rPr>
            </w:pPr>
          </w:p>
        </w:tc>
        <w:tc>
          <w:tcPr>
            <w:tcW w:w="4008" w:type="dxa"/>
            <w:tcMar>
              <w:top w:w="170" w:type="dxa"/>
              <w:left w:w="0" w:type="dxa"/>
              <w:bottom w:w="170" w:type="dxa"/>
              <w:right w:w="0" w:type="dxa"/>
            </w:tcMar>
            <w:vAlign w:val="center"/>
            <w:hideMark/>
          </w:tcPr>
          <w:p w14:paraId="2A0C500B" w14:textId="61849F4C" w:rsidR="00CA538B" w:rsidRPr="007D2556" w:rsidRDefault="007D2556" w:rsidP="00CA538B">
            <w:pPr>
              <w:pStyle w:val="107"/>
              <w:rPr>
                <w:i/>
                <w:lang w:val="uk-UA"/>
              </w:rPr>
            </w:pPr>
            <m:oMathPara>
              <m:oMath>
                <m:nary>
                  <m:naryPr>
                    <m:chr m:val="∑"/>
                    <m:limLoc m:val="undOvr"/>
                    <m:ctrlPr>
                      <w:rPr>
                        <w:rFonts w:ascii="Cambria Math" w:hAnsi="Cambria Math"/>
                        <w:lang w:val="uk-UA"/>
                      </w:rPr>
                    </m:ctrlPr>
                  </m:naryPr>
                  <m:sub>
                    <m:r>
                      <w:rPr>
                        <w:rFonts w:ascii="Cambria Math" w:hAnsi="Cambria Math"/>
                        <w:lang w:val="uk-UA"/>
                      </w:rPr>
                      <m:t>i</m:t>
                    </m:r>
                    <m:r>
                      <m:rPr>
                        <m:sty m:val="p"/>
                      </m:rPr>
                      <w:rPr>
                        <w:rFonts w:ascii="Cambria Math" w:hAnsi="Cambria Math"/>
                        <w:lang w:val="uk-UA"/>
                      </w:rPr>
                      <m:t>=0</m:t>
                    </m:r>
                  </m:sub>
                  <m:sup>
                    <m:r>
                      <w:rPr>
                        <w:rFonts w:ascii="Cambria Math" w:hAnsi="Cambria Math"/>
                        <w:lang w:val="uk-UA"/>
                      </w:rPr>
                      <m:t>g</m:t>
                    </m:r>
                    <m:r>
                      <m:rPr>
                        <m:sty m:val="p"/>
                      </m:rPr>
                      <w:rPr>
                        <w:rFonts w:ascii="Cambria Math" w:hAnsi="Cambria Math"/>
                        <w:lang w:val="uk-UA"/>
                      </w:rPr>
                      <m:t>-1</m:t>
                    </m:r>
                  </m:sup>
                  <m:e>
                    <m:sSub>
                      <m:sSubPr>
                        <m:ctrlPr>
                          <w:rPr>
                            <w:rFonts w:ascii="Cambria Math" w:hAnsi="Cambria Math"/>
                            <w:lang w:val="uk-UA"/>
                          </w:rPr>
                        </m:ctrlPr>
                      </m:sSubPr>
                      <m:e>
                        <m:r>
                          <w:rPr>
                            <w:rFonts w:ascii="Cambria Math" w:hAnsi="Cambria Math"/>
                            <w:lang w:val="uk-UA"/>
                          </w:rPr>
                          <m:t>x</m:t>
                        </m:r>
                      </m:e>
                      <m:sub>
                        <m:r>
                          <w:rPr>
                            <w:rFonts w:ascii="Cambria Math" w:hAnsi="Cambria Math"/>
                            <w:lang w:val="uk-UA"/>
                          </w:rPr>
                          <m:t>i</m:t>
                        </m:r>
                      </m:sub>
                    </m:sSub>
                  </m:e>
                </m:nary>
                <m:r>
                  <m:rPr>
                    <m:sty m:val="p"/>
                  </m:rPr>
                  <w:rPr>
                    <w:rFonts w:ascii="Cambria Math" w:hAnsi="Cambria Math"/>
                    <w:lang w:val="uk-UA"/>
                  </w:rPr>
                  <m:t xml:space="preserve"> ≤</m:t>
                </m:r>
                <m:r>
                  <w:rPr>
                    <w:rFonts w:ascii="Cambria Math" w:hAnsi="Cambria Math"/>
                    <w:lang w:val="uk-UA"/>
                  </w:rPr>
                  <m:t>S,</m:t>
                </m:r>
              </m:oMath>
            </m:oMathPara>
          </w:p>
        </w:tc>
        <w:tc>
          <w:tcPr>
            <w:tcW w:w="348" w:type="dxa"/>
            <w:tcMar>
              <w:top w:w="170" w:type="dxa"/>
              <w:left w:w="0" w:type="dxa"/>
              <w:bottom w:w="170" w:type="dxa"/>
              <w:right w:w="0" w:type="dxa"/>
            </w:tcMar>
            <w:vAlign w:val="center"/>
            <w:hideMark/>
          </w:tcPr>
          <w:p w14:paraId="35678246" w14:textId="09FF8615" w:rsidR="00CA538B" w:rsidRPr="007D2556" w:rsidRDefault="00CA538B" w:rsidP="00526B58">
            <w:pPr>
              <w:pStyle w:val="Formulanumber"/>
              <w:rPr>
                <w:lang w:val="uk-UA" w:eastAsia="uk-UA"/>
              </w:rPr>
            </w:pPr>
            <w:r w:rsidRPr="007D2556">
              <w:rPr>
                <w:lang w:val="uk-UA" w:eastAsia="uk-UA"/>
              </w:rPr>
              <w:t>(2)</w:t>
            </w:r>
          </w:p>
        </w:tc>
      </w:tr>
    </w:tbl>
    <w:p w14:paraId="2059D444" w14:textId="77777777" w:rsidR="007163B2" w:rsidRPr="007D2556" w:rsidRDefault="007D2556" w:rsidP="007163B2">
      <w:pPr>
        <w:pStyle w:val="107"/>
        <w:rPr>
          <w:rFonts w:eastAsiaTheme="minorEastAsia"/>
          <w:lang w:val="uk-UA"/>
        </w:rPr>
      </w:pPr>
      <m:oMathPara>
        <m:oMath>
          <m:sSub>
            <m:sSubPr>
              <m:ctrlPr>
                <w:rPr>
                  <w:rFonts w:ascii="Cambria Math" w:hAnsi="Cambria Math"/>
                  <w:lang w:val="uk-UA"/>
                </w:rPr>
              </m:ctrlPr>
            </m:sSubPr>
            <m:e>
              <m:r>
                <w:rPr>
                  <w:rFonts w:ascii="Cambria Math" w:hAnsi="Cambria Math"/>
                  <w:lang w:val="uk-UA"/>
                </w:rPr>
                <m:t>x</m:t>
              </m:r>
            </m:e>
            <m:sub>
              <m:r>
                <w:rPr>
                  <w:rFonts w:ascii="Cambria Math" w:hAnsi="Cambria Math"/>
                  <w:lang w:val="uk-UA"/>
                </w:rPr>
                <m:t>i</m:t>
              </m:r>
            </m:sub>
          </m:sSub>
          <m:r>
            <m:rPr>
              <m:sty m:val="p"/>
            </m:rPr>
            <w:rPr>
              <w:rFonts w:ascii="Cambria Math" w:eastAsiaTheme="minorEastAsia" w:hAnsi="Cambria Math"/>
              <w:lang w:val="uk-UA"/>
            </w:rPr>
            <m:t xml:space="preserve">≥0, цілі, </m:t>
          </m:r>
          <m:r>
            <w:rPr>
              <w:rFonts w:ascii="Cambria Math" w:hAnsi="Cambria Math"/>
              <w:lang w:val="uk-UA"/>
            </w:rPr>
            <m:t>i</m:t>
          </m:r>
          <m:r>
            <m:rPr>
              <m:sty m:val="p"/>
            </m:rPr>
            <w:rPr>
              <w:rFonts w:ascii="Cambria Math" w:hAnsi="Cambria Math"/>
              <w:lang w:val="uk-UA"/>
            </w:rPr>
            <m:t>∈</m:t>
          </m:r>
          <m:d>
            <m:dPr>
              <m:begChr m:val="{"/>
              <m:endChr m:val="}"/>
              <m:ctrlPr>
                <w:rPr>
                  <w:rFonts w:ascii="Cambria Math" w:hAnsi="Cambria Math"/>
                  <w:lang w:val="uk-UA"/>
                </w:rPr>
              </m:ctrlPr>
            </m:dPr>
            <m:e>
              <m:r>
                <m:rPr>
                  <m:sty m:val="p"/>
                </m:rPr>
                <w:rPr>
                  <w:rFonts w:ascii="Cambria Math" w:hAnsi="Cambria Math"/>
                  <w:lang w:val="uk-UA"/>
                </w:rPr>
                <m:t>0, 1, …, g - 1</m:t>
              </m:r>
            </m:e>
          </m:d>
          <m:r>
            <m:rPr>
              <m:sty m:val="p"/>
            </m:rPr>
            <w:rPr>
              <w:rFonts w:ascii="Cambria Math" w:hAnsi="Cambria Math"/>
              <w:lang w:val="uk-UA"/>
            </w:rPr>
            <m:t>.</m:t>
          </m:r>
        </m:oMath>
      </m:oMathPara>
    </w:p>
    <w:p w14:paraId="67C73840" w14:textId="5695AF96" w:rsidR="007163B2" w:rsidRPr="007D2556" w:rsidRDefault="000E79A6" w:rsidP="007163B2">
      <w:pPr>
        <w:pStyle w:val="107"/>
        <w:rPr>
          <w:rFonts w:eastAsiaTheme="minorEastAsia"/>
          <w:lang w:val="uk-UA"/>
        </w:rPr>
      </w:pPr>
      <w:r w:rsidRPr="007D2556">
        <w:rPr>
          <w:lang w:val="uk-UA"/>
        </w:rPr>
        <w:t xml:space="preserve">Задача </w:t>
      </w:r>
      <w:r w:rsidR="007163B2" w:rsidRPr="007D2556">
        <w:rPr>
          <w:lang w:val="uk-UA"/>
        </w:rPr>
        <w:t>2</w:t>
      </w:r>
      <w:r w:rsidRPr="007D2556">
        <w:rPr>
          <w:lang w:val="uk-UA"/>
        </w:rPr>
        <w:t xml:space="preserve"> </w:t>
      </w:r>
      <w:r w:rsidR="007163B2" w:rsidRPr="007D2556">
        <w:rPr>
          <w:lang w:val="uk-UA"/>
        </w:rPr>
        <w:t>може бути зведена до ЗЦЛП шляхом введення додаткових змінних та обмежень. Перетворимо задачу</w:t>
      </w:r>
      <w:r w:rsidR="00D45FD1" w:rsidRPr="007D2556">
        <w:rPr>
          <w:lang w:val="uk-UA"/>
        </w:rPr>
        <w:t xml:space="preserve"> 2 </w:t>
      </w:r>
      <w:r w:rsidR="007163B2" w:rsidRPr="007D2556">
        <w:rPr>
          <w:lang w:val="uk-UA"/>
        </w:rPr>
        <w:t xml:space="preserve">таким чином, щоб позбутися від суми модулів у ЦФ (1). Замінимо вираз під модулем </w:t>
      </w:r>
      <w:r w:rsidR="007163B2" w:rsidRPr="007D2556">
        <w:rPr>
          <w:rFonts w:eastAsiaTheme="minorEastAsia"/>
          <w:lang w:val="uk-UA"/>
        </w:rPr>
        <w:t xml:space="preserve">на </w:t>
      </w:r>
      <m:oMath>
        <m:sSub>
          <m:sSubPr>
            <m:ctrlPr>
              <w:rPr>
                <w:rFonts w:ascii="Cambria Math" w:hAnsi="Cambria Math"/>
                <w:i/>
                <w:lang w:val="uk-UA"/>
              </w:rPr>
            </m:ctrlPr>
          </m:sSubPr>
          <m:e>
            <m:r>
              <w:rPr>
                <w:rFonts w:ascii="Cambria Math" w:hAnsi="Cambria Math"/>
                <w:lang w:val="uk-UA"/>
              </w:rPr>
              <m:t>u</m:t>
            </m:r>
          </m:e>
          <m:sub>
            <m:r>
              <w:rPr>
                <w:rFonts w:ascii="Cambria Math" w:hAnsi="Cambria Math"/>
                <w:lang w:val="uk-UA"/>
              </w:rPr>
              <m:t>k</m:t>
            </m:r>
          </m:sub>
        </m:sSub>
      </m:oMath>
      <w:r w:rsidR="007163B2" w:rsidRPr="007D2556">
        <w:rPr>
          <w:rFonts w:eastAsiaTheme="minorEastAsia"/>
          <w:lang w:val="uk-UA"/>
        </w:rPr>
        <w:t>, отримаємо:</w:t>
      </w:r>
    </w:p>
    <w:p w14:paraId="1700559A" w14:textId="054315E1" w:rsidR="007163B2" w:rsidRPr="007D2556" w:rsidRDefault="007D2556" w:rsidP="007163B2">
      <w:pPr>
        <w:pStyle w:val="107"/>
        <w:rPr>
          <w:rFonts w:eastAsiaTheme="minorEastAsia"/>
          <w:lang w:val="uk-UA"/>
        </w:rPr>
      </w:pPr>
      <m:oMathPara>
        <m:oMath>
          <m:func>
            <m:funcPr>
              <m:ctrlPr>
                <w:rPr>
                  <w:rFonts w:ascii="Cambria Math" w:hAnsi="Cambria Math"/>
                  <w:lang w:val="uk-UA"/>
                </w:rPr>
              </m:ctrlPr>
            </m:funcPr>
            <m:fName>
              <m:r>
                <m:rPr>
                  <m:sty m:val="p"/>
                </m:rPr>
                <w:rPr>
                  <w:rFonts w:ascii="Cambria Math" w:hAnsi="Cambria Math"/>
                  <w:lang w:val="uk-UA"/>
                </w:rPr>
                <m:t>min</m:t>
              </m:r>
            </m:fName>
            <m:e>
              <m:r>
                <w:rPr>
                  <w:rFonts w:ascii="Cambria Math" w:hAnsi="Cambria Math"/>
                  <w:lang w:val="uk-UA"/>
                </w:rPr>
                <m:t>z</m:t>
              </m:r>
            </m:e>
          </m:func>
          <m:r>
            <m:rPr>
              <m:sty m:val="p"/>
            </m:rPr>
            <w:rPr>
              <w:rFonts w:ascii="Cambria Math" w:hAnsi="Cambria Math"/>
              <w:lang w:val="uk-UA"/>
            </w:rPr>
            <m:t>=</m:t>
          </m:r>
          <m:nary>
            <m:naryPr>
              <m:chr m:val="∑"/>
              <m:limLoc m:val="undOvr"/>
              <m:ctrlPr>
                <w:rPr>
                  <w:rFonts w:ascii="Cambria Math" w:hAnsi="Cambria Math"/>
                  <w:lang w:val="uk-UA"/>
                </w:rPr>
              </m:ctrlPr>
            </m:naryPr>
            <m:sub>
              <m:r>
                <w:rPr>
                  <w:rFonts w:ascii="Cambria Math" w:hAnsi="Cambria Math"/>
                  <w:lang w:val="uk-UA"/>
                </w:rPr>
                <m:t>k</m:t>
              </m:r>
              <m:r>
                <m:rPr>
                  <m:sty m:val="p"/>
                </m:rPr>
                <w:rPr>
                  <w:rFonts w:ascii="Cambria Math" w:hAnsi="Cambria Math"/>
                  <w:lang w:val="uk-UA"/>
                </w:rPr>
                <m:t>=0</m:t>
              </m:r>
            </m:sub>
            <m:sup>
              <m:r>
                <w:rPr>
                  <w:rFonts w:ascii="Cambria Math" w:hAnsi="Cambria Math"/>
                  <w:lang w:val="uk-UA"/>
                </w:rPr>
                <m:t>g</m:t>
              </m:r>
              <m:r>
                <m:rPr>
                  <m:sty m:val="p"/>
                </m:rPr>
                <w:rPr>
                  <w:rFonts w:ascii="Cambria Math" w:hAnsi="Cambria Math"/>
                  <w:lang w:val="uk-UA"/>
                </w:rPr>
                <m:t>-1</m:t>
              </m:r>
            </m:sup>
            <m:e>
              <m:sSub>
                <m:sSubPr>
                  <m:ctrlPr>
                    <w:rPr>
                      <w:rFonts w:ascii="Cambria Math" w:hAnsi="Cambria Math"/>
                      <w:lang w:val="uk-UA"/>
                    </w:rPr>
                  </m:ctrlPr>
                </m:sSubPr>
                <m:e>
                  <m:r>
                    <w:rPr>
                      <w:rFonts w:ascii="Cambria Math" w:hAnsi="Cambria Math"/>
                      <w:lang w:val="uk-UA"/>
                    </w:rPr>
                    <m:t>u</m:t>
                  </m:r>
                </m:e>
                <m:sub>
                  <m:r>
                    <w:rPr>
                      <w:rFonts w:ascii="Cambria Math" w:hAnsi="Cambria Math"/>
                      <w:lang w:val="uk-UA"/>
                    </w:rPr>
                    <m:t>k</m:t>
                  </m:r>
                </m:sub>
              </m:sSub>
            </m:e>
          </m:nary>
          <m:r>
            <m:rPr>
              <m:sty m:val="p"/>
            </m:rPr>
            <w:rPr>
              <w:rFonts w:ascii="Cambria Math" w:hAnsi="Cambria Math"/>
              <w:lang w:val="uk-UA"/>
            </w:rPr>
            <m:t>.</m:t>
          </m:r>
        </m:oMath>
      </m:oMathPara>
    </w:p>
    <w:p w14:paraId="1F8C5FD9" w14:textId="75DC1436" w:rsidR="007163B2" w:rsidRPr="007D2556" w:rsidRDefault="007163B2" w:rsidP="007163B2">
      <w:pPr>
        <w:pStyle w:val="107"/>
        <w:rPr>
          <w:rFonts w:eastAsiaTheme="minorEastAsia"/>
          <w:lang w:val="uk-UA"/>
        </w:rPr>
      </w:pPr>
      <w:r w:rsidRPr="007D2556">
        <w:rPr>
          <w:lang w:val="uk-UA"/>
        </w:rPr>
        <w:t xml:space="preserve">Розкривши модуль, отримаємо дві групи обмежень, які накладаються на </w:t>
      </w:r>
      <m:oMath>
        <m:sSub>
          <m:sSubPr>
            <m:ctrlPr>
              <w:rPr>
                <w:rFonts w:ascii="Cambria Math" w:hAnsi="Cambria Math"/>
                <w:i/>
                <w:lang w:val="uk-UA"/>
              </w:rPr>
            </m:ctrlPr>
          </m:sSubPr>
          <m:e>
            <m:r>
              <w:rPr>
                <w:rFonts w:ascii="Cambria Math" w:hAnsi="Cambria Math"/>
                <w:lang w:val="uk-UA"/>
              </w:rPr>
              <m:t>u</m:t>
            </m:r>
          </m:e>
          <m:sub>
            <m:r>
              <w:rPr>
                <w:rFonts w:ascii="Cambria Math" w:hAnsi="Cambria Math"/>
                <w:lang w:val="uk-UA"/>
              </w:rPr>
              <m:t>k</m:t>
            </m:r>
          </m:sub>
        </m:sSub>
      </m:oMath>
      <w:r w:rsidRPr="007D2556">
        <w:rPr>
          <w:rFonts w:eastAsiaTheme="minorEastAsia"/>
          <w:lang w:val="uk-UA"/>
        </w:rPr>
        <w:t xml:space="preserve">. </w:t>
      </w:r>
      <w:r w:rsidRPr="007D2556">
        <w:rPr>
          <w:rFonts w:eastAsiaTheme="minorEastAsia"/>
          <w:iCs/>
          <w:lang w:val="uk-UA"/>
        </w:rPr>
        <w:t>Перенесемо змінні в праву частину, а вільні коефіцієнти – в ліву:</w:t>
      </w:r>
    </w:p>
    <w:p w14:paraId="6745C92B" w14:textId="718B9165" w:rsidR="007163B2" w:rsidRPr="007D2556" w:rsidRDefault="007D2556" w:rsidP="007163B2">
      <w:pPr>
        <w:pStyle w:val="107"/>
        <w:rPr>
          <w:rFonts w:eastAsiaTheme="minorEastAsia"/>
          <w:i/>
          <w:lang w:val="uk-UA"/>
        </w:rPr>
      </w:pPr>
      <m:oMathPara>
        <m:oMath>
          <m:sSub>
            <m:sSubPr>
              <m:ctrlPr>
                <w:rPr>
                  <w:rFonts w:ascii="Cambria Math" w:eastAsiaTheme="minorEastAsia" w:hAnsi="Cambria Math"/>
                  <w:i/>
                  <w:lang w:val="uk-UA"/>
                </w:rPr>
              </m:ctrlPr>
            </m:sSubPr>
            <m:e>
              <m:r>
                <w:rPr>
                  <w:rFonts w:ascii="Cambria Math" w:eastAsiaTheme="minorEastAsia" w:hAnsi="Cambria Math"/>
                  <w:lang w:val="uk-UA"/>
                </w:rPr>
                <m:t>A</m:t>
              </m:r>
            </m:e>
            <m:sub>
              <m:r>
                <w:rPr>
                  <w:rFonts w:ascii="Cambria Math" w:eastAsiaTheme="minorEastAsia" w:hAnsi="Cambria Math"/>
                  <w:lang w:val="uk-UA"/>
                </w:rPr>
                <m:t>k</m:t>
              </m:r>
            </m:sub>
          </m:sSub>
          <m:r>
            <w:rPr>
              <w:rFonts w:ascii="Cambria Math" w:eastAsiaTheme="minorEastAsia" w:hAnsi="Cambria Math"/>
              <w:lang w:val="uk-UA"/>
            </w:rPr>
            <m:t>+</m:t>
          </m:r>
          <m:sSub>
            <m:sSubPr>
              <m:ctrlPr>
                <w:rPr>
                  <w:rFonts w:ascii="Cambria Math" w:hAnsi="Cambria Math"/>
                  <w:i/>
                  <w:lang w:val="uk-UA"/>
                </w:rPr>
              </m:ctrlPr>
            </m:sSubPr>
            <m:e>
              <m:r>
                <w:rPr>
                  <w:rFonts w:ascii="Cambria Math" w:hAnsi="Cambria Math"/>
                  <w:lang w:val="uk-UA"/>
                </w:rPr>
                <m:t>B</m:t>
              </m:r>
            </m:e>
            <m:sub>
              <m:r>
                <w:rPr>
                  <w:rFonts w:ascii="Cambria Math" w:hAnsi="Cambria Math"/>
                  <w:lang w:val="uk-UA"/>
                </w:rPr>
                <m:t>k</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C</m:t>
              </m:r>
            </m:e>
            <m:sub>
              <m:r>
                <w:rPr>
                  <w:rFonts w:ascii="Cambria Math" w:hAnsi="Cambria Math"/>
                  <w:lang w:val="uk-UA"/>
                </w:rPr>
                <m:t>k</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D</m:t>
              </m:r>
            </m:e>
            <m:sub>
              <m:r>
                <w:rPr>
                  <w:rFonts w:ascii="Cambria Math" w:hAnsi="Cambria Math"/>
                  <w:lang w:val="uk-UA"/>
                </w:rPr>
                <m:t>k</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E</m:t>
              </m:r>
            </m:e>
            <m:sub>
              <m:r>
                <w:rPr>
                  <w:rFonts w:ascii="Cambria Math" w:hAnsi="Cambria Math"/>
                  <w:lang w:val="uk-UA"/>
                </w:rPr>
                <m:t>k</m:t>
              </m:r>
            </m:sub>
          </m:sSub>
          <m:r>
            <m:rPr>
              <m:sty m:val="p"/>
            </m:rPr>
            <w:rPr>
              <w:rFonts w:ascii="Cambria Math" w:hAnsi="Cambria Math"/>
              <w:lang w:val="uk-UA"/>
            </w:rPr>
            <m:t>-</m:t>
          </m:r>
          <m:sSub>
            <m:sSubPr>
              <m:ctrlPr>
                <w:rPr>
                  <w:rFonts w:ascii="Cambria Math" w:hAnsi="Cambria Math"/>
                  <w:lang w:val="uk-UA"/>
                </w:rPr>
              </m:ctrlPr>
            </m:sSubPr>
            <m:e>
              <m:r>
                <w:rPr>
                  <w:rFonts w:ascii="Cambria Math" w:hAnsi="Cambria Math"/>
                  <w:lang w:val="uk-UA"/>
                </w:rPr>
                <m:t>u</m:t>
              </m:r>
            </m:e>
            <m:sub>
              <m:r>
                <w:rPr>
                  <w:rFonts w:ascii="Cambria Math" w:hAnsi="Cambria Math"/>
                  <w:lang w:val="uk-UA"/>
                </w:rPr>
                <m:t>k</m:t>
              </m:r>
            </m:sub>
          </m:sSub>
          <m:r>
            <m:rPr>
              <m:sty m:val="p"/>
            </m:rPr>
            <w:rPr>
              <w:rFonts w:ascii="Cambria Math" w:eastAsiaTheme="minorEastAsia" w:hAnsi="Cambria Math"/>
              <w:lang w:val="uk-UA"/>
            </w:rPr>
            <m:t>≤</m:t>
          </m:r>
          <m:sSub>
            <m:sSubPr>
              <m:ctrlPr>
                <w:rPr>
                  <w:rFonts w:ascii="Cambria Math" w:hAnsi="Cambria Math"/>
                  <w:lang w:val="uk-UA"/>
                </w:rPr>
              </m:ctrlPr>
            </m:sSubPr>
            <m:e>
              <m:r>
                <w:rPr>
                  <w:rFonts w:ascii="Cambria Math" w:hAnsi="Cambria Math"/>
                  <w:lang w:val="uk-UA"/>
                </w:rPr>
                <m:t>a</m:t>
              </m:r>
            </m:e>
            <m:sub>
              <m:r>
                <w:rPr>
                  <w:rFonts w:ascii="Cambria Math" w:hAnsi="Cambria Math"/>
                  <w:lang w:val="uk-UA"/>
                </w:rPr>
                <m:t>k</m:t>
              </m:r>
            </m:sub>
          </m:sSub>
          <m:r>
            <w:rPr>
              <w:rFonts w:ascii="Cambria Math" w:eastAsiaTheme="minorEastAsia" w:hAnsi="Cambria Math"/>
              <w:lang w:val="uk-UA"/>
            </w:rPr>
            <m:t>,</m:t>
          </m:r>
        </m:oMath>
      </m:oMathPara>
    </w:p>
    <w:p w14:paraId="7B435F71" w14:textId="1E1375D8" w:rsidR="007163B2" w:rsidRPr="007D2556" w:rsidRDefault="007D2556" w:rsidP="007163B2">
      <w:pPr>
        <w:pStyle w:val="107"/>
        <w:rPr>
          <w:rFonts w:eastAsiaTheme="minorEastAsia"/>
          <w:lang w:val="uk-UA"/>
        </w:rPr>
      </w:pPr>
      <m:oMathPara>
        <m:oMath>
          <m:sSub>
            <m:sSubPr>
              <m:ctrlPr>
                <w:rPr>
                  <w:rFonts w:ascii="Cambria Math" w:eastAsiaTheme="minorEastAsia" w:hAnsi="Cambria Math"/>
                  <w:i/>
                  <w:lang w:val="uk-UA"/>
                </w:rPr>
              </m:ctrlPr>
            </m:sSubPr>
            <m:e>
              <m:r>
                <w:rPr>
                  <w:rFonts w:ascii="Cambria Math" w:eastAsiaTheme="minorEastAsia" w:hAnsi="Cambria Math"/>
                  <w:lang w:val="uk-UA"/>
                </w:rPr>
                <m:t>A</m:t>
              </m:r>
            </m:e>
            <m:sub>
              <m:r>
                <w:rPr>
                  <w:rFonts w:ascii="Cambria Math" w:eastAsiaTheme="minorEastAsia" w:hAnsi="Cambria Math"/>
                  <w:lang w:val="uk-UA"/>
                </w:rPr>
                <m:t>k</m:t>
              </m:r>
            </m:sub>
          </m:sSub>
          <m:r>
            <w:rPr>
              <w:rFonts w:ascii="Cambria Math" w:eastAsiaTheme="minorEastAsia" w:hAnsi="Cambria Math"/>
              <w:lang w:val="uk-UA"/>
            </w:rPr>
            <m:t>+</m:t>
          </m:r>
          <m:sSub>
            <m:sSubPr>
              <m:ctrlPr>
                <w:rPr>
                  <w:rFonts w:ascii="Cambria Math" w:hAnsi="Cambria Math"/>
                  <w:i/>
                  <w:lang w:val="uk-UA"/>
                </w:rPr>
              </m:ctrlPr>
            </m:sSubPr>
            <m:e>
              <m:r>
                <w:rPr>
                  <w:rFonts w:ascii="Cambria Math" w:hAnsi="Cambria Math"/>
                  <w:lang w:val="uk-UA"/>
                </w:rPr>
                <m:t>B</m:t>
              </m:r>
            </m:e>
            <m:sub>
              <m:r>
                <w:rPr>
                  <w:rFonts w:ascii="Cambria Math" w:hAnsi="Cambria Math"/>
                  <w:lang w:val="uk-UA"/>
                </w:rPr>
                <m:t>k</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C</m:t>
              </m:r>
            </m:e>
            <m:sub>
              <m:r>
                <w:rPr>
                  <w:rFonts w:ascii="Cambria Math" w:hAnsi="Cambria Math"/>
                  <w:lang w:val="uk-UA"/>
                </w:rPr>
                <m:t>k</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D</m:t>
              </m:r>
            </m:e>
            <m:sub>
              <m:r>
                <w:rPr>
                  <w:rFonts w:ascii="Cambria Math" w:hAnsi="Cambria Math"/>
                  <w:lang w:val="uk-UA"/>
                </w:rPr>
                <m:t>k</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E</m:t>
              </m:r>
            </m:e>
            <m:sub>
              <m:r>
                <w:rPr>
                  <w:rFonts w:ascii="Cambria Math" w:hAnsi="Cambria Math"/>
                  <w:lang w:val="uk-UA"/>
                </w:rPr>
                <m:t>k</m:t>
              </m:r>
            </m:sub>
          </m:sSub>
          <m:r>
            <m:rPr>
              <m:sty m:val="p"/>
            </m:rPr>
            <w:rPr>
              <w:rFonts w:ascii="Cambria Math" w:hAnsi="Cambria Math"/>
              <w:lang w:val="uk-UA"/>
            </w:rPr>
            <m:t>+</m:t>
          </m:r>
          <m:sSub>
            <m:sSubPr>
              <m:ctrlPr>
                <w:rPr>
                  <w:rFonts w:ascii="Cambria Math" w:hAnsi="Cambria Math"/>
                  <w:lang w:val="uk-UA"/>
                </w:rPr>
              </m:ctrlPr>
            </m:sSubPr>
            <m:e>
              <m:r>
                <w:rPr>
                  <w:rFonts w:ascii="Cambria Math" w:hAnsi="Cambria Math"/>
                  <w:lang w:val="uk-UA"/>
                </w:rPr>
                <m:t>u</m:t>
              </m:r>
            </m:e>
            <m:sub>
              <m:r>
                <w:rPr>
                  <w:rFonts w:ascii="Cambria Math" w:hAnsi="Cambria Math"/>
                  <w:lang w:val="uk-UA"/>
                </w:rPr>
                <m:t>k</m:t>
              </m:r>
            </m:sub>
          </m:sSub>
          <m:r>
            <m:rPr>
              <m:sty m:val="p"/>
            </m:rPr>
            <w:rPr>
              <w:rFonts w:ascii="Cambria Math" w:eastAsiaTheme="minorEastAsia" w:hAnsi="Cambria Math"/>
              <w:lang w:val="uk-UA"/>
            </w:rPr>
            <m:t xml:space="preserve">≥ </m:t>
          </m:r>
          <m:sSub>
            <m:sSubPr>
              <m:ctrlPr>
                <w:rPr>
                  <w:rFonts w:ascii="Cambria Math" w:hAnsi="Cambria Math"/>
                  <w:lang w:val="uk-UA"/>
                </w:rPr>
              </m:ctrlPr>
            </m:sSubPr>
            <m:e>
              <m:r>
                <w:rPr>
                  <w:rFonts w:ascii="Cambria Math" w:hAnsi="Cambria Math"/>
                  <w:lang w:val="uk-UA"/>
                </w:rPr>
                <m:t>a</m:t>
              </m:r>
            </m:e>
            <m:sub>
              <m:r>
                <w:rPr>
                  <w:rFonts w:ascii="Cambria Math" w:hAnsi="Cambria Math"/>
                  <w:lang w:val="uk-UA"/>
                </w:rPr>
                <m:t>k</m:t>
              </m:r>
            </m:sub>
          </m:sSub>
          <m:r>
            <w:rPr>
              <w:rFonts w:ascii="Cambria Math" w:eastAsiaTheme="minorEastAsia" w:hAnsi="Cambria Math"/>
              <w:lang w:val="uk-UA"/>
            </w:rPr>
            <m:t>.</m:t>
          </m:r>
        </m:oMath>
      </m:oMathPara>
    </w:p>
    <w:p w14:paraId="04377E19" w14:textId="5EB20F26" w:rsidR="0088052F" w:rsidRPr="007D2556" w:rsidRDefault="0053626C" w:rsidP="007163B2">
      <w:pPr>
        <w:pStyle w:val="107"/>
        <w:rPr>
          <w:rFonts w:eastAsiaTheme="minorEastAsia"/>
          <w:lang w:val="uk-UA"/>
        </w:rPr>
      </w:pPr>
      <w:r w:rsidRPr="007D2556">
        <w:rPr>
          <w:lang w:val="uk-UA"/>
        </w:rPr>
        <w:t>Отримана задача належить до класу ЗЦЛП</w:t>
      </w:r>
      <w:r w:rsidR="007163B2" w:rsidRPr="007D2556">
        <w:rPr>
          <w:lang w:val="uk-UA"/>
        </w:rPr>
        <w:t>.</w:t>
      </w:r>
    </w:p>
    <w:p w14:paraId="2A36BBDF" w14:textId="67882840" w:rsidR="007E3BAB" w:rsidRPr="007D2556" w:rsidRDefault="007163B2" w:rsidP="002324AE">
      <w:pPr>
        <w:pStyle w:val="107"/>
        <w:rPr>
          <w:rStyle w:val="Boldukr"/>
          <w:b w:val="0"/>
        </w:rPr>
      </w:pPr>
      <w:r w:rsidRPr="007D2556">
        <w:rPr>
          <w:rStyle w:val="Boldukr"/>
        </w:rPr>
        <w:t>Задача 3.</w:t>
      </w:r>
      <w:r w:rsidRPr="007D2556">
        <w:rPr>
          <w:b/>
          <w:lang w:val="uk-UA"/>
        </w:rPr>
        <w:t xml:space="preserve"> </w:t>
      </w:r>
      <w:r w:rsidR="007E3BAB" w:rsidRPr="007D2556">
        <w:rPr>
          <w:rStyle w:val="Boldukr"/>
          <w:b w:val="0"/>
        </w:rPr>
        <w:t>Для визначення</w:t>
      </w:r>
      <w:r w:rsidR="003C020D" w:rsidRPr="007D2556">
        <w:rPr>
          <w:rStyle w:val="Boldukr"/>
          <w:b w:val="0"/>
        </w:rPr>
        <w:t xml:space="preserve"> </w:t>
      </w:r>
      <w:r w:rsidR="007E3BAB" w:rsidRPr="007D2556">
        <w:rPr>
          <w:rStyle w:val="Boldukr"/>
          <w:b w:val="0"/>
        </w:rPr>
        <w:t>кількості співробітників</w:t>
      </w:r>
      <w:r w:rsidR="003C020D" w:rsidRPr="007D2556">
        <w:rPr>
          <w:rStyle w:val="Boldukr"/>
          <w:b w:val="0"/>
        </w:rPr>
        <w:t xml:space="preserve">, </w:t>
      </w:r>
      <w:r w:rsidR="003C020D" w:rsidRPr="007D2556">
        <w:rPr>
          <w:lang w:val="uk-UA"/>
        </w:rPr>
        <w:t xml:space="preserve">що виходять на зміну в </w:t>
      </w:r>
      <m:oMath>
        <m:r>
          <w:rPr>
            <w:rFonts w:ascii="Cambria Math" w:hAnsi="Cambria Math"/>
            <w:lang w:val="uk-UA"/>
          </w:rPr>
          <m:t>i</m:t>
        </m:r>
      </m:oMath>
      <w:r w:rsidR="003C020D" w:rsidRPr="007D2556">
        <w:rPr>
          <w:lang w:val="uk-UA"/>
        </w:rPr>
        <w:t>-ий інтервал часу,</w:t>
      </w:r>
      <w:r w:rsidR="007E3BAB" w:rsidRPr="007D2556">
        <w:rPr>
          <w:rStyle w:val="Boldukr"/>
          <w:b w:val="0"/>
        </w:rPr>
        <w:t xml:space="preserve"> запропоновано </w:t>
      </w:r>
      <w:r w:rsidR="00D45FD1" w:rsidRPr="007D2556">
        <w:rPr>
          <w:rStyle w:val="Boldukr"/>
          <w:b w:val="0"/>
        </w:rPr>
        <w:t>два</w:t>
      </w:r>
      <w:r w:rsidRPr="007D2556">
        <w:rPr>
          <w:rStyle w:val="Boldukr"/>
          <w:b w:val="0"/>
        </w:rPr>
        <w:t xml:space="preserve"> </w:t>
      </w:r>
      <w:r w:rsidR="007E3BAB" w:rsidRPr="007D2556">
        <w:rPr>
          <w:rStyle w:val="Boldukr"/>
          <w:b w:val="0"/>
        </w:rPr>
        <w:t>підх</w:t>
      </w:r>
      <w:r w:rsidRPr="007D2556">
        <w:rPr>
          <w:rStyle w:val="Boldukr"/>
          <w:b w:val="0"/>
        </w:rPr>
        <w:t>о</w:t>
      </w:r>
      <w:r w:rsidR="007E3BAB" w:rsidRPr="007D2556">
        <w:rPr>
          <w:rStyle w:val="Boldukr"/>
          <w:b w:val="0"/>
        </w:rPr>
        <w:t>д</w:t>
      </w:r>
      <w:r w:rsidRPr="007D2556">
        <w:rPr>
          <w:rStyle w:val="Boldukr"/>
          <w:b w:val="0"/>
        </w:rPr>
        <w:t>и</w:t>
      </w:r>
      <w:r w:rsidR="007E3BAB" w:rsidRPr="007D2556">
        <w:rPr>
          <w:rStyle w:val="Boldukr"/>
          <w:b w:val="0"/>
        </w:rPr>
        <w:t>, як</w:t>
      </w:r>
      <w:r w:rsidRPr="007D2556">
        <w:rPr>
          <w:rStyle w:val="Boldukr"/>
          <w:b w:val="0"/>
        </w:rPr>
        <w:t>і</w:t>
      </w:r>
      <w:r w:rsidR="007E3BAB" w:rsidRPr="007D2556">
        <w:rPr>
          <w:rStyle w:val="Boldukr"/>
          <w:b w:val="0"/>
        </w:rPr>
        <w:t xml:space="preserve"> передбача</w:t>
      </w:r>
      <w:r w:rsidR="00D45FD1" w:rsidRPr="007D2556">
        <w:rPr>
          <w:rStyle w:val="Boldukr"/>
          <w:b w:val="0"/>
        </w:rPr>
        <w:t>ють</w:t>
      </w:r>
      <w:r w:rsidR="007E3BAB" w:rsidRPr="007D2556">
        <w:rPr>
          <w:rStyle w:val="Boldukr"/>
          <w:b w:val="0"/>
        </w:rPr>
        <w:t xml:space="preserve"> послідовне розв’язання двох оптимізаційних задач</w:t>
      </w:r>
      <w:r w:rsidRPr="007D2556">
        <w:rPr>
          <w:rStyle w:val="Boldukr"/>
          <w:b w:val="0"/>
        </w:rPr>
        <w:t>.</w:t>
      </w:r>
    </w:p>
    <w:p w14:paraId="7F82D64D" w14:textId="02736616" w:rsidR="007163B2" w:rsidRPr="007D2556" w:rsidRDefault="007163B2" w:rsidP="007163B2">
      <w:pPr>
        <w:pStyle w:val="10704"/>
        <w:numPr>
          <w:ilvl w:val="0"/>
          <w:numId w:val="0"/>
        </w:numPr>
        <w:ind w:left="425"/>
        <w:rPr>
          <w:rStyle w:val="Boldukr"/>
          <w:b w:val="0"/>
        </w:rPr>
      </w:pPr>
      <w:r w:rsidRPr="007D2556">
        <w:rPr>
          <w:rStyle w:val="Boldukr"/>
          <w:b w:val="0"/>
        </w:rPr>
        <w:t xml:space="preserve">Підхід </w:t>
      </w:r>
      <w:r w:rsidR="00E53AEC" w:rsidRPr="007D2556">
        <w:rPr>
          <w:rStyle w:val="Boldukr"/>
          <w:b w:val="0"/>
        </w:rPr>
        <w:t>І:</w:t>
      </w:r>
    </w:p>
    <w:p w14:paraId="46DA505F" w14:textId="6A4F2B4A" w:rsidR="007163B2" w:rsidRPr="007D2556" w:rsidRDefault="007163B2" w:rsidP="007163B2">
      <w:pPr>
        <w:pStyle w:val="10704"/>
        <w:rPr>
          <w:rStyle w:val="Boldukr"/>
          <w:b w:val="0"/>
        </w:rPr>
      </w:pPr>
      <w:r w:rsidRPr="007D2556">
        <w:rPr>
          <w:rStyle w:val="Boldukr"/>
          <w:b w:val="0"/>
        </w:rPr>
        <w:t xml:space="preserve">задача </w:t>
      </w:r>
      <w:r w:rsidR="00E53AEC" w:rsidRPr="007D2556">
        <w:rPr>
          <w:rStyle w:val="Boldukr"/>
          <w:b w:val="0"/>
        </w:rPr>
        <w:t>І.</w:t>
      </w:r>
      <w:r w:rsidRPr="007D2556">
        <w:rPr>
          <w:rStyle w:val="Boldukr"/>
          <w:b w:val="0"/>
        </w:rPr>
        <w:t>3</w:t>
      </w:r>
      <w:r w:rsidR="00A96F43" w:rsidRPr="007D2556">
        <w:rPr>
          <w:rStyle w:val="Boldukr"/>
          <w:b w:val="0"/>
        </w:rPr>
        <w:t>.1</w:t>
      </w:r>
      <w:r w:rsidRPr="007D2556">
        <w:rPr>
          <w:rStyle w:val="Boldukr"/>
          <w:b w:val="0"/>
        </w:rPr>
        <w:t>: задача визначення кількості співробітників</w:t>
      </w:r>
      <w:r w:rsidR="00A96F43" w:rsidRPr="007D2556">
        <w:rPr>
          <w:rStyle w:val="Boldukr"/>
          <w:b w:val="0"/>
        </w:rPr>
        <w:t>, в якій не враховується наявність обідніх перерв</w:t>
      </w:r>
      <w:r w:rsidR="00F723BB" w:rsidRPr="007D2556">
        <w:rPr>
          <w:rStyle w:val="Boldukr"/>
          <w:b w:val="0"/>
        </w:rPr>
        <w:t xml:space="preserve"> та мінімізується сумарне перевищення. </w:t>
      </w:r>
      <w:r w:rsidR="00F723BB" w:rsidRPr="007D2556">
        <w:rPr>
          <w:lang w:val="uk-UA"/>
        </w:rPr>
        <w:t>У випадку, коли кількість співробітників є такою, що  забезпечення потреб є неможливим, слід розглянути аналогічну задачу з критерієм мінімізації сумарного відхилення</w:t>
      </w:r>
      <w:r w:rsidR="00F723BB" w:rsidRPr="007D2556">
        <w:rPr>
          <w:rStyle w:val="Boldukr"/>
          <w:b w:val="0"/>
        </w:rPr>
        <w:t>.</w:t>
      </w:r>
    </w:p>
    <w:p w14:paraId="404A3496" w14:textId="07570C80" w:rsidR="007163B2" w:rsidRPr="007D2556" w:rsidRDefault="007163B2" w:rsidP="007163B2">
      <w:pPr>
        <w:pStyle w:val="10704"/>
        <w:rPr>
          <w:rStyle w:val="Boldukr"/>
          <w:b w:val="0"/>
        </w:rPr>
      </w:pPr>
      <w:r w:rsidRPr="007D2556">
        <w:rPr>
          <w:rStyle w:val="Boldukr"/>
          <w:b w:val="0"/>
        </w:rPr>
        <w:t xml:space="preserve">задача </w:t>
      </w:r>
      <w:r w:rsidR="00E53AEC" w:rsidRPr="007D2556">
        <w:rPr>
          <w:rStyle w:val="Boldukr"/>
          <w:b w:val="0"/>
        </w:rPr>
        <w:t>І.</w:t>
      </w:r>
      <w:r w:rsidRPr="007D2556">
        <w:rPr>
          <w:rStyle w:val="Boldukr"/>
          <w:b w:val="0"/>
        </w:rPr>
        <w:t>3.</w:t>
      </w:r>
      <w:r w:rsidR="00E53AEC" w:rsidRPr="007D2556">
        <w:rPr>
          <w:rStyle w:val="Boldukr"/>
          <w:b w:val="0"/>
        </w:rPr>
        <w:t>2</w:t>
      </w:r>
      <w:r w:rsidRPr="007D2556">
        <w:rPr>
          <w:rStyle w:val="Boldukr"/>
          <w:b w:val="0"/>
        </w:rPr>
        <w:t>: задача, в якій у знайденому в попередній задачі</w:t>
      </w:r>
      <w:r w:rsidR="00A96F43" w:rsidRPr="007D2556">
        <w:rPr>
          <w:rStyle w:val="Boldukr"/>
          <w:b w:val="0"/>
        </w:rPr>
        <w:t xml:space="preserve"> </w:t>
      </w:r>
      <w:r w:rsidRPr="007D2556">
        <w:rPr>
          <w:rStyle w:val="Boldukr"/>
          <w:b w:val="0"/>
        </w:rPr>
        <w:t>розв’язку необхідно розставити перерви таким чином, щоб досягти мінімального сумарного відхилення.</w:t>
      </w:r>
    </w:p>
    <w:p w14:paraId="4BD2009E" w14:textId="6994A53A" w:rsidR="00A96F43" w:rsidRPr="007D2556" w:rsidRDefault="00A96F43" w:rsidP="00A96F43">
      <w:pPr>
        <w:pStyle w:val="107"/>
        <w:rPr>
          <w:rStyle w:val="Boldukr"/>
          <w:b w:val="0"/>
        </w:rPr>
      </w:pPr>
      <w:r w:rsidRPr="007D2556">
        <w:rPr>
          <w:rStyle w:val="Boldukr"/>
          <w:b w:val="0"/>
        </w:rPr>
        <w:t xml:space="preserve">Підхід </w:t>
      </w:r>
      <w:r w:rsidR="00E53AEC" w:rsidRPr="007D2556">
        <w:rPr>
          <w:rStyle w:val="Boldukr"/>
          <w:b w:val="0"/>
        </w:rPr>
        <w:t>ІІ:</w:t>
      </w:r>
    </w:p>
    <w:p w14:paraId="526E8F8E" w14:textId="111ABFDD" w:rsidR="00A96F43" w:rsidRPr="007D2556" w:rsidRDefault="00A96F43" w:rsidP="00A96F43">
      <w:pPr>
        <w:pStyle w:val="10704"/>
        <w:rPr>
          <w:rStyle w:val="Boldukr"/>
          <w:b w:val="0"/>
        </w:rPr>
      </w:pPr>
      <w:r w:rsidRPr="007D2556">
        <w:rPr>
          <w:rStyle w:val="Boldukr"/>
          <w:b w:val="0"/>
        </w:rPr>
        <w:t xml:space="preserve">задача </w:t>
      </w:r>
      <w:r w:rsidR="00E53AEC" w:rsidRPr="007D2556">
        <w:rPr>
          <w:rStyle w:val="Boldukr"/>
          <w:b w:val="0"/>
        </w:rPr>
        <w:t>ІІ.</w:t>
      </w:r>
      <w:r w:rsidRPr="007D2556">
        <w:rPr>
          <w:rStyle w:val="Boldukr"/>
          <w:b w:val="0"/>
        </w:rPr>
        <w:t>3.</w:t>
      </w:r>
      <w:r w:rsidR="00E53AEC" w:rsidRPr="007D2556">
        <w:rPr>
          <w:rStyle w:val="Boldukr"/>
          <w:b w:val="0"/>
        </w:rPr>
        <w:t>1</w:t>
      </w:r>
      <w:r w:rsidRPr="007D2556">
        <w:rPr>
          <w:rStyle w:val="Boldukr"/>
          <w:b w:val="0"/>
        </w:rPr>
        <w:t>: задача визначення кількості співробітників, в якій під обідні перерви виділено інтервал, в рамках якого дозволено ставити перерву співробітнику;</w:t>
      </w:r>
    </w:p>
    <w:p w14:paraId="76861279" w14:textId="6F93293E" w:rsidR="00A96F43" w:rsidRPr="007D2556" w:rsidRDefault="00A96F43" w:rsidP="00A96F43">
      <w:pPr>
        <w:pStyle w:val="10704"/>
        <w:rPr>
          <w:rStyle w:val="Boldukr"/>
          <w:b w:val="0"/>
        </w:rPr>
      </w:pPr>
      <w:r w:rsidRPr="007D2556">
        <w:rPr>
          <w:rStyle w:val="Boldukr"/>
          <w:b w:val="0"/>
        </w:rPr>
        <w:t xml:space="preserve">задача </w:t>
      </w:r>
      <w:r w:rsidR="00E53AEC" w:rsidRPr="007D2556">
        <w:rPr>
          <w:rStyle w:val="Boldukr"/>
          <w:b w:val="0"/>
        </w:rPr>
        <w:t>ІІ.</w:t>
      </w:r>
      <w:r w:rsidRPr="007D2556">
        <w:rPr>
          <w:rStyle w:val="Boldukr"/>
          <w:b w:val="0"/>
        </w:rPr>
        <w:t>3.2: задача, в якій у знайденому в попередній задачі розв’язку необхідно розставити перерви таким чином, щоб досягти мінімального сумарного відхилення.</w:t>
      </w:r>
    </w:p>
    <w:p w14:paraId="617FC9F5" w14:textId="00B69BCC" w:rsidR="00A96F43" w:rsidRPr="007D2556" w:rsidRDefault="00A96F43" w:rsidP="00A96F43">
      <w:pPr>
        <w:pStyle w:val="107"/>
        <w:rPr>
          <w:lang w:val="uk-UA"/>
        </w:rPr>
      </w:pPr>
      <w:r w:rsidRPr="007D2556">
        <w:rPr>
          <w:rStyle w:val="Boldukr"/>
        </w:rPr>
        <w:t xml:space="preserve">Задача </w:t>
      </w:r>
      <w:r w:rsidR="00E53AEC" w:rsidRPr="007D2556">
        <w:rPr>
          <w:rStyle w:val="Boldukr"/>
        </w:rPr>
        <w:t>І.3.1</w:t>
      </w:r>
      <w:r w:rsidRPr="007D2556">
        <w:rPr>
          <w:rStyle w:val="Boldukr"/>
        </w:rPr>
        <w:t>.</w:t>
      </w:r>
      <w:r w:rsidR="00F723BB" w:rsidRPr="007D2556">
        <w:rPr>
          <w:rStyle w:val="Boldukr"/>
        </w:rPr>
        <w:t xml:space="preserve"> </w:t>
      </w:r>
      <w:r w:rsidR="00F723BB" w:rsidRPr="007D2556">
        <w:rPr>
          <w:rStyle w:val="Boldukr"/>
          <w:b w:val="0"/>
          <w:bCs w:val="0"/>
        </w:rPr>
        <w:t>В загальному випадку це задача 1</w:t>
      </w:r>
      <w:r w:rsidR="00CA538B" w:rsidRPr="007D2556">
        <w:rPr>
          <w:rStyle w:val="Boldukr"/>
          <w:b w:val="0"/>
          <w:bCs w:val="0"/>
        </w:rPr>
        <w:t>, окрім того, що наявне ще обмеження</w:t>
      </w:r>
      <w:r w:rsidR="00CA538B" w:rsidRPr="007D2556">
        <w:rPr>
          <w:bCs w:val="0"/>
          <w:lang w:val="uk-UA"/>
        </w:rPr>
        <w:t xml:space="preserve"> на кількість співробітників (2)</w:t>
      </w:r>
      <w:r w:rsidR="00F723BB" w:rsidRPr="007D2556">
        <w:rPr>
          <w:rStyle w:val="Boldukr"/>
          <w:b w:val="0"/>
          <w:bCs w:val="0"/>
        </w:rPr>
        <w:t xml:space="preserve">. Якщо </w:t>
      </w:r>
      <w:r w:rsidR="00F723BB" w:rsidRPr="007D2556">
        <w:rPr>
          <w:lang w:val="uk-UA"/>
        </w:rPr>
        <w:t xml:space="preserve">кількість співробітників є такою, що їх силами неможливо задовольнити мінімальні потреби у кількості співробітників, слід </w:t>
      </w:r>
      <w:r w:rsidR="00CA538B" w:rsidRPr="007D2556">
        <w:rPr>
          <w:lang w:val="uk-UA"/>
        </w:rPr>
        <w:t xml:space="preserve">вирішувати задачу, в якій </w:t>
      </w:r>
      <w:r w:rsidRPr="007D2556">
        <w:rPr>
          <w:bCs w:val="0"/>
          <w:lang w:val="uk-UA"/>
        </w:rPr>
        <w:t>мінімізується сумарне відхилення.</w:t>
      </w:r>
      <w:r w:rsidR="00CA538B" w:rsidRPr="007D2556">
        <w:rPr>
          <w:bCs w:val="0"/>
          <w:lang w:val="uk-UA"/>
        </w:rPr>
        <w:t xml:space="preserve"> </w:t>
      </w:r>
      <w:r w:rsidRPr="007D2556">
        <w:rPr>
          <w:lang w:val="uk-UA"/>
        </w:rPr>
        <w:t xml:space="preserve">Дано </w:t>
      </w:r>
      <m:oMath>
        <m:r>
          <w:rPr>
            <w:rFonts w:ascii="Cambria Math" w:hAnsi="Cambria Math"/>
            <w:lang w:val="uk-UA"/>
          </w:rPr>
          <m:t xml:space="preserve">g, t, </m:t>
        </m:r>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k</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e</m:t>
            </m:r>
          </m:e>
          <m:sub>
            <m:r>
              <w:rPr>
                <w:rFonts w:ascii="Cambria Math" w:hAnsi="Cambria Math"/>
                <w:lang w:val="uk-UA"/>
              </w:rPr>
              <m:t>k</m:t>
            </m:r>
          </m:sub>
        </m:sSub>
        <m:r>
          <w:rPr>
            <w:rFonts w:ascii="Cambria Math" w:hAnsi="Cambria Math"/>
            <w:lang w:val="uk-UA"/>
          </w:rPr>
          <m:t>,</m:t>
        </m:r>
        <m:r>
          <m:rPr>
            <m:sty m:val="p"/>
          </m:rPr>
          <w:rPr>
            <w:rFonts w:ascii="Cambria Math" w:eastAsiaTheme="minorEastAsia" w:hAnsi="Cambria Math"/>
            <w:lang w:val="uk-UA"/>
          </w:rPr>
          <m:t>k</m:t>
        </m:r>
        <m:r>
          <w:rPr>
            <w:rFonts w:ascii="Cambria Math" w:eastAsiaTheme="minorEastAsia" w:hAnsi="Cambria Math"/>
            <w:lang w:val="uk-UA"/>
          </w:rPr>
          <m:t>∈</m:t>
        </m:r>
        <m:d>
          <m:dPr>
            <m:begChr m:val="{"/>
            <m:endChr m:val="}"/>
            <m:ctrlPr>
              <w:rPr>
                <w:rFonts w:ascii="Cambria Math" w:eastAsiaTheme="minorEastAsia" w:hAnsi="Cambria Math"/>
                <w:i/>
                <w:iCs/>
                <w:lang w:val="uk-UA"/>
              </w:rPr>
            </m:ctrlPr>
          </m:dPr>
          <m:e>
            <m:r>
              <w:rPr>
                <w:rFonts w:ascii="Cambria Math" w:eastAsiaTheme="minorEastAsia" w:hAnsi="Cambria Math"/>
                <w:lang w:val="uk-UA"/>
              </w:rPr>
              <m:t>0,1,…,g-1</m:t>
            </m:r>
          </m:e>
        </m:d>
      </m:oMath>
      <w:r w:rsidRPr="007D2556">
        <w:rPr>
          <w:lang w:val="uk-UA"/>
        </w:rPr>
        <w:t xml:space="preserve"> (див. Задача 1)</w:t>
      </w:r>
      <w:r w:rsidR="003C020D" w:rsidRPr="007D2556">
        <w:rPr>
          <w:lang w:val="uk-UA"/>
        </w:rPr>
        <w:t xml:space="preserve"> та </w:t>
      </w:r>
      <m:oMath>
        <m:r>
          <w:rPr>
            <w:rFonts w:ascii="Cambria Math" w:hAnsi="Cambria Math"/>
            <w:lang w:val="uk-UA"/>
          </w:rPr>
          <m:t>S</m:t>
        </m:r>
      </m:oMath>
      <w:r w:rsidR="003C020D" w:rsidRPr="007D2556">
        <w:rPr>
          <w:iCs/>
          <w:lang w:val="uk-UA"/>
        </w:rPr>
        <w:t xml:space="preserve"> </w:t>
      </w:r>
      <w:r w:rsidR="003C020D" w:rsidRPr="007D2556">
        <w:rPr>
          <w:lang w:val="uk-UA"/>
        </w:rPr>
        <w:t>(див. Задача 2)</w:t>
      </w:r>
      <w:r w:rsidRPr="007D2556">
        <w:rPr>
          <w:lang w:val="uk-UA"/>
        </w:rPr>
        <w:t>.</w:t>
      </w:r>
    </w:p>
    <w:p w14:paraId="4ACAA729" w14:textId="07E525F9" w:rsidR="00D45FD1" w:rsidRPr="007D2556" w:rsidRDefault="00A96F43" w:rsidP="00D45FD1">
      <w:pPr>
        <w:pStyle w:val="107"/>
        <w:rPr>
          <w:lang w:val="uk-UA"/>
        </w:rPr>
      </w:pPr>
      <w:r w:rsidRPr="007D2556">
        <w:rPr>
          <w:rFonts w:eastAsiaTheme="minorEastAsia"/>
          <w:lang w:val="uk-UA"/>
        </w:rPr>
        <w:t xml:space="preserve">Діють позначення </w:t>
      </w:r>
      <m:oMath>
        <m:sSub>
          <m:sSubPr>
            <m:ctrlPr>
              <w:rPr>
                <w:rFonts w:ascii="Cambria Math" w:eastAsiaTheme="minorEastAsia" w:hAnsi="Cambria Math"/>
                <w:i/>
                <w:lang w:val="uk-UA"/>
              </w:rPr>
            </m:ctrlPr>
          </m:sSubPr>
          <m:e>
            <m:r>
              <w:rPr>
                <w:rFonts w:ascii="Cambria Math" w:eastAsiaTheme="minorEastAsia" w:hAnsi="Cambria Math"/>
                <w:lang w:val="uk-UA"/>
              </w:rPr>
              <m:t>A</m:t>
            </m:r>
          </m:e>
          <m:sub>
            <m:r>
              <w:rPr>
                <w:rFonts w:ascii="Cambria Math" w:eastAsiaTheme="minorEastAsia" w:hAnsi="Cambria Math"/>
                <w:lang w:val="uk-UA"/>
              </w:rPr>
              <m:t>k</m:t>
            </m:r>
          </m:sub>
        </m:sSub>
        <m:r>
          <w:rPr>
            <w:rFonts w:ascii="Cambria Math" w:eastAsiaTheme="minorEastAsia" w:hAnsi="Cambria Math"/>
            <w:lang w:val="uk-UA"/>
          </w:rPr>
          <m:t>,</m:t>
        </m:r>
        <m:sSub>
          <m:sSubPr>
            <m:ctrlPr>
              <w:rPr>
                <w:rFonts w:ascii="Cambria Math" w:hAnsi="Cambria Math"/>
                <w:i/>
                <w:lang w:val="uk-UA"/>
              </w:rPr>
            </m:ctrlPr>
          </m:sSubPr>
          <m:e>
            <m:r>
              <w:rPr>
                <w:rFonts w:ascii="Cambria Math" w:hAnsi="Cambria Math"/>
                <w:lang w:val="uk-UA"/>
              </w:rPr>
              <m:t>B</m:t>
            </m:r>
          </m:e>
          <m:sub>
            <m:r>
              <w:rPr>
                <w:rFonts w:ascii="Cambria Math" w:hAnsi="Cambria Math"/>
                <w:lang w:val="uk-UA"/>
              </w:rPr>
              <m:t>k</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C</m:t>
            </m:r>
          </m:e>
          <m:sub>
            <m:r>
              <w:rPr>
                <w:rFonts w:ascii="Cambria Math" w:hAnsi="Cambria Math"/>
                <w:lang w:val="uk-UA"/>
              </w:rPr>
              <m:t>k</m:t>
            </m:r>
          </m:sub>
        </m:sSub>
      </m:oMath>
      <w:r w:rsidR="003C020D" w:rsidRPr="007D2556">
        <w:rPr>
          <w:rFonts w:eastAsiaTheme="minorEastAsia"/>
          <w:lang w:val="uk-UA"/>
        </w:rPr>
        <w:t xml:space="preserve"> </w:t>
      </w:r>
      <w:r w:rsidRPr="007D2556">
        <w:rPr>
          <w:rFonts w:eastAsiaTheme="minorEastAsia"/>
          <w:lang w:val="uk-UA"/>
        </w:rPr>
        <w:t>(д</w:t>
      </w:r>
      <w:r w:rsidRPr="007D2556">
        <w:rPr>
          <w:lang w:val="uk-UA"/>
        </w:rPr>
        <w:t>ив. Задача 1</w:t>
      </w:r>
      <w:r w:rsidRPr="007D2556">
        <w:rPr>
          <w:rFonts w:eastAsiaTheme="minorEastAsia"/>
          <w:lang w:val="uk-UA"/>
        </w:rPr>
        <w:t>).</w:t>
      </w:r>
      <w:r w:rsidR="00D45FD1" w:rsidRPr="007D2556">
        <w:rPr>
          <w:lang w:val="uk-UA"/>
        </w:rPr>
        <w:t xml:space="preserve"> ЦФ:</w:t>
      </w:r>
    </w:p>
    <w:p w14:paraId="33C0E7B2" w14:textId="0A8554F6" w:rsidR="00D45FD1" w:rsidRPr="007D2556" w:rsidRDefault="007D2556" w:rsidP="00D45FD1">
      <w:pPr>
        <w:pStyle w:val="107"/>
        <w:rPr>
          <w:lang w:val="uk-UA"/>
        </w:rPr>
      </w:pPr>
      <m:oMathPara>
        <m:oMath>
          <m:func>
            <m:funcPr>
              <m:ctrlPr>
                <w:rPr>
                  <w:rFonts w:ascii="Cambria Math" w:hAnsi="Cambria Math"/>
                  <w:lang w:val="uk-UA"/>
                </w:rPr>
              </m:ctrlPr>
            </m:funcPr>
            <m:fName>
              <m:r>
                <m:rPr>
                  <m:sty m:val="p"/>
                </m:rPr>
                <w:rPr>
                  <w:rFonts w:ascii="Cambria Math" w:hAnsi="Cambria Math"/>
                  <w:lang w:val="uk-UA"/>
                </w:rPr>
                <m:t>min</m:t>
              </m:r>
            </m:fName>
            <m:e>
              <m:r>
                <w:rPr>
                  <w:rFonts w:ascii="Cambria Math" w:hAnsi="Cambria Math"/>
                  <w:lang w:val="uk-UA"/>
                </w:rPr>
                <m:t>z</m:t>
              </m:r>
            </m:e>
          </m:func>
          <m:r>
            <m:rPr>
              <m:sty m:val="p"/>
            </m:rPr>
            <w:rPr>
              <w:rFonts w:ascii="Cambria Math" w:hAnsi="Cambria Math"/>
              <w:lang w:val="uk-UA"/>
            </w:rPr>
            <m:t>=</m:t>
          </m:r>
          <m:nary>
            <m:naryPr>
              <m:chr m:val="∑"/>
              <m:limLoc m:val="undOvr"/>
              <m:ctrlPr>
                <w:rPr>
                  <w:rFonts w:ascii="Cambria Math" w:hAnsi="Cambria Math"/>
                  <w:lang w:val="uk-UA"/>
                </w:rPr>
              </m:ctrlPr>
            </m:naryPr>
            <m:sub>
              <m:r>
                <w:rPr>
                  <w:rFonts w:ascii="Cambria Math" w:hAnsi="Cambria Math"/>
                  <w:lang w:val="uk-UA"/>
                </w:rPr>
                <m:t>k</m:t>
              </m:r>
              <m:r>
                <m:rPr>
                  <m:sty m:val="p"/>
                </m:rPr>
                <w:rPr>
                  <w:rFonts w:ascii="Cambria Math" w:hAnsi="Cambria Math"/>
                  <w:lang w:val="uk-UA"/>
                </w:rPr>
                <m:t>=0</m:t>
              </m:r>
            </m:sub>
            <m:sup>
              <m:r>
                <w:rPr>
                  <w:rFonts w:ascii="Cambria Math" w:hAnsi="Cambria Math"/>
                  <w:lang w:val="uk-UA"/>
                </w:rPr>
                <m:t>g</m:t>
              </m:r>
              <m:r>
                <m:rPr>
                  <m:sty m:val="p"/>
                </m:rPr>
                <w:rPr>
                  <w:rFonts w:ascii="Cambria Math" w:hAnsi="Cambria Math"/>
                  <w:lang w:val="uk-UA"/>
                </w:rPr>
                <m:t>-1</m:t>
              </m:r>
            </m:sup>
            <m:e>
              <m:d>
                <m:dPr>
                  <m:begChr m:val="|"/>
                  <m:endChr m:val="|"/>
                  <m:ctrlPr>
                    <w:rPr>
                      <w:rFonts w:ascii="Cambria Math" w:hAnsi="Cambria Math"/>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A</m:t>
                      </m:r>
                    </m:e>
                    <m:sub>
                      <m:r>
                        <w:rPr>
                          <w:rFonts w:ascii="Cambria Math" w:eastAsiaTheme="minorEastAsia" w:hAnsi="Cambria Math"/>
                          <w:lang w:val="uk-UA"/>
                        </w:rPr>
                        <m:t>k</m:t>
                      </m:r>
                    </m:sub>
                  </m:sSub>
                  <m:r>
                    <w:rPr>
                      <w:rFonts w:ascii="Cambria Math" w:eastAsiaTheme="minorEastAsia" w:hAnsi="Cambria Math"/>
                      <w:lang w:val="uk-UA"/>
                    </w:rPr>
                    <m:t>+</m:t>
                  </m:r>
                  <m:sSub>
                    <m:sSubPr>
                      <m:ctrlPr>
                        <w:rPr>
                          <w:rFonts w:ascii="Cambria Math" w:hAnsi="Cambria Math"/>
                          <w:i/>
                          <w:lang w:val="uk-UA"/>
                        </w:rPr>
                      </m:ctrlPr>
                    </m:sSubPr>
                    <m:e>
                      <m:r>
                        <w:rPr>
                          <w:rFonts w:ascii="Cambria Math" w:hAnsi="Cambria Math"/>
                          <w:lang w:val="uk-UA"/>
                        </w:rPr>
                        <m:t>B</m:t>
                      </m:r>
                    </m:e>
                    <m:sub>
                      <m:r>
                        <w:rPr>
                          <w:rFonts w:ascii="Cambria Math" w:hAnsi="Cambria Math"/>
                          <w:lang w:val="uk-UA"/>
                        </w:rPr>
                        <m:t>k</m:t>
                      </m:r>
                    </m:sub>
                  </m:sSub>
                  <m:r>
                    <m:rPr>
                      <m:sty m:val="p"/>
                    </m:rPr>
                    <w:rPr>
                      <w:rFonts w:ascii="Cambria Math" w:eastAsiaTheme="minorEastAsia" w:hAnsi="Cambria Math"/>
                      <w:lang w:val="uk-UA"/>
                    </w:rPr>
                    <m:t>+</m:t>
                  </m:r>
                  <m:sSub>
                    <m:sSubPr>
                      <m:ctrlPr>
                        <w:rPr>
                          <w:rFonts w:ascii="Cambria Math" w:hAnsi="Cambria Math"/>
                          <w:i/>
                          <w:lang w:val="uk-UA"/>
                        </w:rPr>
                      </m:ctrlPr>
                    </m:sSubPr>
                    <m:e>
                      <m:r>
                        <w:rPr>
                          <w:rFonts w:ascii="Cambria Math" w:hAnsi="Cambria Math"/>
                          <w:lang w:val="uk-UA"/>
                        </w:rPr>
                        <m:t>C</m:t>
                      </m:r>
                    </m:e>
                    <m:sub>
                      <m:r>
                        <w:rPr>
                          <w:rFonts w:ascii="Cambria Math" w:hAnsi="Cambria Math"/>
                          <w:lang w:val="uk-UA"/>
                        </w:rPr>
                        <m:t>k</m:t>
                      </m:r>
                    </m:sub>
                  </m:sSub>
                  <m:r>
                    <m:rPr>
                      <m:sty m:val="p"/>
                    </m:rPr>
                    <w:rPr>
                      <w:rFonts w:ascii="Cambria Math" w:hAnsi="Cambria Math"/>
                      <w:lang w:val="uk-UA"/>
                    </w:rPr>
                    <m:t>-</m:t>
                  </m:r>
                  <m:sSub>
                    <m:sSubPr>
                      <m:ctrlPr>
                        <w:rPr>
                          <w:rFonts w:ascii="Cambria Math" w:hAnsi="Cambria Math"/>
                          <w:lang w:val="uk-UA"/>
                        </w:rPr>
                      </m:ctrlPr>
                    </m:sSubPr>
                    <m:e>
                      <m:r>
                        <w:rPr>
                          <w:rFonts w:ascii="Cambria Math" w:hAnsi="Cambria Math"/>
                          <w:lang w:val="uk-UA"/>
                        </w:rPr>
                        <m:t>a</m:t>
                      </m:r>
                    </m:e>
                    <m:sub>
                      <m:r>
                        <w:rPr>
                          <w:rFonts w:ascii="Cambria Math" w:hAnsi="Cambria Math"/>
                          <w:lang w:val="uk-UA"/>
                        </w:rPr>
                        <m:t>k</m:t>
                      </m:r>
                    </m:sub>
                  </m:sSub>
                </m:e>
              </m:d>
            </m:e>
          </m:nary>
          <m:r>
            <w:rPr>
              <w:rFonts w:ascii="Cambria Math" w:hAnsi="Cambria Math"/>
              <w:lang w:val="uk-UA"/>
            </w:rPr>
            <m:t>.</m:t>
          </m:r>
        </m:oMath>
      </m:oMathPara>
    </w:p>
    <w:p w14:paraId="4251ADC8" w14:textId="67B1F526" w:rsidR="00D45FD1" w:rsidRPr="007D2556" w:rsidRDefault="00D45FD1" w:rsidP="00D45FD1">
      <w:pPr>
        <w:pStyle w:val="107"/>
        <w:rPr>
          <w:rFonts w:eastAsiaTheme="minorEastAsia"/>
          <w:lang w:val="uk-UA"/>
        </w:rPr>
      </w:pPr>
      <w:r w:rsidRPr="007D2556">
        <w:rPr>
          <w:lang w:val="uk-UA"/>
        </w:rPr>
        <w:t xml:space="preserve">Обмеження такі ж, як в задачі 2. Задача </w:t>
      </w:r>
      <w:r w:rsidR="00E53AEC" w:rsidRPr="007D2556">
        <w:rPr>
          <w:lang w:val="uk-UA"/>
        </w:rPr>
        <w:t>І.3.1</w:t>
      </w:r>
      <w:r w:rsidRPr="007D2556">
        <w:rPr>
          <w:lang w:val="uk-UA"/>
        </w:rPr>
        <w:t xml:space="preserve"> аналогічно до задачі 2 зводиться до класу ЗЦЛП, в результаті чого отрим</w:t>
      </w:r>
      <w:r w:rsidR="00CA538B" w:rsidRPr="007D2556">
        <w:rPr>
          <w:lang w:val="uk-UA"/>
        </w:rPr>
        <w:t>а</w:t>
      </w:r>
      <w:r w:rsidRPr="007D2556">
        <w:rPr>
          <w:lang w:val="uk-UA"/>
        </w:rPr>
        <w:t>ємо наступну ЦФ та додаткові обмеження</w:t>
      </w:r>
      <w:r w:rsidRPr="007D2556">
        <w:rPr>
          <w:rFonts w:eastAsiaTheme="minorEastAsia"/>
          <w:lang w:val="uk-UA"/>
        </w:rPr>
        <w:t>:</w:t>
      </w:r>
    </w:p>
    <w:p w14:paraId="52849CA9" w14:textId="77777777" w:rsidR="00D45FD1" w:rsidRPr="007D2556" w:rsidRDefault="007D2556" w:rsidP="00D45FD1">
      <w:pPr>
        <w:pStyle w:val="107"/>
        <w:rPr>
          <w:rFonts w:eastAsiaTheme="minorEastAsia"/>
          <w:lang w:val="uk-UA"/>
        </w:rPr>
      </w:pPr>
      <m:oMathPara>
        <m:oMath>
          <m:func>
            <m:funcPr>
              <m:ctrlPr>
                <w:rPr>
                  <w:rFonts w:ascii="Cambria Math" w:hAnsi="Cambria Math"/>
                  <w:lang w:val="uk-UA"/>
                </w:rPr>
              </m:ctrlPr>
            </m:funcPr>
            <m:fName>
              <m:r>
                <m:rPr>
                  <m:sty m:val="p"/>
                </m:rPr>
                <w:rPr>
                  <w:rFonts w:ascii="Cambria Math" w:hAnsi="Cambria Math"/>
                  <w:lang w:val="uk-UA"/>
                </w:rPr>
                <m:t>min</m:t>
              </m:r>
            </m:fName>
            <m:e>
              <m:r>
                <w:rPr>
                  <w:rFonts w:ascii="Cambria Math" w:hAnsi="Cambria Math"/>
                  <w:lang w:val="uk-UA"/>
                </w:rPr>
                <m:t>z</m:t>
              </m:r>
            </m:e>
          </m:func>
          <m:r>
            <m:rPr>
              <m:sty m:val="p"/>
            </m:rPr>
            <w:rPr>
              <w:rFonts w:ascii="Cambria Math" w:hAnsi="Cambria Math"/>
              <w:lang w:val="uk-UA"/>
            </w:rPr>
            <m:t>=</m:t>
          </m:r>
          <m:nary>
            <m:naryPr>
              <m:chr m:val="∑"/>
              <m:limLoc m:val="undOvr"/>
              <m:ctrlPr>
                <w:rPr>
                  <w:rFonts w:ascii="Cambria Math" w:hAnsi="Cambria Math"/>
                  <w:lang w:val="uk-UA"/>
                </w:rPr>
              </m:ctrlPr>
            </m:naryPr>
            <m:sub>
              <m:r>
                <w:rPr>
                  <w:rFonts w:ascii="Cambria Math" w:hAnsi="Cambria Math"/>
                  <w:lang w:val="uk-UA"/>
                </w:rPr>
                <m:t>k</m:t>
              </m:r>
              <m:r>
                <m:rPr>
                  <m:sty m:val="p"/>
                </m:rPr>
                <w:rPr>
                  <w:rFonts w:ascii="Cambria Math" w:hAnsi="Cambria Math"/>
                  <w:lang w:val="uk-UA"/>
                </w:rPr>
                <m:t>=0</m:t>
              </m:r>
            </m:sub>
            <m:sup>
              <m:r>
                <w:rPr>
                  <w:rFonts w:ascii="Cambria Math" w:hAnsi="Cambria Math"/>
                  <w:lang w:val="uk-UA"/>
                </w:rPr>
                <m:t>g</m:t>
              </m:r>
              <m:r>
                <m:rPr>
                  <m:sty m:val="p"/>
                </m:rPr>
                <w:rPr>
                  <w:rFonts w:ascii="Cambria Math" w:hAnsi="Cambria Math"/>
                  <w:lang w:val="uk-UA"/>
                </w:rPr>
                <m:t>-1</m:t>
              </m:r>
            </m:sup>
            <m:e>
              <m:sSub>
                <m:sSubPr>
                  <m:ctrlPr>
                    <w:rPr>
                      <w:rFonts w:ascii="Cambria Math" w:hAnsi="Cambria Math"/>
                      <w:lang w:val="uk-UA"/>
                    </w:rPr>
                  </m:ctrlPr>
                </m:sSubPr>
                <m:e>
                  <m:r>
                    <w:rPr>
                      <w:rFonts w:ascii="Cambria Math" w:hAnsi="Cambria Math"/>
                      <w:lang w:val="uk-UA"/>
                    </w:rPr>
                    <m:t>u</m:t>
                  </m:r>
                </m:e>
                <m:sub>
                  <m:r>
                    <w:rPr>
                      <w:rFonts w:ascii="Cambria Math" w:hAnsi="Cambria Math"/>
                      <w:lang w:val="uk-UA"/>
                    </w:rPr>
                    <m:t>k</m:t>
                  </m:r>
                </m:sub>
              </m:sSub>
            </m:e>
          </m:nary>
          <m:r>
            <m:rPr>
              <m:sty m:val="p"/>
            </m:rPr>
            <w:rPr>
              <w:rFonts w:ascii="Cambria Math" w:hAnsi="Cambria Math"/>
              <w:lang w:val="uk-UA"/>
            </w:rPr>
            <m:t>.</m:t>
          </m:r>
        </m:oMath>
      </m:oMathPara>
    </w:p>
    <w:p w14:paraId="36E7103D" w14:textId="486F2F4D" w:rsidR="00D45FD1" w:rsidRPr="007D2556" w:rsidRDefault="007D2556" w:rsidP="00D45FD1">
      <w:pPr>
        <w:pStyle w:val="107"/>
        <w:rPr>
          <w:rFonts w:eastAsiaTheme="minorEastAsia"/>
          <w:i/>
          <w:lang w:val="uk-UA"/>
        </w:rPr>
      </w:pPr>
      <m:oMathPara>
        <m:oMath>
          <m:sSub>
            <m:sSubPr>
              <m:ctrlPr>
                <w:rPr>
                  <w:rFonts w:ascii="Cambria Math" w:eastAsiaTheme="minorEastAsia" w:hAnsi="Cambria Math"/>
                  <w:i/>
                  <w:lang w:val="uk-UA"/>
                </w:rPr>
              </m:ctrlPr>
            </m:sSubPr>
            <m:e>
              <m:r>
                <w:rPr>
                  <w:rFonts w:ascii="Cambria Math" w:eastAsiaTheme="minorEastAsia" w:hAnsi="Cambria Math"/>
                  <w:lang w:val="uk-UA"/>
                </w:rPr>
                <m:t>A</m:t>
              </m:r>
            </m:e>
            <m:sub>
              <m:r>
                <w:rPr>
                  <w:rFonts w:ascii="Cambria Math" w:eastAsiaTheme="minorEastAsia" w:hAnsi="Cambria Math"/>
                  <w:lang w:val="uk-UA"/>
                </w:rPr>
                <m:t>k</m:t>
              </m:r>
            </m:sub>
          </m:sSub>
          <m:r>
            <w:rPr>
              <w:rFonts w:ascii="Cambria Math" w:eastAsiaTheme="minorEastAsia" w:hAnsi="Cambria Math"/>
              <w:lang w:val="uk-UA"/>
            </w:rPr>
            <m:t>+</m:t>
          </m:r>
          <m:sSub>
            <m:sSubPr>
              <m:ctrlPr>
                <w:rPr>
                  <w:rFonts w:ascii="Cambria Math" w:hAnsi="Cambria Math"/>
                  <w:i/>
                  <w:lang w:val="uk-UA"/>
                </w:rPr>
              </m:ctrlPr>
            </m:sSubPr>
            <m:e>
              <m:r>
                <w:rPr>
                  <w:rFonts w:ascii="Cambria Math" w:hAnsi="Cambria Math"/>
                  <w:lang w:val="uk-UA"/>
                </w:rPr>
                <m:t>B</m:t>
              </m:r>
            </m:e>
            <m:sub>
              <m:r>
                <w:rPr>
                  <w:rFonts w:ascii="Cambria Math" w:hAnsi="Cambria Math"/>
                  <w:lang w:val="uk-UA"/>
                </w:rPr>
                <m:t>k</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C</m:t>
              </m:r>
            </m:e>
            <m:sub>
              <m:r>
                <w:rPr>
                  <w:rFonts w:ascii="Cambria Math" w:hAnsi="Cambria Math"/>
                  <w:lang w:val="uk-UA"/>
                </w:rPr>
                <m:t>k</m:t>
              </m:r>
            </m:sub>
          </m:sSub>
          <m:r>
            <m:rPr>
              <m:sty m:val="p"/>
            </m:rPr>
            <w:rPr>
              <w:rFonts w:ascii="Cambria Math" w:hAnsi="Cambria Math"/>
              <w:lang w:val="uk-UA"/>
            </w:rPr>
            <m:t>-</m:t>
          </m:r>
          <m:sSub>
            <m:sSubPr>
              <m:ctrlPr>
                <w:rPr>
                  <w:rFonts w:ascii="Cambria Math" w:hAnsi="Cambria Math"/>
                  <w:lang w:val="uk-UA"/>
                </w:rPr>
              </m:ctrlPr>
            </m:sSubPr>
            <m:e>
              <m:r>
                <w:rPr>
                  <w:rFonts w:ascii="Cambria Math" w:hAnsi="Cambria Math"/>
                  <w:lang w:val="uk-UA"/>
                </w:rPr>
                <m:t>u</m:t>
              </m:r>
            </m:e>
            <m:sub>
              <m:r>
                <w:rPr>
                  <w:rFonts w:ascii="Cambria Math" w:hAnsi="Cambria Math"/>
                  <w:lang w:val="uk-UA"/>
                </w:rPr>
                <m:t>k</m:t>
              </m:r>
            </m:sub>
          </m:sSub>
          <m:r>
            <m:rPr>
              <m:sty m:val="p"/>
            </m:rPr>
            <w:rPr>
              <w:rFonts w:ascii="Cambria Math" w:eastAsiaTheme="minorEastAsia" w:hAnsi="Cambria Math"/>
              <w:lang w:val="uk-UA"/>
            </w:rPr>
            <m:t>≤</m:t>
          </m:r>
          <m:sSub>
            <m:sSubPr>
              <m:ctrlPr>
                <w:rPr>
                  <w:rFonts w:ascii="Cambria Math" w:hAnsi="Cambria Math"/>
                  <w:lang w:val="uk-UA"/>
                </w:rPr>
              </m:ctrlPr>
            </m:sSubPr>
            <m:e>
              <m:r>
                <w:rPr>
                  <w:rFonts w:ascii="Cambria Math" w:hAnsi="Cambria Math"/>
                  <w:lang w:val="uk-UA"/>
                </w:rPr>
                <m:t>a</m:t>
              </m:r>
            </m:e>
            <m:sub>
              <m:r>
                <w:rPr>
                  <w:rFonts w:ascii="Cambria Math" w:hAnsi="Cambria Math"/>
                  <w:lang w:val="uk-UA"/>
                </w:rPr>
                <m:t>k</m:t>
              </m:r>
            </m:sub>
          </m:sSub>
          <m:r>
            <w:rPr>
              <w:rFonts w:ascii="Cambria Math" w:eastAsiaTheme="minorEastAsia" w:hAnsi="Cambria Math"/>
              <w:lang w:val="uk-UA"/>
            </w:rPr>
            <m:t>,</m:t>
          </m:r>
        </m:oMath>
      </m:oMathPara>
    </w:p>
    <w:p w14:paraId="5966C4EE" w14:textId="02A26B16" w:rsidR="00D45FD1" w:rsidRPr="007D2556" w:rsidRDefault="007D2556" w:rsidP="00D45FD1">
      <w:pPr>
        <w:pStyle w:val="107"/>
        <w:rPr>
          <w:rFonts w:eastAsiaTheme="minorEastAsia"/>
          <w:lang w:val="uk-UA"/>
        </w:rPr>
      </w:pPr>
      <m:oMathPara>
        <m:oMath>
          <m:sSub>
            <m:sSubPr>
              <m:ctrlPr>
                <w:rPr>
                  <w:rFonts w:ascii="Cambria Math" w:eastAsiaTheme="minorEastAsia" w:hAnsi="Cambria Math"/>
                  <w:i/>
                  <w:lang w:val="uk-UA"/>
                </w:rPr>
              </m:ctrlPr>
            </m:sSubPr>
            <m:e>
              <m:r>
                <w:rPr>
                  <w:rFonts w:ascii="Cambria Math" w:eastAsiaTheme="minorEastAsia" w:hAnsi="Cambria Math"/>
                  <w:lang w:val="uk-UA"/>
                </w:rPr>
                <m:t>A</m:t>
              </m:r>
            </m:e>
            <m:sub>
              <m:r>
                <w:rPr>
                  <w:rFonts w:ascii="Cambria Math" w:eastAsiaTheme="minorEastAsia" w:hAnsi="Cambria Math"/>
                  <w:lang w:val="uk-UA"/>
                </w:rPr>
                <m:t>k</m:t>
              </m:r>
            </m:sub>
          </m:sSub>
          <m:r>
            <w:rPr>
              <w:rFonts w:ascii="Cambria Math" w:eastAsiaTheme="minorEastAsia" w:hAnsi="Cambria Math"/>
              <w:lang w:val="uk-UA"/>
            </w:rPr>
            <m:t>+</m:t>
          </m:r>
          <m:sSub>
            <m:sSubPr>
              <m:ctrlPr>
                <w:rPr>
                  <w:rFonts w:ascii="Cambria Math" w:hAnsi="Cambria Math"/>
                  <w:i/>
                  <w:lang w:val="uk-UA"/>
                </w:rPr>
              </m:ctrlPr>
            </m:sSubPr>
            <m:e>
              <m:r>
                <w:rPr>
                  <w:rFonts w:ascii="Cambria Math" w:hAnsi="Cambria Math"/>
                  <w:lang w:val="uk-UA"/>
                </w:rPr>
                <m:t>B</m:t>
              </m:r>
            </m:e>
            <m:sub>
              <m:r>
                <w:rPr>
                  <w:rFonts w:ascii="Cambria Math" w:hAnsi="Cambria Math"/>
                  <w:lang w:val="uk-UA"/>
                </w:rPr>
                <m:t>k</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C</m:t>
              </m:r>
            </m:e>
            <m:sub>
              <m:r>
                <w:rPr>
                  <w:rFonts w:ascii="Cambria Math" w:hAnsi="Cambria Math"/>
                  <w:lang w:val="uk-UA"/>
                </w:rPr>
                <m:t>k</m:t>
              </m:r>
            </m:sub>
          </m:sSub>
          <m:r>
            <m:rPr>
              <m:sty m:val="p"/>
            </m:rPr>
            <w:rPr>
              <w:rFonts w:ascii="Cambria Math" w:hAnsi="Cambria Math"/>
              <w:lang w:val="uk-UA"/>
            </w:rPr>
            <m:t>+</m:t>
          </m:r>
          <m:sSub>
            <m:sSubPr>
              <m:ctrlPr>
                <w:rPr>
                  <w:rFonts w:ascii="Cambria Math" w:hAnsi="Cambria Math"/>
                  <w:lang w:val="uk-UA"/>
                </w:rPr>
              </m:ctrlPr>
            </m:sSubPr>
            <m:e>
              <m:r>
                <w:rPr>
                  <w:rFonts w:ascii="Cambria Math" w:hAnsi="Cambria Math"/>
                  <w:lang w:val="uk-UA"/>
                </w:rPr>
                <m:t>u</m:t>
              </m:r>
            </m:e>
            <m:sub>
              <m:r>
                <w:rPr>
                  <w:rFonts w:ascii="Cambria Math" w:hAnsi="Cambria Math"/>
                  <w:lang w:val="uk-UA"/>
                </w:rPr>
                <m:t>k</m:t>
              </m:r>
            </m:sub>
          </m:sSub>
          <m:r>
            <m:rPr>
              <m:sty m:val="p"/>
            </m:rPr>
            <w:rPr>
              <w:rFonts w:ascii="Cambria Math" w:eastAsiaTheme="minorEastAsia" w:hAnsi="Cambria Math"/>
              <w:lang w:val="uk-UA"/>
            </w:rPr>
            <m:t xml:space="preserve">≥ </m:t>
          </m:r>
          <m:sSub>
            <m:sSubPr>
              <m:ctrlPr>
                <w:rPr>
                  <w:rFonts w:ascii="Cambria Math" w:hAnsi="Cambria Math"/>
                  <w:lang w:val="uk-UA"/>
                </w:rPr>
              </m:ctrlPr>
            </m:sSubPr>
            <m:e>
              <m:r>
                <w:rPr>
                  <w:rFonts w:ascii="Cambria Math" w:hAnsi="Cambria Math"/>
                  <w:lang w:val="uk-UA"/>
                </w:rPr>
                <m:t>a</m:t>
              </m:r>
            </m:e>
            <m:sub>
              <m:r>
                <w:rPr>
                  <w:rFonts w:ascii="Cambria Math" w:hAnsi="Cambria Math"/>
                  <w:lang w:val="uk-UA"/>
                </w:rPr>
                <m:t>k</m:t>
              </m:r>
            </m:sub>
          </m:sSub>
          <m:r>
            <w:rPr>
              <w:rFonts w:ascii="Cambria Math" w:eastAsiaTheme="minorEastAsia" w:hAnsi="Cambria Math"/>
              <w:lang w:val="uk-UA"/>
            </w:rPr>
            <m:t>.</m:t>
          </m:r>
        </m:oMath>
      </m:oMathPara>
    </w:p>
    <w:p w14:paraId="72A0BE6D" w14:textId="00DB9B18" w:rsidR="00A96F43" w:rsidRPr="007D2556" w:rsidRDefault="0053626C" w:rsidP="0053626C">
      <w:pPr>
        <w:pStyle w:val="107"/>
        <w:rPr>
          <w:rFonts w:eastAsiaTheme="minorEastAsia"/>
          <w:lang w:val="uk-UA"/>
        </w:rPr>
      </w:pPr>
      <w:r w:rsidRPr="007D2556">
        <w:rPr>
          <w:lang w:val="uk-UA"/>
        </w:rPr>
        <w:t>Отримана задача належить до класу ЗЦЛП.</w:t>
      </w:r>
    </w:p>
    <w:p w14:paraId="4B93013C" w14:textId="25FD76D8" w:rsidR="007F380C" w:rsidRPr="007D2556" w:rsidRDefault="00D45FD1" w:rsidP="007F380C">
      <w:pPr>
        <w:pStyle w:val="107"/>
        <w:rPr>
          <w:lang w:val="uk-UA"/>
        </w:rPr>
      </w:pPr>
      <w:r w:rsidRPr="007D2556">
        <w:rPr>
          <w:rStyle w:val="Boldukr"/>
        </w:rPr>
        <w:t xml:space="preserve">Задача </w:t>
      </w:r>
      <w:r w:rsidR="00E53AEC" w:rsidRPr="007D2556">
        <w:rPr>
          <w:rStyle w:val="Boldukr"/>
        </w:rPr>
        <w:t>І.3.2</w:t>
      </w:r>
      <w:r w:rsidRPr="007D2556">
        <w:rPr>
          <w:rStyle w:val="Boldukr"/>
        </w:rPr>
        <w:t>.</w:t>
      </w:r>
      <w:r w:rsidR="003C020D" w:rsidRPr="007D2556">
        <w:rPr>
          <w:rStyle w:val="Boldukr"/>
        </w:rPr>
        <w:t xml:space="preserve"> </w:t>
      </w:r>
      <w:r w:rsidR="007F380C" w:rsidRPr="007D2556">
        <w:rPr>
          <w:lang w:val="uk-UA"/>
        </w:rPr>
        <w:t xml:space="preserve">Дано </w:t>
      </w:r>
      <m:oMath>
        <m:r>
          <w:rPr>
            <w:rFonts w:ascii="Cambria Math" w:hAnsi="Cambria Math"/>
            <w:lang w:val="uk-UA"/>
          </w:rPr>
          <m:t xml:space="preserve">g, </m:t>
        </m:r>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k</m:t>
            </m:r>
          </m:sub>
        </m:sSub>
        <m:r>
          <w:rPr>
            <w:rFonts w:ascii="Cambria Math" w:hAnsi="Cambria Math"/>
            <w:lang w:val="uk-UA"/>
          </w:rPr>
          <m:t>,</m:t>
        </m:r>
        <m:r>
          <m:rPr>
            <m:sty m:val="p"/>
          </m:rPr>
          <w:rPr>
            <w:rFonts w:ascii="Cambria Math" w:eastAsiaTheme="minorEastAsia" w:hAnsi="Cambria Math"/>
            <w:lang w:val="uk-UA"/>
          </w:rPr>
          <m:t>k</m:t>
        </m:r>
        <m:r>
          <w:rPr>
            <w:rFonts w:ascii="Cambria Math" w:eastAsiaTheme="minorEastAsia" w:hAnsi="Cambria Math"/>
            <w:lang w:val="uk-UA"/>
          </w:rPr>
          <m:t>∈</m:t>
        </m:r>
        <m:d>
          <m:dPr>
            <m:begChr m:val="{"/>
            <m:endChr m:val="}"/>
            <m:ctrlPr>
              <w:rPr>
                <w:rFonts w:ascii="Cambria Math" w:eastAsiaTheme="minorEastAsia" w:hAnsi="Cambria Math"/>
                <w:i/>
                <w:iCs/>
                <w:lang w:val="uk-UA"/>
              </w:rPr>
            </m:ctrlPr>
          </m:dPr>
          <m:e>
            <m:r>
              <w:rPr>
                <w:rFonts w:ascii="Cambria Math" w:eastAsiaTheme="minorEastAsia" w:hAnsi="Cambria Math"/>
                <w:lang w:val="uk-UA"/>
              </w:rPr>
              <m:t>0,1,…,g-1</m:t>
            </m:r>
          </m:e>
        </m:d>
      </m:oMath>
      <w:r w:rsidR="007F380C" w:rsidRPr="007D2556">
        <w:rPr>
          <w:lang w:val="uk-UA"/>
        </w:rPr>
        <w:t xml:space="preserve"> (див. Задача 1) та </w:t>
      </w:r>
      <m:oMath>
        <m:r>
          <w:rPr>
            <w:rFonts w:ascii="Cambria Math" w:hAnsi="Cambria Math"/>
            <w:lang w:val="uk-UA"/>
          </w:rPr>
          <m:t>S</m:t>
        </m:r>
      </m:oMath>
      <w:r w:rsidR="007F380C" w:rsidRPr="007D2556">
        <w:rPr>
          <w:iCs/>
          <w:lang w:val="uk-UA"/>
        </w:rPr>
        <w:t xml:space="preserve"> </w:t>
      </w:r>
      <w:r w:rsidR="007F380C" w:rsidRPr="007D2556">
        <w:rPr>
          <w:lang w:val="uk-UA"/>
        </w:rPr>
        <w:t>(див. Задача 2).</w:t>
      </w:r>
    </w:p>
    <w:p w14:paraId="0AC30ED8" w14:textId="7CED183E" w:rsidR="003C020D" w:rsidRPr="007D2556" w:rsidRDefault="007F380C" w:rsidP="003C020D">
      <w:pPr>
        <w:pStyle w:val="10704"/>
        <w:rPr>
          <w:lang w:val="uk-UA"/>
        </w:rPr>
      </w:pPr>
      <m:oMath>
        <m:r>
          <w:rPr>
            <w:rFonts w:ascii="Cambria Math" w:eastAsiaTheme="minorEastAsia" w:hAnsi="Cambria Math"/>
            <w:lang w:val="uk-UA"/>
          </w:rPr>
          <m:t>c</m:t>
        </m:r>
      </m:oMath>
      <w:r w:rsidRPr="007D2556">
        <w:rPr>
          <w:rFonts w:eastAsiaTheme="minorEastAsia"/>
          <w:lang w:val="uk-UA"/>
        </w:rPr>
        <w:t xml:space="preserve"> </w:t>
      </w:r>
      <w:r w:rsidR="003C020D" w:rsidRPr="007D2556">
        <w:rPr>
          <w:lang w:val="uk-UA"/>
        </w:rPr>
        <w:t xml:space="preserve"> – тривалість обіду в інтервалах;</w:t>
      </w:r>
    </w:p>
    <w:p w14:paraId="0E2F81A0" w14:textId="4EEF649F" w:rsidR="007F380C" w:rsidRPr="007D2556" w:rsidRDefault="007D2556" w:rsidP="007F380C">
      <w:pPr>
        <w:pStyle w:val="10704"/>
        <w:rPr>
          <w:lang w:val="uk-UA"/>
        </w:rPr>
      </w:pPr>
      <m:oMath>
        <m:sSub>
          <m:sSubPr>
            <m:ctrlPr>
              <w:rPr>
                <w:rFonts w:ascii="Cambria Math" w:hAnsi="Cambria Math"/>
                <w:lang w:val="uk-UA"/>
              </w:rPr>
            </m:ctrlPr>
          </m:sSubPr>
          <m:e>
            <m:r>
              <w:rPr>
                <w:rFonts w:ascii="Cambria Math" w:hAnsi="Cambria Math"/>
                <w:lang w:val="uk-UA"/>
              </w:rPr>
              <m:t>x</m:t>
            </m:r>
          </m:e>
          <m:sub>
            <m:r>
              <w:rPr>
                <w:rFonts w:ascii="Cambria Math" w:hAnsi="Cambria Math"/>
                <w:lang w:val="uk-UA"/>
              </w:rPr>
              <m:t>i</m:t>
            </m:r>
          </m:sub>
        </m:sSub>
      </m:oMath>
      <w:r w:rsidR="003C020D" w:rsidRPr="007D2556">
        <w:rPr>
          <w:lang w:val="uk-UA"/>
        </w:rPr>
        <w:t xml:space="preserve"> – кількість співробітників, що виходять на зміну в </w:t>
      </w:r>
      <m:oMath>
        <m:r>
          <w:rPr>
            <w:rFonts w:ascii="Cambria Math" w:hAnsi="Cambria Math"/>
            <w:lang w:val="uk-UA"/>
          </w:rPr>
          <m:t>i</m:t>
        </m:r>
      </m:oMath>
      <w:r w:rsidR="003C020D" w:rsidRPr="007D2556">
        <w:rPr>
          <w:lang w:val="uk-UA"/>
        </w:rPr>
        <w:t xml:space="preserve">-ий інтервал часу, </w:t>
      </w:r>
      <m:oMath>
        <m:r>
          <w:rPr>
            <w:rFonts w:ascii="Cambria Math" w:hAnsi="Cambria Math"/>
            <w:lang w:val="uk-UA"/>
          </w:rPr>
          <m:t>i</m:t>
        </m:r>
        <m:r>
          <m:rPr>
            <m:sty m:val="p"/>
          </m:rPr>
          <w:rPr>
            <w:rFonts w:ascii="Cambria Math" w:hAnsi="Cambria Math"/>
            <w:lang w:val="uk-UA"/>
          </w:rPr>
          <m:t>∈{0,1,…,</m:t>
        </m:r>
        <m:r>
          <w:rPr>
            <w:rFonts w:ascii="Cambria Math" w:hAnsi="Cambria Math"/>
            <w:lang w:val="uk-UA"/>
          </w:rPr>
          <m:t>g</m:t>
        </m:r>
        <m:r>
          <m:rPr>
            <m:sty m:val="p"/>
          </m:rPr>
          <w:rPr>
            <w:rFonts w:ascii="Cambria Math" w:hAnsi="Cambria Math"/>
            <w:lang w:val="uk-UA"/>
          </w:rPr>
          <m:t>-1}</m:t>
        </m:r>
      </m:oMath>
      <w:r w:rsidR="003C020D" w:rsidRPr="007D2556">
        <w:rPr>
          <w:lang w:val="uk-UA"/>
        </w:rPr>
        <w:t xml:space="preserve"> </w:t>
      </w:r>
      <m:oMath>
        <m:r>
          <m:rPr>
            <m:sty m:val="p"/>
          </m:rPr>
          <w:rPr>
            <w:rFonts w:ascii="Cambria Math" w:hAnsi="Cambria Math"/>
            <w:lang w:val="uk-UA"/>
          </w:rPr>
          <m:t>(</m:t>
        </m:r>
      </m:oMath>
      <w:r w:rsidR="003C020D" w:rsidRPr="007D2556">
        <w:rPr>
          <w:lang w:val="uk-UA"/>
        </w:rPr>
        <w:t xml:space="preserve">розв’язок задачі </w:t>
      </w:r>
      <w:r w:rsidR="00E53AEC" w:rsidRPr="007D2556">
        <w:rPr>
          <w:lang w:val="uk-UA"/>
        </w:rPr>
        <w:t>І.3.1</w:t>
      </w:r>
      <w:r w:rsidR="003C020D" w:rsidRPr="007D2556">
        <w:rPr>
          <w:lang w:val="uk-UA"/>
        </w:rPr>
        <w:t xml:space="preserve">); </w:t>
      </w:r>
    </w:p>
    <w:p w14:paraId="129D9490" w14:textId="198E09AE" w:rsidR="003C020D" w:rsidRPr="007D2556" w:rsidRDefault="007D2556" w:rsidP="007F380C">
      <w:pPr>
        <w:pStyle w:val="10704"/>
        <w:rPr>
          <w:lang w:val="uk-UA"/>
        </w:rPr>
      </w:pPr>
      <m:oMath>
        <m:sSub>
          <m:sSubPr>
            <m:ctrlPr>
              <w:rPr>
                <w:rFonts w:ascii="Cambria Math" w:hAnsi="Cambria Math"/>
                <w:lang w:val="uk-UA"/>
              </w:rPr>
            </m:ctrlPr>
          </m:sSubPr>
          <m:e>
            <m:r>
              <w:rPr>
                <w:rFonts w:ascii="Cambria Math" w:hAnsi="Cambria Math"/>
                <w:lang w:val="uk-UA"/>
              </w:rPr>
              <m:t>s</m:t>
            </m:r>
          </m:e>
          <m:sub>
            <m:r>
              <w:rPr>
                <w:rFonts w:ascii="Cambria Math" w:hAnsi="Cambria Math"/>
                <w:lang w:val="uk-UA"/>
              </w:rPr>
              <m:t>j</m:t>
            </m:r>
          </m:sub>
        </m:sSub>
      </m:oMath>
      <w:r w:rsidR="007F380C" w:rsidRPr="007D2556">
        <w:rPr>
          <w:lang w:val="uk-UA"/>
        </w:rPr>
        <w:t xml:space="preserve"> – номер інтервалу, в який </w:t>
      </w:r>
      <m:oMath>
        <m:r>
          <w:rPr>
            <w:rFonts w:ascii="Cambria Math" w:hAnsi="Cambria Math"/>
            <w:lang w:val="uk-UA"/>
          </w:rPr>
          <m:t>j</m:t>
        </m:r>
      </m:oMath>
      <w:r w:rsidR="007F380C" w:rsidRPr="007D2556">
        <w:rPr>
          <w:lang w:val="uk-UA"/>
        </w:rPr>
        <w:t xml:space="preserve">-ий співробітник виходить на робочу зміну, </w:t>
      </w:r>
      <m:oMath>
        <m:r>
          <w:rPr>
            <w:rFonts w:ascii="Cambria Math" w:hAnsi="Cambria Math"/>
            <w:lang w:val="uk-UA"/>
          </w:rPr>
          <m:t>j</m:t>
        </m:r>
        <m:r>
          <m:rPr>
            <m:sty m:val="p"/>
          </m:rPr>
          <w:rPr>
            <w:rFonts w:ascii="Cambria Math" w:hAnsi="Cambria Math"/>
            <w:lang w:val="uk-UA"/>
          </w:rPr>
          <m:t>∈{0,1,…,</m:t>
        </m:r>
        <m:r>
          <w:rPr>
            <w:rFonts w:ascii="Cambria Math" w:hAnsi="Cambria Math"/>
            <w:lang w:val="uk-UA"/>
          </w:rPr>
          <m:t>S</m:t>
        </m:r>
        <m:r>
          <m:rPr>
            <m:sty m:val="p"/>
          </m:rPr>
          <w:rPr>
            <w:rFonts w:ascii="Cambria Math" w:hAnsi="Cambria Math"/>
            <w:lang w:val="uk-UA"/>
          </w:rPr>
          <m:t>-1}</m:t>
        </m:r>
      </m:oMath>
      <w:r w:rsidR="007F380C" w:rsidRPr="007D2556">
        <w:rPr>
          <w:lang w:val="uk-UA"/>
        </w:rPr>
        <w:t xml:space="preserve">; </w:t>
      </w:r>
    </w:p>
    <w:p w14:paraId="6D26160D" w14:textId="77777777" w:rsidR="003C020D" w:rsidRPr="007D2556" w:rsidRDefault="007D2556" w:rsidP="003C020D">
      <w:pPr>
        <w:pStyle w:val="10704"/>
        <w:rPr>
          <w:lang w:val="uk-UA"/>
        </w:rPr>
      </w:pPr>
      <m:oMath>
        <m:bar>
          <m:barPr>
            <m:ctrlPr>
              <w:rPr>
                <w:rFonts w:ascii="Cambria Math" w:hAnsi="Cambria Math"/>
                <w:i/>
                <w:lang w:val="uk-UA"/>
              </w:rPr>
            </m:ctrlPr>
          </m:barPr>
          <m:e>
            <m:r>
              <w:rPr>
                <w:rFonts w:ascii="Cambria Math" w:hAnsi="Cambria Math"/>
                <w:lang w:val="uk-UA"/>
              </w:rPr>
              <m:t>c</m:t>
            </m:r>
          </m:e>
        </m:bar>
      </m:oMath>
      <w:r w:rsidR="003C020D" w:rsidRPr="007D2556">
        <w:rPr>
          <w:rFonts w:eastAsiaTheme="minorEastAsia"/>
          <w:lang w:val="uk-UA"/>
        </w:rPr>
        <w:t xml:space="preserve"> – мінімальний номер інтервалу, з якого може початися обід;</w:t>
      </w:r>
    </w:p>
    <w:p w14:paraId="32DF983A" w14:textId="7E60EAB2" w:rsidR="007F380C" w:rsidRPr="007D2556" w:rsidRDefault="007D2556" w:rsidP="007F380C">
      <w:pPr>
        <w:pStyle w:val="10704"/>
        <w:rPr>
          <w:lang w:val="uk-UA"/>
        </w:rPr>
      </w:pPr>
      <m:oMath>
        <m:acc>
          <m:accPr>
            <m:chr m:val="̅"/>
            <m:ctrlPr>
              <w:rPr>
                <w:rFonts w:ascii="Cambria Math" w:hAnsi="Cambria Math"/>
                <w:i/>
                <w:lang w:val="uk-UA"/>
              </w:rPr>
            </m:ctrlPr>
          </m:accPr>
          <m:e>
            <m:r>
              <w:rPr>
                <w:rFonts w:ascii="Cambria Math" w:hAnsi="Cambria Math"/>
                <w:lang w:val="uk-UA"/>
              </w:rPr>
              <m:t>c</m:t>
            </m:r>
          </m:e>
        </m:acc>
      </m:oMath>
      <w:r w:rsidR="003C020D" w:rsidRPr="007D2556">
        <w:rPr>
          <w:rFonts w:eastAsiaTheme="minorEastAsia"/>
          <w:lang w:val="uk-UA"/>
        </w:rPr>
        <w:t xml:space="preserve"> – максимальний номер інтервалу, в який може закінчитися</w:t>
      </w:r>
      <w:r w:rsidR="007F380C" w:rsidRPr="007D2556">
        <w:rPr>
          <w:rFonts w:eastAsiaTheme="minorEastAsia"/>
          <w:lang w:val="uk-UA"/>
        </w:rPr>
        <w:t>.</w:t>
      </w:r>
    </w:p>
    <w:p w14:paraId="629E469E" w14:textId="77777777" w:rsidR="003C020D" w:rsidRPr="007D2556" w:rsidRDefault="003C020D" w:rsidP="003C020D">
      <w:pPr>
        <w:pStyle w:val="107"/>
        <w:rPr>
          <w:lang w:val="uk-UA"/>
        </w:rPr>
      </w:pPr>
      <w:r w:rsidRPr="007D2556">
        <w:rPr>
          <w:lang w:val="uk-UA"/>
        </w:rPr>
        <w:t xml:space="preserve">Нехай </w:t>
      </w:r>
      <m:oMath>
        <m:sSub>
          <m:sSubPr>
            <m:ctrlPr>
              <w:rPr>
                <w:rFonts w:ascii="Cambria Math" w:hAnsi="Cambria Math"/>
                <w:i/>
                <w:lang w:val="uk-UA"/>
              </w:rPr>
            </m:ctrlPr>
          </m:sSubPr>
          <m:e>
            <m:r>
              <w:rPr>
                <w:rFonts w:ascii="Cambria Math" w:hAnsi="Cambria Math"/>
                <w:lang w:val="uk-UA"/>
              </w:rPr>
              <m:t>y</m:t>
            </m:r>
          </m:e>
          <m:sub>
            <m:r>
              <w:rPr>
                <w:rFonts w:ascii="Cambria Math" w:hAnsi="Cambria Math"/>
                <w:lang w:val="uk-UA"/>
              </w:rPr>
              <m:t>ji</m:t>
            </m:r>
          </m:sub>
        </m:sSub>
      </m:oMath>
      <w:r w:rsidRPr="007D2556">
        <w:rPr>
          <w:lang w:val="uk-UA"/>
        </w:rPr>
        <w:t xml:space="preserve"> – маркер присутності </w:t>
      </w:r>
      <m:oMath>
        <m:r>
          <w:rPr>
            <w:rFonts w:ascii="Cambria Math" w:hAnsi="Cambria Math"/>
            <w:lang w:val="uk-UA"/>
          </w:rPr>
          <m:t>j</m:t>
        </m:r>
      </m:oMath>
      <w:r w:rsidRPr="007D2556">
        <w:rPr>
          <w:lang w:val="uk-UA"/>
        </w:rPr>
        <w:t xml:space="preserve">-го співробітника в </w:t>
      </w:r>
      <m:oMath>
        <m:r>
          <w:rPr>
            <w:rFonts w:ascii="Cambria Math" w:eastAsiaTheme="minorEastAsia" w:hAnsi="Cambria Math"/>
            <w:lang w:val="uk-UA"/>
          </w:rPr>
          <m:t>i</m:t>
        </m:r>
      </m:oMath>
      <w:r w:rsidRPr="007D2556">
        <w:rPr>
          <w:lang w:val="uk-UA"/>
        </w:rPr>
        <w:t xml:space="preserve">-ий інтервал часу на робочому місці: 0 – відсутній, 1 – присутній, </w:t>
      </w:r>
      <m:oMath>
        <m:r>
          <w:rPr>
            <w:rFonts w:ascii="Cambria Math" w:hAnsi="Cambria Math"/>
            <w:lang w:val="uk-UA"/>
          </w:rPr>
          <m:t>j∈</m:t>
        </m:r>
        <m:d>
          <m:dPr>
            <m:begChr m:val="{"/>
            <m:endChr m:val="}"/>
            <m:ctrlPr>
              <w:rPr>
                <w:rFonts w:ascii="Cambria Math" w:hAnsi="Cambria Math"/>
                <w:i/>
                <w:iCs/>
                <w:lang w:val="uk-UA"/>
              </w:rPr>
            </m:ctrlPr>
          </m:dPr>
          <m:e>
            <m:r>
              <w:rPr>
                <w:rFonts w:ascii="Cambria Math" w:hAnsi="Cambria Math"/>
                <w:lang w:val="uk-UA"/>
              </w:rPr>
              <m:t>0,1,…,S-1</m:t>
            </m:r>
          </m:e>
        </m:d>
        <m:r>
          <m:rPr>
            <m:sty m:val="p"/>
          </m:rPr>
          <w:rPr>
            <w:rFonts w:ascii="Cambria Math" w:hAnsi="Cambria Math"/>
            <w:lang w:val="uk-UA"/>
          </w:rPr>
          <m:t>,</m:t>
        </m:r>
        <m:r>
          <w:rPr>
            <w:rFonts w:ascii="Cambria Math" w:hAnsi="Cambria Math"/>
            <w:lang w:val="uk-UA"/>
          </w:rPr>
          <m:t>i∈{0,1,…,g-1}</m:t>
        </m:r>
      </m:oMath>
      <w:r w:rsidRPr="007D2556">
        <w:rPr>
          <w:lang w:val="uk-UA"/>
        </w:rPr>
        <w:t>.</w:t>
      </w:r>
    </w:p>
    <w:p w14:paraId="6D08147B" w14:textId="77777777" w:rsidR="003C020D" w:rsidRPr="007D2556" w:rsidRDefault="003C020D" w:rsidP="003C020D">
      <w:pPr>
        <w:pStyle w:val="107"/>
        <w:rPr>
          <w:lang w:val="uk-UA"/>
        </w:rPr>
      </w:pPr>
      <w:r w:rsidRPr="007D2556">
        <w:rPr>
          <w:lang w:val="uk-UA"/>
        </w:rPr>
        <w:t>ЦФ:</w:t>
      </w:r>
    </w:p>
    <w:tbl>
      <w:tblPr>
        <w:tblStyle w:val="a4"/>
        <w:tblW w:w="47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49"/>
        <w:gridCol w:w="4013"/>
        <w:gridCol w:w="348"/>
      </w:tblGrid>
      <w:tr w:rsidR="003C020D" w:rsidRPr="007D2556" w14:paraId="0FE44B44" w14:textId="77777777" w:rsidTr="00F723BB">
        <w:tc>
          <w:tcPr>
            <w:tcW w:w="349" w:type="dxa"/>
            <w:tcMar>
              <w:top w:w="170" w:type="dxa"/>
              <w:left w:w="0" w:type="dxa"/>
              <w:bottom w:w="170" w:type="dxa"/>
              <w:right w:w="0" w:type="dxa"/>
            </w:tcMar>
            <w:vAlign w:val="center"/>
          </w:tcPr>
          <w:p w14:paraId="6A06A0E7" w14:textId="77777777" w:rsidR="003C020D" w:rsidRPr="007D2556" w:rsidRDefault="003C020D" w:rsidP="00F723BB">
            <w:pPr>
              <w:pStyle w:val="107"/>
              <w:rPr>
                <w:lang w:val="uk-UA" w:eastAsia="uk-UA"/>
              </w:rPr>
            </w:pPr>
          </w:p>
        </w:tc>
        <w:tc>
          <w:tcPr>
            <w:tcW w:w="4013" w:type="dxa"/>
            <w:tcMar>
              <w:top w:w="170" w:type="dxa"/>
              <w:left w:w="0" w:type="dxa"/>
              <w:bottom w:w="170" w:type="dxa"/>
              <w:right w:w="0" w:type="dxa"/>
            </w:tcMar>
            <w:vAlign w:val="center"/>
            <w:hideMark/>
          </w:tcPr>
          <w:p w14:paraId="1B579F41" w14:textId="77777777" w:rsidR="003C020D" w:rsidRPr="007D2556" w:rsidRDefault="007D2556" w:rsidP="00F723BB">
            <w:pPr>
              <w:pStyle w:val="10702"/>
              <w:rPr>
                <w:i/>
                <w:lang w:val="uk-UA" w:eastAsia="uk-UA"/>
              </w:rPr>
            </w:pPr>
            <m:oMathPara>
              <m:oMath>
                <m:func>
                  <m:funcPr>
                    <m:ctrlPr>
                      <w:rPr>
                        <w:rFonts w:ascii="Cambria Math" w:hAnsi="Cambria Math"/>
                        <w:lang w:val="uk-UA"/>
                      </w:rPr>
                    </m:ctrlPr>
                  </m:funcPr>
                  <m:fName>
                    <m:r>
                      <m:rPr>
                        <m:sty m:val="p"/>
                      </m:rPr>
                      <w:rPr>
                        <w:rFonts w:ascii="Cambria Math" w:hAnsi="Cambria Math"/>
                        <w:lang w:val="uk-UA"/>
                      </w:rPr>
                      <m:t>min</m:t>
                    </m:r>
                  </m:fName>
                  <m:e>
                    <m:r>
                      <w:rPr>
                        <w:rFonts w:ascii="Cambria Math" w:hAnsi="Cambria Math"/>
                        <w:lang w:val="uk-UA"/>
                      </w:rPr>
                      <m:t>z</m:t>
                    </m:r>
                  </m:e>
                </m:func>
                <m:r>
                  <m:rPr>
                    <m:sty m:val="p"/>
                  </m:rPr>
                  <w:rPr>
                    <w:rFonts w:ascii="Cambria Math" w:hAnsi="Cambria Math"/>
                    <w:lang w:val="uk-UA"/>
                  </w:rPr>
                  <m:t>=</m:t>
                </m:r>
                <m:nary>
                  <m:naryPr>
                    <m:chr m:val="∑"/>
                    <m:limLoc m:val="undOvr"/>
                    <m:ctrlPr>
                      <w:rPr>
                        <w:rFonts w:ascii="Cambria Math" w:hAnsi="Cambria Math"/>
                        <w:lang w:val="uk-UA"/>
                      </w:rPr>
                    </m:ctrlPr>
                  </m:naryPr>
                  <m:sub>
                    <m:r>
                      <w:rPr>
                        <w:rFonts w:ascii="Cambria Math" w:hAnsi="Cambria Math"/>
                        <w:lang w:val="uk-UA"/>
                      </w:rPr>
                      <m:t>k</m:t>
                    </m:r>
                    <m:r>
                      <m:rPr>
                        <m:sty m:val="p"/>
                      </m:rPr>
                      <w:rPr>
                        <w:rFonts w:ascii="Cambria Math" w:hAnsi="Cambria Math"/>
                        <w:lang w:val="uk-UA"/>
                      </w:rPr>
                      <m:t>=0</m:t>
                    </m:r>
                  </m:sub>
                  <m:sup>
                    <m:r>
                      <w:rPr>
                        <w:rFonts w:ascii="Cambria Math" w:hAnsi="Cambria Math"/>
                        <w:lang w:val="uk-UA"/>
                      </w:rPr>
                      <m:t>g</m:t>
                    </m:r>
                    <m:r>
                      <m:rPr>
                        <m:sty m:val="p"/>
                      </m:rPr>
                      <w:rPr>
                        <w:rFonts w:ascii="Cambria Math" w:hAnsi="Cambria Math"/>
                        <w:lang w:val="uk-UA"/>
                      </w:rPr>
                      <m:t>-1</m:t>
                    </m:r>
                  </m:sup>
                  <m:e>
                    <m:d>
                      <m:dPr>
                        <m:begChr m:val="|"/>
                        <m:endChr m:val="|"/>
                        <m:ctrlPr>
                          <w:rPr>
                            <w:rFonts w:ascii="Cambria Math" w:hAnsi="Cambria Math"/>
                            <w:lang w:val="uk-UA"/>
                          </w:rPr>
                        </m:ctrlPr>
                      </m:dPr>
                      <m:e>
                        <m:nary>
                          <m:naryPr>
                            <m:chr m:val="∑"/>
                            <m:limLoc m:val="undOvr"/>
                            <m:ctrlPr>
                              <w:rPr>
                                <w:rFonts w:ascii="Cambria Math" w:hAnsi="Cambria Math"/>
                                <w:lang w:val="uk-UA"/>
                              </w:rPr>
                            </m:ctrlPr>
                          </m:naryPr>
                          <m:sub>
                            <m:r>
                              <w:rPr>
                                <w:rFonts w:ascii="Cambria Math" w:hAnsi="Cambria Math"/>
                                <w:lang w:val="uk-UA"/>
                              </w:rPr>
                              <m:t>j</m:t>
                            </m:r>
                            <m:r>
                              <m:rPr>
                                <m:sty m:val="p"/>
                              </m:rPr>
                              <w:rPr>
                                <w:rFonts w:ascii="Cambria Math" w:hAnsi="Cambria Math"/>
                                <w:lang w:val="uk-UA"/>
                              </w:rPr>
                              <m:t>=0</m:t>
                            </m:r>
                          </m:sub>
                          <m:sup>
                            <m:r>
                              <w:rPr>
                                <w:rFonts w:ascii="Cambria Math" w:hAnsi="Cambria Math"/>
                                <w:lang w:val="uk-UA"/>
                              </w:rPr>
                              <m:t>S</m:t>
                            </m:r>
                            <m:r>
                              <m:rPr>
                                <m:sty m:val="p"/>
                              </m:rPr>
                              <w:rPr>
                                <w:rFonts w:ascii="Cambria Math" w:hAnsi="Cambria Math"/>
                                <w:lang w:val="uk-UA"/>
                              </w:rPr>
                              <m:t>-1</m:t>
                            </m:r>
                          </m:sup>
                          <m:e>
                            <m:sSub>
                              <m:sSubPr>
                                <m:ctrlPr>
                                  <w:rPr>
                                    <w:rFonts w:ascii="Cambria Math" w:hAnsi="Cambria Math"/>
                                    <w:lang w:val="uk-UA"/>
                                  </w:rPr>
                                </m:ctrlPr>
                              </m:sSubPr>
                              <m:e>
                                <m:r>
                                  <w:rPr>
                                    <w:rFonts w:ascii="Cambria Math" w:hAnsi="Cambria Math"/>
                                    <w:lang w:val="uk-UA"/>
                                  </w:rPr>
                                  <m:t>y</m:t>
                                </m:r>
                              </m:e>
                              <m:sub>
                                <m:r>
                                  <w:rPr>
                                    <w:rFonts w:ascii="Cambria Math" w:hAnsi="Cambria Math"/>
                                    <w:lang w:val="uk-UA"/>
                                  </w:rPr>
                                  <m:t>jk</m:t>
                                </m:r>
                              </m:sub>
                            </m:sSub>
                          </m:e>
                        </m:nary>
                        <m:r>
                          <m:rPr>
                            <m:sty m:val="p"/>
                          </m:rPr>
                          <w:rPr>
                            <w:rFonts w:ascii="Cambria Math" w:eastAsiaTheme="minorEastAsia" w:hAnsi="Cambria Math"/>
                            <w:lang w:val="uk-UA"/>
                          </w:rPr>
                          <m:t>-</m:t>
                        </m:r>
                        <m:sSub>
                          <m:sSubPr>
                            <m:ctrlPr>
                              <w:rPr>
                                <w:rFonts w:ascii="Cambria Math" w:hAnsi="Cambria Math"/>
                                <w:lang w:val="uk-UA"/>
                              </w:rPr>
                            </m:ctrlPr>
                          </m:sSubPr>
                          <m:e>
                            <m:r>
                              <w:rPr>
                                <w:rFonts w:ascii="Cambria Math" w:hAnsi="Cambria Math"/>
                                <w:lang w:val="uk-UA"/>
                              </w:rPr>
                              <m:t>a</m:t>
                            </m:r>
                          </m:e>
                          <m:sub>
                            <m:r>
                              <w:rPr>
                                <w:rFonts w:ascii="Cambria Math" w:hAnsi="Cambria Math"/>
                                <w:lang w:val="uk-UA"/>
                              </w:rPr>
                              <m:t>k</m:t>
                            </m:r>
                          </m:sub>
                        </m:sSub>
                      </m:e>
                    </m:d>
                  </m:e>
                </m:nary>
                <m:r>
                  <w:rPr>
                    <w:rFonts w:ascii="Cambria Math" w:hAnsi="Cambria Math"/>
                    <w:lang w:val="uk-UA"/>
                  </w:rPr>
                  <m:t>.</m:t>
                </m:r>
              </m:oMath>
            </m:oMathPara>
          </w:p>
        </w:tc>
        <w:tc>
          <w:tcPr>
            <w:tcW w:w="348" w:type="dxa"/>
            <w:tcMar>
              <w:top w:w="170" w:type="dxa"/>
              <w:left w:w="0" w:type="dxa"/>
              <w:bottom w:w="170" w:type="dxa"/>
              <w:right w:w="0" w:type="dxa"/>
            </w:tcMar>
            <w:vAlign w:val="center"/>
            <w:hideMark/>
          </w:tcPr>
          <w:p w14:paraId="0B853238" w14:textId="298935EA" w:rsidR="003C020D" w:rsidRPr="007D2556" w:rsidRDefault="003C020D" w:rsidP="00F723BB">
            <w:pPr>
              <w:pStyle w:val="Formulanumber"/>
              <w:rPr>
                <w:lang w:val="uk-UA" w:eastAsia="uk-UA"/>
              </w:rPr>
            </w:pPr>
            <w:r w:rsidRPr="007D2556">
              <w:rPr>
                <w:lang w:val="uk-UA" w:eastAsia="uk-UA"/>
              </w:rPr>
              <w:t>(</w:t>
            </w:r>
            <w:r w:rsidR="00CA538B" w:rsidRPr="007D2556">
              <w:rPr>
                <w:lang w:val="uk-UA" w:eastAsia="uk-UA"/>
              </w:rPr>
              <w:t>3</w:t>
            </w:r>
            <w:r w:rsidRPr="007D2556">
              <w:rPr>
                <w:lang w:val="uk-UA" w:eastAsia="uk-UA"/>
              </w:rPr>
              <w:t>)</w:t>
            </w:r>
          </w:p>
        </w:tc>
      </w:tr>
    </w:tbl>
    <w:p w14:paraId="1207E3BB" w14:textId="648509B3" w:rsidR="007F380C" w:rsidRPr="007D2556" w:rsidRDefault="007F380C" w:rsidP="003C020D">
      <w:pPr>
        <w:pStyle w:val="107"/>
        <w:rPr>
          <w:lang w:val="uk-UA"/>
        </w:rPr>
      </w:pPr>
      <w:r w:rsidRPr="007D2556">
        <w:rPr>
          <w:lang w:val="uk-UA"/>
        </w:rPr>
        <w:t>Введемо наступне позначення:</w:t>
      </w:r>
    </w:p>
    <w:p w14:paraId="5ED20259" w14:textId="109FD0FF" w:rsidR="007F380C" w:rsidRPr="007D2556" w:rsidRDefault="007D2556" w:rsidP="00B2712A">
      <w:pPr>
        <w:pStyle w:val="107"/>
        <w:rPr>
          <w:rFonts w:eastAsiaTheme="minorEastAsia"/>
          <w:lang w:val="uk-UA"/>
        </w:rPr>
      </w:pPr>
      <m:oMathPara>
        <m:oMath>
          <m:sSub>
            <m:sSubPr>
              <m:ctrlPr>
                <w:rPr>
                  <w:rFonts w:ascii="Cambria Math" w:eastAsiaTheme="minorEastAsia" w:hAnsi="Cambria Math"/>
                  <w:i/>
                  <w:lang w:val="uk-UA"/>
                </w:rPr>
              </m:ctrlPr>
            </m:sSubPr>
            <m:e>
              <m:r>
                <w:rPr>
                  <w:rFonts w:ascii="Cambria Math" w:eastAsiaTheme="minorEastAsia" w:hAnsi="Cambria Math"/>
                  <w:lang w:val="uk-UA"/>
                </w:rPr>
                <m:t>F</m:t>
              </m:r>
            </m:e>
            <m:sub>
              <m:r>
                <w:rPr>
                  <w:rFonts w:ascii="Cambria Math" w:eastAsiaTheme="minorEastAsia" w:hAnsi="Cambria Math"/>
                  <w:lang w:val="uk-UA"/>
                </w:rPr>
                <m:t>j</m:t>
              </m:r>
            </m:sub>
          </m:sSub>
          <m:r>
            <m:rPr>
              <m:sty m:val="p"/>
            </m:rPr>
            <w:rPr>
              <w:rFonts w:ascii="Cambria Math" w:eastAsiaTheme="minorEastAsia" w:hAnsi="Cambria Math"/>
              <w:lang w:val="uk-UA"/>
            </w:rPr>
            <m:t>=</m:t>
          </m:r>
          <m:d>
            <m:dPr>
              <m:begChr m:val="{"/>
              <m:endChr m:val=""/>
              <m:ctrlPr>
                <w:rPr>
                  <w:rFonts w:ascii="Cambria Math" w:eastAsiaTheme="minorEastAsia" w:hAnsi="Cambria Math"/>
                  <w:lang w:val="uk-UA"/>
                </w:rPr>
              </m:ctrlPr>
            </m:dPr>
            <m:e>
              <m:eqArr>
                <m:eqArrPr>
                  <m:ctrlPr>
                    <w:rPr>
                      <w:rFonts w:ascii="Cambria Math" w:eastAsiaTheme="minorEastAsia" w:hAnsi="Cambria Math"/>
                      <w:lang w:val="uk-UA"/>
                    </w:rPr>
                  </m:ctrlPr>
                </m:eqArrPr>
                <m:e>
                  <m:nary>
                    <m:naryPr>
                      <m:chr m:val="∑"/>
                      <m:limLoc m:val="undOvr"/>
                      <m:ctrlPr>
                        <w:rPr>
                          <w:rFonts w:ascii="Cambria Math" w:hAnsi="Cambria Math"/>
                          <w:lang w:val="uk-UA"/>
                        </w:rPr>
                      </m:ctrlPr>
                    </m:naryPr>
                    <m:sub>
                      <m:r>
                        <w:rPr>
                          <w:rFonts w:ascii="Cambria Math" w:hAnsi="Cambria Math"/>
                          <w:lang w:val="uk-UA"/>
                        </w:rPr>
                        <m:t>i</m:t>
                      </m:r>
                      <m:r>
                        <m:rPr>
                          <m:sty m:val="p"/>
                        </m:rPr>
                        <w:rPr>
                          <w:rFonts w:ascii="Cambria Math" w:hAnsi="Cambria Math"/>
                          <w:lang w:val="uk-UA"/>
                        </w:rPr>
                        <m:t>=</m:t>
                      </m:r>
                      <m:sSub>
                        <m:sSubPr>
                          <m:ctrlPr>
                            <w:rPr>
                              <w:rFonts w:ascii="Cambria Math" w:hAnsi="Cambria Math"/>
                              <w:lang w:val="uk-UA"/>
                            </w:rPr>
                          </m:ctrlPr>
                        </m:sSubPr>
                        <m:e>
                          <m:r>
                            <w:rPr>
                              <w:rFonts w:ascii="Cambria Math" w:hAnsi="Cambria Math"/>
                              <w:lang w:val="uk-UA"/>
                            </w:rPr>
                            <m:t>s</m:t>
                          </m:r>
                        </m:e>
                        <m:sub>
                          <m:r>
                            <w:rPr>
                              <w:rFonts w:ascii="Cambria Math" w:hAnsi="Cambria Math"/>
                              <w:lang w:val="uk-UA"/>
                            </w:rPr>
                            <m:t>j</m:t>
                          </m:r>
                        </m:sub>
                      </m:sSub>
                      <m:r>
                        <m:rPr>
                          <m:sty m:val="p"/>
                        </m:rPr>
                        <w:rPr>
                          <w:rFonts w:ascii="Cambria Math" w:hAnsi="Cambria Math"/>
                          <w:lang w:val="uk-UA"/>
                        </w:rPr>
                        <m:t>+</m:t>
                      </m:r>
                      <m:bar>
                        <m:barPr>
                          <m:ctrlPr>
                            <w:rPr>
                              <w:rFonts w:ascii="Cambria Math" w:hAnsi="Cambria Math"/>
                              <w:lang w:val="uk-UA"/>
                            </w:rPr>
                          </m:ctrlPr>
                        </m:barPr>
                        <m:e>
                          <m:r>
                            <w:rPr>
                              <w:rFonts w:ascii="Cambria Math" w:hAnsi="Cambria Math"/>
                              <w:lang w:val="uk-UA"/>
                            </w:rPr>
                            <m:t>c</m:t>
                          </m:r>
                        </m:e>
                      </m:bar>
                    </m:sub>
                    <m:sup>
                      <m:r>
                        <w:rPr>
                          <w:rFonts w:ascii="Cambria Math" w:hAnsi="Cambria Math"/>
                          <w:lang w:val="uk-UA"/>
                        </w:rPr>
                        <m:t>g</m:t>
                      </m:r>
                      <m:r>
                        <m:rPr>
                          <m:sty m:val="p"/>
                        </m:rPr>
                        <w:rPr>
                          <w:rFonts w:ascii="Cambria Math" w:hAnsi="Cambria Math"/>
                          <w:lang w:val="uk-UA"/>
                        </w:rPr>
                        <m:t>-1</m:t>
                      </m:r>
                    </m:sup>
                    <m:e>
                      <m:sSub>
                        <m:sSubPr>
                          <m:ctrlPr>
                            <w:rPr>
                              <w:rFonts w:ascii="Cambria Math" w:hAnsi="Cambria Math"/>
                              <w:lang w:val="uk-UA"/>
                            </w:rPr>
                          </m:ctrlPr>
                        </m:sSubPr>
                        <m:e>
                          <m:r>
                            <w:rPr>
                              <w:rFonts w:ascii="Cambria Math" w:hAnsi="Cambria Math"/>
                              <w:lang w:val="uk-UA"/>
                            </w:rPr>
                            <m:t>y</m:t>
                          </m:r>
                        </m:e>
                        <m:sub>
                          <m:r>
                            <w:rPr>
                              <w:rFonts w:ascii="Cambria Math" w:hAnsi="Cambria Math"/>
                              <w:lang w:val="uk-UA"/>
                            </w:rPr>
                            <m:t>ji</m:t>
                          </m:r>
                        </m:sub>
                      </m:sSub>
                    </m:e>
                  </m:nary>
                  <m:r>
                    <m:rPr>
                      <m:sty m:val="p"/>
                    </m:rPr>
                    <w:rPr>
                      <w:rFonts w:ascii="Cambria Math" w:hAnsi="Cambria Math"/>
                      <w:lang w:val="uk-UA"/>
                    </w:rPr>
                    <m:t>+</m:t>
                  </m:r>
                  <m:nary>
                    <m:naryPr>
                      <m:chr m:val="∑"/>
                      <m:limLoc m:val="undOvr"/>
                      <m:ctrlPr>
                        <w:rPr>
                          <w:rFonts w:ascii="Cambria Math" w:hAnsi="Cambria Math"/>
                          <w:lang w:val="uk-UA"/>
                        </w:rPr>
                      </m:ctrlPr>
                    </m:naryPr>
                    <m:sub>
                      <m:r>
                        <w:rPr>
                          <w:rFonts w:ascii="Cambria Math" w:hAnsi="Cambria Math"/>
                          <w:lang w:val="uk-UA"/>
                        </w:rPr>
                        <m:t>i</m:t>
                      </m:r>
                      <m:r>
                        <m:rPr>
                          <m:sty m:val="p"/>
                        </m:rPr>
                        <w:rPr>
                          <w:rFonts w:ascii="Cambria Math" w:hAnsi="Cambria Math"/>
                          <w:lang w:val="uk-UA"/>
                        </w:rPr>
                        <m:t>=0</m:t>
                      </m:r>
                    </m:sub>
                    <m:sup>
                      <m:acc>
                        <m:accPr>
                          <m:chr m:val="̅"/>
                          <m:ctrlPr>
                            <w:rPr>
                              <w:rFonts w:ascii="Cambria Math" w:hAnsi="Cambria Math"/>
                              <w:lang w:val="uk-UA"/>
                            </w:rPr>
                          </m:ctrlPr>
                        </m:accPr>
                        <m:e>
                          <m:r>
                            <w:rPr>
                              <w:rFonts w:ascii="Cambria Math" w:hAnsi="Cambria Math"/>
                              <w:lang w:val="uk-UA"/>
                            </w:rPr>
                            <m:t>c</m:t>
                          </m:r>
                        </m:e>
                      </m:acc>
                    </m:sup>
                    <m:e>
                      <m:sSub>
                        <m:sSubPr>
                          <m:ctrlPr>
                            <w:rPr>
                              <w:rFonts w:ascii="Cambria Math" w:hAnsi="Cambria Math"/>
                              <w:lang w:val="uk-UA"/>
                            </w:rPr>
                          </m:ctrlPr>
                        </m:sSubPr>
                        <m:e>
                          <m:r>
                            <w:rPr>
                              <w:rFonts w:ascii="Cambria Math" w:hAnsi="Cambria Math"/>
                              <w:lang w:val="uk-UA"/>
                            </w:rPr>
                            <m:t>y</m:t>
                          </m:r>
                        </m:e>
                        <m:sub>
                          <m:r>
                            <w:rPr>
                              <w:rFonts w:ascii="Cambria Math" w:hAnsi="Cambria Math"/>
                              <w:lang w:val="uk-UA"/>
                            </w:rPr>
                            <m:t>ji</m:t>
                          </m:r>
                        </m:sub>
                      </m:sSub>
                    </m:e>
                  </m:nary>
                  <m:r>
                    <m:rPr>
                      <m:sty m:val="p"/>
                    </m:rPr>
                    <w:rPr>
                      <w:rFonts w:ascii="Cambria Math" w:hAnsi="Cambria Math"/>
                      <w:lang w:val="uk-UA"/>
                    </w:rPr>
                    <m:t xml:space="preserve">, </m:t>
                  </m:r>
                  <m:r>
                    <w:rPr>
                      <w:rFonts w:ascii="Cambria Math" w:hAnsi="Cambria Math"/>
                      <w:lang w:val="uk-UA"/>
                    </w:rPr>
                    <m:t xml:space="preserve">якщо </m:t>
                  </m:r>
                  <m:bar>
                    <m:barPr>
                      <m:ctrlPr>
                        <w:rPr>
                          <w:rFonts w:ascii="Cambria Math" w:hAnsi="Cambria Math"/>
                          <w:i/>
                          <w:lang w:val="uk-UA"/>
                        </w:rPr>
                      </m:ctrlPr>
                    </m:barPr>
                    <m:e>
                      <m:r>
                        <w:rPr>
                          <w:rFonts w:ascii="Cambria Math" w:hAnsi="Cambria Math"/>
                          <w:lang w:val="uk-UA"/>
                        </w:rPr>
                        <m:t>c</m:t>
                      </m:r>
                    </m:e>
                  </m:bar>
                  <m:r>
                    <w:rPr>
                      <w:rFonts w:ascii="Cambria Math" w:hAnsi="Cambria Math"/>
                      <w:lang w:val="uk-UA"/>
                    </w:rPr>
                    <m:t>-</m:t>
                  </m:r>
                  <m:sSub>
                    <m:sSubPr>
                      <m:ctrlPr>
                        <w:rPr>
                          <w:rFonts w:ascii="Cambria Math" w:hAnsi="Cambria Math"/>
                          <w:lang w:val="uk-UA"/>
                        </w:rPr>
                      </m:ctrlPr>
                    </m:sSubPr>
                    <m:e>
                      <m:r>
                        <w:rPr>
                          <w:rFonts w:ascii="Cambria Math" w:hAnsi="Cambria Math"/>
                          <w:lang w:val="uk-UA"/>
                        </w:rPr>
                        <m:t>s</m:t>
                      </m:r>
                    </m:e>
                    <m:sub>
                      <m:r>
                        <w:rPr>
                          <w:rFonts w:ascii="Cambria Math" w:hAnsi="Cambria Math"/>
                          <w:lang w:val="uk-UA"/>
                        </w:rPr>
                        <m:t>j</m:t>
                      </m:r>
                    </m:sub>
                  </m:sSub>
                  <m:r>
                    <w:rPr>
                      <w:rFonts w:ascii="Cambria Math" w:hAnsi="Cambria Math"/>
                      <w:lang w:val="uk-UA"/>
                    </w:rPr>
                    <m:t>&lt;g</m:t>
                  </m:r>
                  <m:r>
                    <w:rPr>
                      <w:rFonts w:ascii="Cambria Math" w:eastAsiaTheme="minorEastAsia" w:hAnsi="Cambria Math"/>
                      <w:lang w:val="uk-UA"/>
                    </w:rPr>
                    <m:t>&lt;</m:t>
                  </m:r>
                  <m:acc>
                    <m:accPr>
                      <m:chr m:val="̅"/>
                      <m:ctrlPr>
                        <w:rPr>
                          <w:rFonts w:ascii="Cambria Math" w:hAnsi="Cambria Math"/>
                          <w:i/>
                          <w:lang w:val="uk-UA"/>
                        </w:rPr>
                      </m:ctrlPr>
                    </m:accPr>
                    <m:e>
                      <m:r>
                        <w:rPr>
                          <w:rFonts w:ascii="Cambria Math" w:hAnsi="Cambria Math"/>
                          <w:lang w:val="uk-UA"/>
                        </w:rPr>
                        <m:t>c</m:t>
                      </m:r>
                    </m:e>
                  </m:acc>
                  <m:r>
                    <w:rPr>
                      <w:rFonts w:ascii="Cambria Math" w:hAnsi="Cambria Math"/>
                      <w:lang w:val="uk-UA"/>
                    </w:rPr>
                    <m:t>+</m:t>
                  </m:r>
                  <m:sSub>
                    <m:sSubPr>
                      <m:ctrlPr>
                        <w:rPr>
                          <w:rFonts w:ascii="Cambria Math" w:hAnsi="Cambria Math"/>
                          <w:lang w:val="uk-UA"/>
                        </w:rPr>
                      </m:ctrlPr>
                    </m:sSubPr>
                    <m:e>
                      <m:r>
                        <w:rPr>
                          <w:rFonts w:ascii="Cambria Math" w:hAnsi="Cambria Math"/>
                          <w:lang w:val="uk-UA"/>
                        </w:rPr>
                        <m:t>s</m:t>
                      </m:r>
                    </m:e>
                    <m:sub>
                      <m:r>
                        <w:rPr>
                          <w:rFonts w:ascii="Cambria Math" w:hAnsi="Cambria Math"/>
                          <w:lang w:val="uk-UA"/>
                        </w:rPr>
                        <m:t>j</m:t>
                      </m:r>
                    </m:sub>
                  </m:sSub>
                </m:e>
                <m:e>
                  <m:nary>
                    <m:naryPr>
                      <m:chr m:val="∑"/>
                      <m:limLoc m:val="undOvr"/>
                      <m:ctrlPr>
                        <w:rPr>
                          <w:rFonts w:ascii="Cambria Math" w:hAnsi="Cambria Math"/>
                          <w:lang w:val="uk-UA"/>
                        </w:rPr>
                      </m:ctrlPr>
                    </m:naryPr>
                    <m:sub>
                      <m:r>
                        <w:rPr>
                          <w:rFonts w:ascii="Cambria Math" w:hAnsi="Cambria Math"/>
                          <w:lang w:val="uk-UA"/>
                        </w:rPr>
                        <m:t>i</m:t>
                      </m:r>
                      <m:r>
                        <m:rPr>
                          <m:sty m:val="p"/>
                        </m:rPr>
                        <w:rPr>
                          <w:rFonts w:ascii="Cambria Math" w:hAnsi="Cambria Math"/>
                          <w:lang w:val="uk-UA"/>
                        </w:rPr>
                        <m:t>=</m:t>
                      </m:r>
                      <m:sSub>
                        <m:sSubPr>
                          <m:ctrlPr>
                            <w:rPr>
                              <w:rFonts w:ascii="Cambria Math" w:hAnsi="Cambria Math"/>
                              <w:lang w:val="uk-UA"/>
                            </w:rPr>
                          </m:ctrlPr>
                        </m:sSubPr>
                        <m:e>
                          <m:r>
                            <w:rPr>
                              <w:rFonts w:ascii="Cambria Math" w:hAnsi="Cambria Math"/>
                              <w:lang w:val="uk-UA"/>
                            </w:rPr>
                            <m:t>s</m:t>
                          </m:r>
                        </m:e>
                        <m:sub>
                          <m:r>
                            <w:rPr>
                              <w:rFonts w:ascii="Cambria Math" w:hAnsi="Cambria Math"/>
                              <w:lang w:val="uk-UA"/>
                            </w:rPr>
                            <m:t>j</m:t>
                          </m:r>
                        </m:sub>
                      </m:sSub>
                      <m:r>
                        <m:rPr>
                          <m:sty m:val="p"/>
                        </m:rPr>
                        <w:rPr>
                          <w:rFonts w:ascii="Cambria Math" w:hAnsi="Cambria Math"/>
                          <w:lang w:val="uk-UA"/>
                        </w:rPr>
                        <m:t>+</m:t>
                      </m:r>
                      <m:bar>
                        <m:barPr>
                          <m:ctrlPr>
                            <w:rPr>
                              <w:rFonts w:ascii="Cambria Math" w:hAnsi="Cambria Math"/>
                              <w:lang w:val="uk-UA"/>
                            </w:rPr>
                          </m:ctrlPr>
                        </m:barPr>
                        <m:e>
                          <m:r>
                            <w:rPr>
                              <w:rFonts w:ascii="Cambria Math" w:hAnsi="Cambria Math"/>
                              <w:lang w:val="uk-UA"/>
                            </w:rPr>
                            <m:t>c</m:t>
                          </m:r>
                        </m:e>
                      </m:bar>
                    </m:sub>
                    <m:sup>
                      <m:sSub>
                        <m:sSubPr>
                          <m:ctrlPr>
                            <w:rPr>
                              <w:rFonts w:ascii="Cambria Math" w:hAnsi="Cambria Math"/>
                              <w:lang w:val="uk-UA"/>
                            </w:rPr>
                          </m:ctrlPr>
                        </m:sSubPr>
                        <m:e>
                          <m:r>
                            <w:rPr>
                              <w:rFonts w:ascii="Cambria Math" w:hAnsi="Cambria Math"/>
                              <w:lang w:val="uk-UA"/>
                            </w:rPr>
                            <m:t>s</m:t>
                          </m:r>
                        </m:e>
                        <m:sub>
                          <m:r>
                            <w:rPr>
                              <w:rFonts w:ascii="Cambria Math" w:hAnsi="Cambria Math"/>
                              <w:lang w:val="uk-UA"/>
                            </w:rPr>
                            <m:t>j</m:t>
                          </m:r>
                        </m:sub>
                      </m:sSub>
                      <m:r>
                        <m:rPr>
                          <m:sty m:val="p"/>
                        </m:rPr>
                        <w:rPr>
                          <w:rFonts w:ascii="Cambria Math" w:hAnsi="Cambria Math"/>
                          <w:lang w:val="uk-UA"/>
                        </w:rPr>
                        <m:t>+</m:t>
                      </m:r>
                      <m:acc>
                        <m:accPr>
                          <m:chr m:val="̅"/>
                          <m:ctrlPr>
                            <w:rPr>
                              <w:rFonts w:ascii="Cambria Math" w:hAnsi="Cambria Math"/>
                              <w:lang w:val="uk-UA"/>
                            </w:rPr>
                          </m:ctrlPr>
                        </m:accPr>
                        <m:e>
                          <m:r>
                            <w:rPr>
                              <w:rFonts w:ascii="Cambria Math" w:hAnsi="Cambria Math"/>
                              <w:lang w:val="uk-UA"/>
                            </w:rPr>
                            <m:t>c</m:t>
                          </m:r>
                        </m:e>
                      </m:acc>
                    </m:sup>
                    <m:e>
                      <m:sSub>
                        <m:sSubPr>
                          <m:ctrlPr>
                            <w:rPr>
                              <w:rFonts w:ascii="Cambria Math" w:hAnsi="Cambria Math"/>
                              <w:lang w:val="uk-UA"/>
                            </w:rPr>
                          </m:ctrlPr>
                        </m:sSubPr>
                        <m:e>
                          <m:r>
                            <w:rPr>
                              <w:rFonts w:ascii="Cambria Math" w:hAnsi="Cambria Math"/>
                              <w:lang w:val="uk-UA"/>
                            </w:rPr>
                            <m:t>y</m:t>
                          </m:r>
                        </m:e>
                        <m:sub>
                          <m:r>
                            <w:rPr>
                              <w:rFonts w:ascii="Cambria Math" w:hAnsi="Cambria Math"/>
                              <w:lang w:val="uk-UA"/>
                            </w:rPr>
                            <m:t>ji</m:t>
                          </m:r>
                        </m:sub>
                      </m:sSub>
                    </m:e>
                  </m:nary>
                  <m:r>
                    <m:rPr>
                      <m:sty m:val="p"/>
                    </m:rPr>
                    <w:rPr>
                      <w:rFonts w:ascii="Cambria Math" w:eastAsiaTheme="minorEastAsia" w:hAnsi="Cambria Math"/>
                      <w:lang w:val="uk-UA"/>
                    </w:rPr>
                    <m:t>, в</m:t>
                  </m:r>
                  <m:r>
                    <w:rPr>
                      <w:rFonts w:ascii="Cambria Math" w:eastAsiaTheme="minorEastAsia" w:hAnsi="Cambria Math"/>
                      <w:lang w:val="uk-UA"/>
                    </w:rPr>
                    <m:t xml:space="preserve"> іншому випадку</m:t>
                  </m:r>
                  <m:r>
                    <m:rPr>
                      <m:sty m:val="p"/>
                    </m:rPr>
                    <w:rPr>
                      <w:rFonts w:ascii="Cambria Math" w:eastAsiaTheme="minorEastAsia" w:hAnsi="Cambria Math"/>
                      <w:lang w:val="uk-UA"/>
                    </w:rPr>
                    <m:t xml:space="preserve"> </m:t>
                  </m:r>
                </m:e>
              </m:eqArr>
            </m:e>
          </m:d>
          <m:r>
            <w:rPr>
              <w:rFonts w:ascii="Cambria Math" w:eastAsiaTheme="minorEastAsia" w:hAnsi="Cambria Math"/>
              <w:lang w:val="uk-UA"/>
            </w:rPr>
            <m:t>.</m:t>
          </m:r>
        </m:oMath>
      </m:oMathPara>
    </w:p>
    <w:p w14:paraId="6B77A527" w14:textId="77777777" w:rsidR="00B2712A" w:rsidRPr="007D2556" w:rsidRDefault="00B2712A" w:rsidP="00B2712A">
      <w:pPr>
        <w:pStyle w:val="107"/>
        <w:rPr>
          <w:lang w:val="uk-UA"/>
        </w:rPr>
      </w:pPr>
      <w:r w:rsidRPr="007D2556">
        <w:rPr>
          <w:lang w:val="uk-UA"/>
        </w:rPr>
        <w:t>О</w:t>
      </w:r>
      <w:r w:rsidR="003C020D" w:rsidRPr="007D2556">
        <w:rPr>
          <w:lang w:val="uk-UA"/>
        </w:rPr>
        <w:t>бмеженн</w:t>
      </w:r>
      <w:r w:rsidRPr="007D2556">
        <w:rPr>
          <w:lang w:val="uk-UA"/>
        </w:rPr>
        <w:t>я</w:t>
      </w:r>
      <w:r w:rsidR="003C020D" w:rsidRPr="007D2556">
        <w:rPr>
          <w:lang w:val="uk-UA"/>
        </w:rPr>
        <w:t xml:space="preserve"> на тривалість обіду </w:t>
      </w:r>
      <w:r w:rsidRPr="007D2556">
        <w:rPr>
          <w:lang w:val="uk-UA"/>
        </w:rPr>
        <w:t xml:space="preserve">для </w:t>
      </w:r>
      <m:oMath>
        <m:r>
          <w:rPr>
            <w:rFonts w:ascii="Cambria Math" w:hAnsi="Cambria Math"/>
            <w:lang w:val="uk-UA"/>
          </w:rPr>
          <m:t>j</m:t>
        </m:r>
      </m:oMath>
      <w:r w:rsidRPr="007D2556">
        <w:rPr>
          <w:lang w:val="uk-UA"/>
        </w:rPr>
        <w:t>-го співробітника:</w:t>
      </w:r>
    </w:p>
    <w:p w14:paraId="65140AA1" w14:textId="7E2EFB9D" w:rsidR="003C020D" w:rsidRPr="007D2556" w:rsidRDefault="007D2556" w:rsidP="003C020D">
      <w:pPr>
        <w:pStyle w:val="107"/>
        <w:rPr>
          <w:rFonts w:eastAsiaTheme="minorEastAsia"/>
          <w:i/>
          <w:lang w:val="uk-UA"/>
        </w:rPr>
      </w:pPr>
      <m:oMathPara>
        <m:oMath>
          <m:sSub>
            <m:sSubPr>
              <m:ctrlPr>
                <w:rPr>
                  <w:rFonts w:ascii="Cambria Math" w:eastAsiaTheme="minorEastAsia" w:hAnsi="Cambria Math"/>
                  <w:i/>
                  <w:lang w:val="uk-UA"/>
                </w:rPr>
              </m:ctrlPr>
            </m:sSubPr>
            <m:e>
              <m:r>
                <w:rPr>
                  <w:rFonts w:ascii="Cambria Math" w:eastAsiaTheme="minorEastAsia" w:hAnsi="Cambria Math"/>
                  <w:lang w:val="uk-UA"/>
                </w:rPr>
                <m:t>F</m:t>
              </m:r>
            </m:e>
            <m:sub>
              <m:r>
                <w:rPr>
                  <w:rFonts w:ascii="Cambria Math" w:eastAsiaTheme="minorEastAsia" w:hAnsi="Cambria Math"/>
                  <w:lang w:val="uk-UA"/>
                </w:rPr>
                <m:t>j</m:t>
              </m:r>
            </m:sub>
          </m:sSub>
          <m:r>
            <m:rPr>
              <m:sty m:val="p"/>
            </m:rPr>
            <w:rPr>
              <w:rFonts w:ascii="Cambria Math" w:hAnsi="Cambria Math"/>
              <w:lang w:val="uk-UA"/>
            </w:rPr>
            <m:t>=с.</m:t>
          </m:r>
        </m:oMath>
      </m:oMathPara>
    </w:p>
    <w:p w14:paraId="4CE8A937" w14:textId="77777777" w:rsidR="003C020D" w:rsidRPr="007D2556" w:rsidRDefault="007D2556" w:rsidP="003C020D">
      <w:pPr>
        <w:pStyle w:val="107"/>
        <w:rPr>
          <w:rFonts w:eastAsiaTheme="minorEastAsia"/>
          <w:lang w:val="uk-UA"/>
        </w:rPr>
      </w:pPr>
      <m:oMathPara>
        <m:oMath>
          <m:sSub>
            <m:sSubPr>
              <m:ctrlPr>
                <w:rPr>
                  <w:rFonts w:ascii="Cambria Math" w:hAnsi="Cambria Math"/>
                  <w:lang w:val="uk-UA"/>
                </w:rPr>
              </m:ctrlPr>
            </m:sSubPr>
            <m:e>
              <m:r>
                <w:rPr>
                  <w:rFonts w:ascii="Cambria Math" w:hAnsi="Cambria Math"/>
                  <w:lang w:val="uk-UA"/>
                </w:rPr>
                <m:t>y</m:t>
              </m:r>
            </m:e>
            <m:sub>
              <m:r>
                <w:rPr>
                  <w:rFonts w:ascii="Cambria Math" w:hAnsi="Cambria Math"/>
                  <w:lang w:val="uk-UA"/>
                </w:rPr>
                <m:t>ji</m:t>
              </m:r>
            </m:sub>
          </m:sSub>
          <m:r>
            <m:rPr>
              <m:sty m:val="p"/>
            </m:rPr>
            <w:rPr>
              <w:rFonts w:ascii="Cambria Math" w:hAnsi="Cambria Math"/>
              <w:lang w:val="uk-UA"/>
            </w:rPr>
            <m:t>∈</m:t>
          </m:r>
          <m:d>
            <m:dPr>
              <m:begChr m:val="{"/>
              <m:endChr m:val="}"/>
              <m:ctrlPr>
                <w:rPr>
                  <w:rFonts w:ascii="Cambria Math" w:eastAsiaTheme="minorEastAsia" w:hAnsi="Cambria Math"/>
                  <w:lang w:val="uk-UA"/>
                </w:rPr>
              </m:ctrlPr>
            </m:dPr>
            <m:e>
              <m:r>
                <m:rPr>
                  <m:sty m:val="p"/>
                </m:rPr>
                <w:rPr>
                  <w:rFonts w:ascii="Cambria Math" w:eastAsiaTheme="minorEastAsia" w:hAnsi="Cambria Math"/>
                  <w:lang w:val="uk-UA"/>
                </w:rPr>
                <m:t>0,1</m:t>
              </m:r>
            </m:e>
          </m:d>
          <m:r>
            <m:rPr>
              <m:sty m:val="p"/>
            </m:rPr>
            <w:rPr>
              <w:rFonts w:ascii="Cambria Math" w:eastAsiaTheme="minorEastAsia" w:hAnsi="Cambria Math"/>
              <w:lang w:val="uk-UA"/>
            </w:rPr>
            <m:t xml:space="preserve">, </m:t>
          </m:r>
          <m:r>
            <w:rPr>
              <w:rFonts w:ascii="Cambria Math" w:hAnsi="Cambria Math"/>
              <w:lang w:val="uk-UA"/>
            </w:rPr>
            <m:t>i</m:t>
          </m:r>
          <m:r>
            <m:rPr>
              <m:sty m:val="p"/>
            </m:rPr>
            <w:rPr>
              <w:rFonts w:ascii="Cambria Math" w:hAnsi="Cambria Math"/>
              <w:lang w:val="uk-UA"/>
            </w:rPr>
            <m:t>∈</m:t>
          </m:r>
          <m:d>
            <m:dPr>
              <m:begChr m:val="{"/>
              <m:endChr m:val="}"/>
              <m:ctrlPr>
                <w:rPr>
                  <w:rFonts w:ascii="Cambria Math" w:hAnsi="Cambria Math"/>
                  <w:lang w:val="uk-UA"/>
                </w:rPr>
              </m:ctrlPr>
            </m:dPr>
            <m:e>
              <m:r>
                <m:rPr>
                  <m:sty m:val="p"/>
                </m:rPr>
                <w:rPr>
                  <w:rFonts w:ascii="Cambria Math" w:hAnsi="Cambria Math"/>
                  <w:lang w:val="uk-UA"/>
                </w:rPr>
                <m:t>0, 1, …, g - 1</m:t>
              </m:r>
            </m:e>
          </m:d>
          <m:r>
            <m:rPr>
              <m:sty m:val="p"/>
            </m:rPr>
            <w:rPr>
              <w:rFonts w:ascii="Cambria Math" w:hAnsi="Cambria Math"/>
              <w:lang w:val="uk-UA"/>
            </w:rPr>
            <m:t>.</m:t>
          </m:r>
        </m:oMath>
      </m:oMathPara>
    </w:p>
    <w:p w14:paraId="14B07DF2" w14:textId="2C2146F6" w:rsidR="003C020D" w:rsidRPr="007D2556" w:rsidRDefault="003C020D" w:rsidP="003C020D">
      <w:pPr>
        <w:pStyle w:val="107"/>
        <w:rPr>
          <w:lang w:val="uk-UA"/>
        </w:rPr>
      </w:pPr>
      <w:r w:rsidRPr="007D2556">
        <w:rPr>
          <w:lang w:val="uk-UA"/>
        </w:rPr>
        <w:t xml:space="preserve">Обмеження на кількість співробітників завжди виконуватиметься, виходячи з обмежень задачі </w:t>
      </w:r>
      <w:r w:rsidR="00E53AEC" w:rsidRPr="007D2556">
        <w:rPr>
          <w:lang w:val="uk-UA"/>
        </w:rPr>
        <w:t>І.3.1</w:t>
      </w:r>
      <w:r w:rsidRPr="007D2556">
        <w:rPr>
          <w:lang w:val="uk-UA"/>
        </w:rPr>
        <w:t xml:space="preserve">, тому не є необхідним додавати його в задачу </w:t>
      </w:r>
      <w:r w:rsidR="00E53AEC" w:rsidRPr="007D2556">
        <w:rPr>
          <w:lang w:val="uk-UA"/>
        </w:rPr>
        <w:t>І.3.2</w:t>
      </w:r>
      <w:r w:rsidRPr="007D2556">
        <w:rPr>
          <w:lang w:val="uk-UA"/>
        </w:rPr>
        <w:t>.</w:t>
      </w:r>
    </w:p>
    <w:p w14:paraId="51DC7405" w14:textId="4E72700C" w:rsidR="003C020D" w:rsidRPr="007D2556" w:rsidRDefault="003C020D" w:rsidP="003C020D">
      <w:pPr>
        <w:pStyle w:val="107"/>
        <w:rPr>
          <w:lang w:val="uk-UA"/>
        </w:rPr>
      </w:pPr>
      <w:r w:rsidRPr="007D2556">
        <w:rPr>
          <w:lang w:val="uk-UA"/>
        </w:rPr>
        <w:t xml:space="preserve">Задача </w:t>
      </w:r>
      <w:r w:rsidR="00E53AEC" w:rsidRPr="007D2556">
        <w:rPr>
          <w:lang w:val="uk-UA"/>
        </w:rPr>
        <w:t>І.3.2</w:t>
      </w:r>
      <w:r w:rsidRPr="007D2556">
        <w:rPr>
          <w:lang w:val="uk-UA"/>
        </w:rPr>
        <w:t xml:space="preserve"> може бути зведена до задачі булевого програмування</w:t>
      </w:r>
      <w:r w:rsidR="00776CD0" w:rsidRPr="007D2556">
        <w:rPr>
          <w:lang w:val="uk-UA"/>
        </w:rPr>
        <w:t xml:space="preserve"> (ЗБП)</w:t>
      </w:r>
      <w:r w:rsidRPr="007D2556">
        <w:rPr>
          <w:lang w:val="uk-UA"/>
        </w:rPr>
        <w:t>. Перетворимо її таким чином, щоб позбутися від суми модулів у ЦФ (</w:t>
      </w:r>
      <w:r w:rsidR="00CA538B" w:rsidRPr="007D2556">
        <w:rPr>
          <w:lang w:val="uk-UA"/>
        </w:rPr>
        <w:t>3</w:t>
      </w:r>
      <w:r w:rsidRPr="007D2556">
        <w:rPr>
          <w:lang w:val="uk-UA"/>
        </w:rPr>
        <w:t>). Замінимо вираз</w:t>
      </w:r>
      <w:r w:rsidRPr="007D2556">
        <w:rPr>
          <w:rFonts w:eastAsiaTheme="minorEastAsia"/>
          <w:lang w:val="uk-UA"/>
        </w:rPr>
        <w:t xml:space="preserve"> під модулем на </w:t>
      </w:r>
      <m:oMath>
        <m:sSub>
          <m:sSubPr>
            <m:ctrlPr>
              <w:rPr>
                <w:rFonts w:ascii="Cambria Math" w:hAnsi="Cambria Math"/>
                <w:i/>
                <w:lang w:val="uk-UA"/>
              </w:rPr>
            </m:ctrlPr>
          </m:sSubPr>
          <m:e>
            <m:r>
              <w:rPr>
                <w:rFonts w:ascii="Cambria Math" w:hAnsi="Cambria Math"/>
                <w:lang w:val="uk-UA"/>
              </w:rPr>
              <m:t>u</m:t>
            </m:r>
          </m:e>
          <m:sub>
            <m:r>
              <w:rPr>
                <w:rFonts w:ascii="Cambria Math" w:hAnsi="Cambria Math"/>
                <w:lang w:val="uk-UA"/>
              </w:rPr>
              <m:t>k</m:t>
            </m:r>
          </m:sub>
        </m:sSub>
      </m:oMath>
      <w:r w:rsidRPr="007D2556">
        <w:rPr>
          <w:rFonts w:eastAsiaTheme="minorEastAsia"/>
          <w:lang w:val="uk-UA"/>
        </w:rPr>
        <w:t>, отримаємо:</w:t>
      </w:r>
    </w:p>
    <w:p w14:paraId="115BCC1F" w14:textId="77777777" w:rsidR="003C020D" w:rsidRPr="007D2556" w:rsidRDefault="007D2556" w:rsidP="003C020D">
      <w:pPr>
        <w:pStyle w:val="107"/>
        <w:rPr>
          <w:lang w:val="uk-UA"/>
        </w:rPr>
      </w:pPr>
      <m:oMathPara>
        <m:oMath>
          <m:func>
            <m:funcPr>
              <m:ctrlPr>
                <w:rPr>
                  <w:rFonts w:ascii="Cambria Math" w:hAnsi="Cambria Math"/>
                  <w:lang w:val="uk-UA"/>
                </w:rPr>
              </m:ctrlPr>
            </m:funcPr>
            <m:fName>
              <m:r>
                <m:rPr>
                  <m:sty m:val="p"/>
                </m:rPr>
                <w:rPr>
                  <w:rFonts w:ascii="Cambria Math" w:hAnsi="Cambria Math"/>
                  <w:lang w:val="uk-UA"/>
                </w:rPr>
                <m:t>min</m:t>
              </m:r>
            </m:fName>
            <m:e>
              <m:r>
                <w:rPr>
                  <w:rFonts w:ascii="Cambria Math" w:hAnsi="Cambria Math"/>
                  <w:lang w:val="uk-UA"/>
                </w:rPr>
                <m:t>z</m:t>
              </m:r>
            </m:e>
          </m:func>
          <m:r>
            <m:rPr>
              <m:sty m:val="p"/>
            </m:rPr>
            <w:rPr>
              <w:rFonts w:ascii="Cambria Math" w:hAnsi="Cambria Math"/>
              <w:lang w:val="uk-UA"/>
            </w:rPr>
            <m:t>=</m:t>
          </m:r>
          <m:nary>
            <m:naryPr>
              <m:chr m:val="∑"/>
              <m:limLoc m:val="undOvr"/>
              <m:ctrlPr>
                <w:rPr>
                  <w:rFonts w:ascii="Cambria Math" w:hAnsi="Cambria Math"/>
                  <w:lang w:val="uk-UA"/>
                </w:rPr>
              </m:ctrlPr>
            </m:naryPr>
            <m:sub>
              <m:r>
                <w:rPr>
                  <w:rFonts w:ascii="Cambria Math" w:hAnsi="Cambria Math"/>
                  <w:lang w:val="uk-UA"/>
                </w:rPr>
                <m:t>k</m:t>
              </m:r>
              <m:r>
                <m:rPr>
                  <m:sty m:val="p"/>
                </m:rPr>
                <w:rPr>
                  <w:rFonts w:ascii="Cambria Math" w:hAnsi="Cambria Math"/>
                  <w:lang w:val="uk-UA"/>
                </w:rPr>
                <m:t>=0</m:t>
              </m:r>
            </m:sub>
            <m:sup>
              <m:r>
                <w:rPr>
                  <w:rFonts w:ascii="Cambria Math" w:hAnsi="Cambria Math"/>
                  <w:lang w:val="uk-UA"/>
                </w:rPr>
                <m:t>g</m:t>
              </m:r>
              <m:r>
                <m:rPr>
                  <m:sty m:val="p"/>
                </m:rPr>
                <w:rPr>
                  <w:rFonts w:ascii="Cambria Math" w:hAnsi="Cambria Math"/>
                  <w:lang w:val="uk-UA"/>
                </w:rPr>
                <m:t>-1</m:t>
              </m:r>
            </m:sup>
            <m:e>
              <m:sSub>
                <m:sSubPr>
                  <m:ctrlPr>
                    <w:rPr>
                      <w:rFonts w:ascii="Cambria Math" w:hAnsi="Cambria Math"/>
                      <w:lang w:val="uk-UA"/>
                    </w:rPr>
                  </m:ctrlPr>
                </m:sSubPr>
                <m:e>
                  <m:r>
                    <w:rPr>
                      <w:rFonts w:ascii="Cambria Math" w:hAnsi="Cambria Math"/>
                      <w:lang w:val="uk-UA"/>
                    </w:rPr>
                    <m:t>u</m:t>
                  </m:r>
                </m:e>
                <m:sub>
                  <m:r>
                    <w:rPr>
                      <w:rFonts w:ascii="Cambria Math" w:hAnsi="Cambria Math"/>
                      <w:lang w:val="uk-UA"/>
                    </w:rPr>
                    <m:t>k</m:t>
                  </m:r>
                </m:sub>
              </m:sSub>
            </m:e>
          </m:nary>
        </m:oMath>
      </m:oMathPara>
    </w:p>
    <w:p w14:paraId="09B26EBF" w14:textId="77777777" w:rsidR="003C020D" w:rsidRPr="007D2556" w:rsidRDefault="003C020D" w:rsidP="003C020D">
      <w:pPr>
        <w:pStyle w:val="107"/>
        <w:rPr>
          <w:rFonts w:eastAsiaTheme="minorEastAsia"/>
          <w:iCs/>
          <w:lang w:val="uk-UA"/>
        </w:rPr>
      </w:pPr>
      <w:r w:rsidRPr="007D2556">
        <w:rPr>
          <w:lang w:val="uk-UA"/>
        </w:rPr>
        <w:t xml:space="preserve">Розкривши модуль, отримаємо дві групи обмежень, які накладаються на </w:t>
      </w:r>
      <m:oMath>
        <m:sSub>
          <m:sSubPr>
            <m:ctrlPr>
              <w:rPr>
                <w:rFonts w:ascii="Cambria Math" w:hAnsi="Cambria Math"/>
                <w:i/>
                <w:lang w:val="uk-UA"/>
              </w:rPr>
            </m:ctrlPr>
          </m:sSubPr>
          <m:e>
            <m:r>
              <w:rPr>
                <w:rFonts w:ascii="Cambria Math" w:hAnsi="Cambria Math"/>
                <w:lang w:val="uk-UA"/>
              </w:rPr>
              <m:t>u</m:t>
            </m:r>
          </m:e>
          <m:sub>
            <m:r>
              <w:rPr>
                <w:rFonts w:ascii="Cambria Math" w:hAnsi="Cambria Math"/>
                <w:lang w:val="uk-UA"/>
              </w:rPr>
              <m:t>k</m:t>
            </m:r>
          </m:sub>
        </m:sSub>
      </m:oMath>
      <w:r w:rsidRPr="007D2556">
        <w:rPr>
          <w:rFonts w:eastAsiaTheme="minorEastAsia"/>
          <w:lang w:val="uk-UA"/>
        </w:rPr>
        <w:t xml:space="preserve">. </w:t>
      </w:r>
      <w:r w:rsidRPr="007D2556">
        <w:rPr>
          <w:rFonts w:eastAsiaTheme="minorEastAsia"/>
          <w:iCs/>
          <w:lang w:val="uk-UA"/>
        </w:rPr>
        <w:t>Перенесемо змінні в праву частину, а вільні коефіцієнти – в ліву:</w:t>
      </w:r>
    </w:p>
    <w:p w14:paraId="1D4F52AE" w14:textId="71AE2B2D" w:rsidR="003C020D" w:rsidRPr="007D2556" w:rsidRDefault="007D2556" w:rsidP="003C020D">
      <w:pPr>
        <w:pStyle w:val="107"/>
        <w:rPr>
          <w:lang w:val="uk-UA"/>
        </w:rPr>
      </w:pPr>
      <m:oMathPara>
        <m:oMath>
          <m:nary>
            <m:naryPr>
              <m:chr m:val="∑"/>
              <m:limLoc m:val="undOvr"/>
              <m:ctrlPr>
                <w:rPr>
                  <w:rFonts w:ascii="Cambria Math" w:hAnsi="Cambria Math"/>
                  <w:lang w:val="uk-UA"/>
                </w:rPr>
              </m:ctrlPr>
            </m:naryPr>
            <m:sub>
              <m:r>
                <w:rPr>
                  <w:rFonts w:ascii="Cambria Math" w:hAnsi="Cambria Math"/>
                  <w:lang w:val="uk-UA"/>
                </w:rPr>
                <m:t>j</m:t>
              </m:r>
              <m:r>
                <m:rPr>
                  <m:sty m:val="p"/>
                </m:rPr>
                <w:rPr>
                  <w:rFonts w:ascii="Cambria Math" w:hAnsi="Cambria Math"/>
                  <w:lang w:val="uk-UA"/>
                </w:rPr>
                <m:t>=0</m:t>
              </m:r>
            </m:sub>
            <m:sup>
              <m:r>
                <w:rPr>
                  <w:rFonts w:ascii="Cambria Math" w:hAnsi="Cambria Math"/>
                  <w:lang w:val="uk-UA"/>
                </w:rPr>
                <m:t>S</m:t>
              </m:r>
              <m:r>
                <m:rPr>
                  <m:sty m:val="p"/>
                </m:rPr>
                <w:rPr>
                  <w:rFonts w:ascii="Cambria Math" w:hAnsi="Cambria Math"/>
                  <w:lang w:val="uk-UA"/>
                </w:rPr>
                <m:t>-1</m:t>
              </m:r>
            </m:sup>
            <m:e>
              <m:sSub>
                <m:sSubPr>
                  <m:ctrlPr>
                    <w:rPr>
                      <w:rFonts w:ascii="Cambria Math" w:hAnsi="Cambria Math"/>
                      <w:lang w:val="uk-UA"/>
                    </w:rPr>
                  </m:ctrlPr>
                </m:sSubPr>
                <m:e>
                  <m:r>
                    <w:rPr>
                      <w:rFonts w:ascii="Cambria Math" w:hAnsi="Cambria Math"/>
                      <w:lang w:val="uk-UA"/>
                    </w:rPr>
                    <m:t>y</m:t>
                  </m:r>
                </m:e>
                <m:sub>
                  <m:r>
                    <w:rPr>
                      <w:rFonts w:ascii="Cambria Math" w:hAnsi="Cambria Math"/>
                      <w:lang w:val="uk-UA"/>
                    </w:rPr>
                    <m:t>jk</m:t>
                  </m:r>
                </m:sub>
              </m:sSub>
            </m:e>
          </m:nary>
          <m:r>
            <m:rPr>
              <m:sty m:val="p"/>
            </m:rPr>
            <w:rPr>
              <w:rFonts w:ascii="Cambria Math" w:hAnsi="Cambria Math"/>
              <w:lang w:val="uk-UA"/>
            </w:rPr>
            <m:t>-</m:t>
          </m:r>
          <m:sSub>
            <m:sSubPr>
              <m:ctrlPr>
                <w:rPr>
                  <w:rFonts w:ascii="Cambria Math" w:hAnsi="Cambria Math"/>
                  <w:lang w:val="uk-UA"/>
                </w:rPr>
              </m:ctrlPr>
            </m:sSubPr>
            <m:e>
              <m:r>
                <w:rPr>
                  <w:rFonts w:ascii="Cambria Math" w:hAnsi="Cambria Math"/>
                  <w:lang w:val="uk-UA"/>
                </w:rPr>
                <m:t>u</m:t>
              </m:r>
            </m:e>
            <m:sub>
              <m:r>
                <w:rPr>
                  <w:rFonts w:ascii="Cambria Math" w:hAnsi="Cambria Math"/>
                  <w:lang w:val="uk-UA"/>
                </w:rPr>
                <m:t>k</m:t>
              </m:r>
            </m:sub>
          </m:sSub>
          <m:r>
            <m:rPr>
              <m:sty m:val="p"/>
            </m:rPr>
            <w:rPr>
              <w:rFonts w:ascii="Cambria Math" w:hAnsi="Cambria Math"/>
              <w:lang w:val="uk-UA"/>
            </w:rPr>
            <m:t>≤</m:t>
          </m:r>
          <m:sSub>
            <m:sSubPr>
              <m:ctrlPr>
                <w:rPr>
                  <w:rFonts w:ascii="Cambria Math" w:hAnsi="Cambria Math"/>
                  <w:lang w:val="uk-UA"/>
                </w:rPr>
              </m:ctrlPr>
            </m:sSubPr>
            <m:e>
              <m:r>
                <w:rPr>
                  <w:rFonts w:ascii="Cambria Math" w:hAnsi="Cambria Math"/>
                  <w:lang w:val="uk-UA"/>
                </w:rPr>
                <m:t>a</m:t>
              </m:r>
            </m:e>
            <m:sub>
              <m:r>
                <w:rPr>
                  <w:rFonts w:ascii="Cambria Math" w:hAnsi="Cambria Math"/>
                  <w:lang w:val="uk-UA"/>
                </w:rPr>
                <m:t>k</m:t>
              </m:r>
            </m:sub>
          </m:sSub>
          <m:r>
            <w:rPr>
              <w:rFonts w:ascii="Cambria Math" w:hAnsi="Cambria Math"/>
              <w:lang w:val="uk-UA"/>
            </w:rPr>
            <m:t>,</m:t>
          </m:r>
        </m:oMath>
      </m:oMathPara>
    </w:p>
    <w:p w14:paraId="0723A705" w14:textId="393F979E" w:rsidR="003C020D" w:rsidRPr="007D2556" w:rsidRDefault="007D2556" w:rsidP="003C020D">
      <w:pPr>
        <w:pStyle w:val="107"/>
        <w:rPr>
          <w:rFonts w:eastAsiaTheme="minorEastAsia"/>
          <w:lang w:val="uk-UA"/>
        </w:rPr>
      </w:pPr>
      <m:oMathPara>
        <m:oMath>
          <m:nary>
            <m:naryPr>
              <m:chr m:val="∑"/>
              <m:limLoc m:val="undOvr"/>
              <m:ctrlPr>
                <w:rPr>
                  <w:rFonts w:ascii="Cambria Math" w:hAnsi="Cambria Math"/>
                  <w:lang w:val="uk-UA"/>
                </w:rPr>
              </m:ctrlPr>
            </m:naryPr>
            <m:sub>
              <m:r>
                <w:rPr>
                  <w:rFonts w:ascii="Cambria Math" w:hAnsi="Cambria Math"/>
                  <w:lang w:val="uk-UA"/>
                </w:rPr>
                <m:t>j</m:t>
              </m:r>
              <m:r>
                <m:rPr>
                  <m:sty m:val="p"/>
                </m:rPr>
                <w:rPr>
                  <w:rFonts w:ascii="Cambria Math" w:hAnsi="Cambria Math"/>
                  <w:lang w:val="uk-UA"/>
                </w:rPr>
                <m:t>=0</m:t>
              </m:r>
            </m:sub>
            <m:sup>
              <m:r>
                <w:rPr>
                  <w:rFonts w:ascii="Cambria Math" w:hAnsi="Cambria Math"/>
                  <w:lang w:val="uk-UA"/>
                </w:rPr>
                <m:t>S</m:t>
              </m:r>
              <m:r>
                <m:rPr>
                  <m:sty m:val="p"/>
                </m:rPr>
                <w:rPr>
                  <w:rFonts w:ascii="Cambria Math" w:hAnsi="Cambria Math"/>
                  <w:lang w:val="uk-UA"/>
                </w:rPr>
                <m:t>-1</m:t>
              </m:r>
            </m:sup>
            <m:e>
              <m:sSub>
                <m:sSubPr>
                  <m:ctrlPr>
                    <w:rPr>
                      <w:rFonts w:ascii="Cambria Math" w:hAnsi="Cambria Math"/>
                      <w:lang w:val="uk-UA"/>
                    </w:rPr>
                  </m:ctrlPr>
                </m:sSubPr>
                <m:e>
                  <m:r>
                    <w:rPr>
                      <w:rFonts w:ascii="Cambria Math" w:hAnsi="Cambria Math"/>
                      <w:lang w:val="uk-UA"/>
                    </w:rPr>
                    <m:t>y</m:t>
                  </m:r>
                </m:e>
                <m:sub>
                  <m:r>
                    <w:rPr>
                      <w:rFonts w:ascii="Cambria Math" w:hAnsi="Cambria Math"/>
                      <w:lang w:val="uk-UA"/>
                    </w:rPr>
                    <m:t>jk</m:t>
                  </m:r>
                </m:sub>
              </m:sSub>
            </m:e>
          </m:nary>
          <m:r>
            <w:rPr>
              <w:rFonts w:ascii="Cambria Math" w:hAnsi="Cambria Math"/>
              <w:lang w:val="uk-UA"/>
            </w:rPr>
            <m:t>+</m:t>
          </m:r>
          <m:sSub>
            <m:sSubPr>
              <m:ctrlPr>
                <w:rPr>
                  <w:rFonts w:ascii="Cambria Math" w:hAnsi="Cambria Math"/>
                  <w:lang w:val="uk-UA"/>
                </w:rPr>
              </m:ctrlPr>
            </m:sSubPr>
            <m:e>
              <m:r>
                <w:rPr>
                  <w:rFonts w:ascii="Cambria Math" w:hAnsi="Cambria Math"/>
                  <w:lang w:val="uk-UA"/>
                </w:rPr>
                <m:t>u</m:t>
              </m:r>
            </m:e>
            <m:sub>
              <m:r>
                <w:rPr>
                  <w:rFonts w:ascii="Cambria Math" w:hAnsi="Cambria Math"/>
                  <w:lang w:val="uk-UA"/>
                </w:rPr>
                <m:t>k</m:t>
              </m:r>
            </m:sub>
          </m:sSub>
          <m:r>
            <m:rPr>
              <m:sty m:val="p"/>
            </m:rPr>
            <w:rPr>
              <w:rFonts w:ascii="Cambria Math" w:hAnsi="Cambria Math"/>
              <w:lang w:val="uk-UA"/>
            </w:rPr>
            <m:t>≥</m:t>
          </m:r>
          <m:sSub>
            <m:sSubPr>
              <m:ctrlPr>
                <w:rPr>
                  <w:rFonts w:ascii="Cambria Math" w:hAnsi="Cambria Math"/>
                  <w:lang w:val="uk-UA"/>
                </w:rPr>
              </m:ctrlPr>
            </m:sSubPr>
            <m:e>
              <m:r>
                <w:rPr>
                  <w:rFonts w:ascii="Cambria Math" w:hAnsi="Cambria Math"/>
                  <w:lang w:val="uk-UA"/>
                </w:rPr>
                <m:t>a</m:t>
              </m:r>
            </m:e>
            <m:sub>
              <m:r>
                <w:rPr>
                  <w:rFonts w:ascii="Cambria Math" w:hAnsi="Cambria Math"/>
                  <w:lang w:val="uk-UA"/>
                </w:rPr>
                <m:t>k</m:t>
              </m:r>
            </m:sub>
          </m:sSub>
          <m:r>
            <w:rPr>
              <w:rFonts w:ascii="Cambria Math" w:eastAsiaTheme="minorEastAsia" w:hAnsi="Cambria Math"/>
              <w:lang w:val="uk-UA"/>
            </w:rPr>
            <m:t>.</m:t>
          </m:r>
        </m:oMath>
      </m:oMathPara>
    </w:p>
    <w:p w14:paraId="61D690AE" w14:textId="5BCE0212" w:rsidR="004C3175" w:rsidRPr="007D2556" w:rsidRDefault="004C3175" w:rsidP="004C3175">
      <w:pPr>
        <w:pStyle w:val="107"/>
        <w:rPr>
          <w:rStyle w:val="Boldukr"/>
          <w:b w:val="0"/>
        </w:rPr>
      </w:pPr>
      <w:r w:rsidRPr="007D2556">
        <w:rPr>
          <w:rStyle w:val="Boldukr"/>
          <w:b w:val="0"/>
        </w:rPr>
        <w:t>Отримана задача належить до класу ЗБП.</w:t>
      </w:r>
    </w:p>
    <w:p w14:paraId="6CFF8141" w14:textId="3AB45F74" w:rsidR="00A96F43" w:rsidRPr="007D2556" w:rsidRDefault="00A96F43" w:rsidP="00A96F43">
      <w:pPr>
        <w:pStyle w:val="107"/>
        <w:rPr>
          <w:rFonts w:eastAsiaTheme="minorEastAsia"/>
          <w:lang w:val="uk-UA"/>
        </w:rPr>
      </w:pPr>
      <w:r w:rsidRPr="007D2556">
        <w:rPr>
          <w:rStyle w:val="Boldukr"/>
        </w:rPr>
        <w:t xml:space="preserve">Задача </w:t>
      </w:r>
      <w:r w:rsidR="00E53AEC" w:rsidRPr="007D2556">
        <w:rPr>
          <w:rStyle w:val="Boldukr"/>
        </w:rPr>
        <w:t>ІІ.3.1</w:t>
      </w:r>
      <w:r w:rsidRPr="007D2556">
        <w:rPr>
          <w:rStyle w:val="Boldukr"/>
        </w:rPr>
        <w:t>.</w:t>
      </w:r>
      <w:r w:rsidRPr="007D2556">
        <w:rPr>
          <w:b/>
          <w:lang w:val="uk-UA"/>
        </w:rPr>
        <w:t xml:space="preserve"> </w:t>
      </w:r>
      <w:r w:rsidRPr="007D2556">
        <w:rPr>
          <w:bCs w:val="0"/>
          <w:lang w:val="uk-UA"/>
        </w:rPr>
        <w:t xml:space="preserve">Це задача 2, </w:t>
      </w:r>
      <w:r w:rsidR="00776CD0" w:rsidRPr="007D2556">
        <w:rPr>
          <w:bCs w:val="0"/>
          <w:lang w:val="uk-UA"/>
        </w:rPr>
        <w:t>в якій</w:t>
      </w:r>
      <w:r w:rsidRPr="007D2556">
        <w:rPr>
          <w:bCs w:val="0"/>
          <w:lang w:val="uk-UA"/>
        </w:rPr>
        <w:t>:</w:t>
      </w:r>
      <w:r w:rsidRPr="007D2556">
        <w:rPr>
          <w:lang w:val="uk-UA"/>
        </w:rPr>
        <w:t xml:space="preserve"> </w:t>
      </w:r>
    </w:p>
    <w:p w14:paraId="210E9E44" w14:textId="77777777" w:rsidR="00A96F43" w:rsidRPr="007D2556" w:rsidRDefault="007D2556" w:rsidP="00A96F43">
      <w:pPr>
        <w:pStyle w:val="10704"/>
        <w:rPr>
          <w:lang w:val="uk-UA"/>
        </w:rPr>
      </w:pPr>
      <m:oMath>
        <m:bar>
          <m:barPr>
            <m:ctrlPr>
              <w:rPr>
                <w:rFonts w:ascii="Cambria Math" w:hAnsi="Cambria Math"/>
                <w:i/>
                <w:lang w:val="uk-UA"/>
              </w:rPr>
            </m:ctrlPr>
          </m:barPr>
          <m:e>
            <m:r>
              <w:rPr>
                <w:rFonts w:ascii="Cambria Math" w:hAnsi="Cambria Math"/>
                <w:lang w:val="uk-UA"/>
              </w:rPr>
              <m:t>c</m:t>
            </m:r>
          </m:e>
        </m:bar>
      </m:oMath>
      <w:r w:rsidR="00A96F43" w:rsidRPr="007D2556">
        <w:rPr>
          <w:rFonts w:eastAsiaTheme="minorEastAsia"/>
          <w:lang w:val="uk-UA"/>
        </w:rPr>
        <w:t xml:space="preserve"> – мінімальний номер інтервалу, з якого може початися обід;</w:t>
      </w:r>
    </w:p>
    <w:p w14:paraId="0C8542DC" w14:textId="1D28EB61" w:rsidR="007163B2" w:rsidRPr="007D2556" w:rsidRDefault="007D2556" w:rsidP="00A96F43">
      <w:pPr>
        <w:pStyle w:val="10704"/>
        <w:rPr>
          <w:rStyle w:val="Boldukr"/>
          <w:b w:val="0"/>
        </w:rPr>
      </w:pPr>
      <m:oMath>
        <m:acc>
          <m:accPr>
            <m:chr m:val="̅"/>
            <m:ctrlPr>
              <w:rPr>
                <w:rFonts w:ascii="Cambria Math" w:hAnsi="Cambria Math"/>
                <w:i/>
                <w:lang w:val="uk-UA"/>
              </w:rPr>
            </m:ctrlPr>
          </m:accPr>
          <m:e>
            <m:r>
              <w:rPr>
                <w:rFonts w:ascii="Cambria Math" w:hAnsi="Cambria Math"/>
                <w:lang w:val="uk-UA"/>
              </w:rPr>
              <m:t>c</m:t>
            </m:r>
          </m:e>
        </m:acc>
      </m:oMath>
      <w:r w:rsidR="00A96F43" w:rsidRPr="007D2556">
        <w:rPr>
          <w:rFonts w:eastAsiaTheme="minorEastAsia"/>
          <w:lang w:val="uk-UA"/>
        </w:rPr>
        <w:t xml:space="preserve"> – максимальний номер інтервалу, в який може закінчитися обід</w:t>
      </w:r>
      <w:r w:rsidR="00A96F43" w:rsidRPr="007D2556">
        <w:rPr>
          <w:rFonts w:eastAsiaTheme="minorEastAsia"/>
          <w:iCs/>
          <w:lang w:val="uk-UA"/>
        </w:rPr>
        <w:t>.</w:t>
      </w:r>
    </w:p>
    <w:p w14:paraId="75458313" w14:textId="129C925D" w:rsidR="00DF4747" w:rsidRPr="007D2556" w:rsidRDefault="007E3BAB" w:rsidP="00E61DC5">
      <w:pPr>
        <w:pStyle w:val="107"/>
        <w:rPr>
          <w:rFonts w:eastAsiaTheme="minorEastAsia"/>
          <w:lang w:val="uk-UA"/>
        </w:rPr>
      </w:pPr>
      <w:r w:rsidRPr="007D2556">
        <w:rPr>
          <w:rStyle w:val="Boldukr"/>
        </w:rPr>
        <w:t xml:space="preserve">Задача </w:t>
      </w:r>
      <w:r w:rsidR="00E53AEC" w:rsidRPr="007D2556">
        <w:rPr>
          <w:rStyle w:val="Boldukr"/>
        </w:rPr>
        <w:t>ІІ.3.2</w:t>
      </w:r>
      <w:bookmarkStart w:id="3" w:name="_Hlk20920089"/>
      <w:r w:rsidR="00A96F43" w:rsidRPr="007D2556">
        <w:rPr>
          <w:rStyle w:val="Boldukr"/>
        </w:rPr>
        <w:t>.</w:t>
      </w:r>
      <w:r w:rsidR="007163B2" w:rsidRPr="007D2556">
        <w:rPr>
          <w:b/>
          <w:lang w:val="uk-UA"/>
        </w:rPr>
        <w:t xml:space="preserve"> </w:t>
      </w:r>
      <w:bookmarkEnd w:id="3"/>
      <w:r w:rsidR="00E61DC5" w:rsidRPr="007D2556">
        <w:rPr>
          <w:bCs w:val="0"/>
          <w:lang w:val="uk-UA"/>
        </w:rPr>
        <w:t xml:space="preserve">Задача аналогічна задачі </w:t>
      </w:r>
      <w:r w:rsidR="00E53AEC" w:rsidRPr="007D2556">
        <w:rPr>
          <w:bCs w:val="0"/>
          <w:lang w:val="uk-UA"/>
        </w:rPr>
        <w:t>І.3.2</w:t>
      </w:r>
      <w:r w:rsidR="00E61DC5" w:rsidRPr="007D2556">
        <w:rPr>
          <w:lang w:val="uk-UA"/>
        </w:rPr>
        <w:t xml:space="preserve">, де </w:t>
      </w:r>
      <w:bookmarkStart w:id="4" w:name="_Hlk25786685"/>
      <m:oMath>
        <m:sSub>
          <m:sSubPr>
            <m:ctrlPr>
              <w:rPr>
                <w:rFonts w:ascii="Cambria Math" w:hAnsi="Cambria Math"/>
                <w:lang w:val="uk-UA"/>
              </w:rPr>
            </m:ctrlPr>
          </m:sSubPr>
          <m:e>
            <m:r>
              <w:rPr>
                <w:rFonts w:ascii="Cambria Math" w:hAnsi="Cambria Math"/>
                <w:lang w:val="uk-UA"/>
              </w:rPr>
              <m:t>x</m:t>
            </m:r>
          </m:e>
          <m:sub>
            <m:r>
              <w:rPr>
                <w:rFonts w:ascii="Cambria Math" w:hAnsi="Cambria Math"/>
                <w:lang w:val="uk-UA"/>
              </w:rPr>
              <m:t>i</m:t>
            </m:r>
          </m:sub>
        </m:sSub>
      </m:oMath>
      <w:r w:rsidR="00D36FF0" w:rsidRPr="007D2556">
        <w:rPr>
          <w:lang w:val="uk-UA"/>
        </w:rPr>
        <w:t xml:space="preserve"> – </w:t>
      </w:r>
      <w:r w:rsidR="00E61DC5" w:rsidRPr="007D2556">
        <w:rPr>
          <w:lang w:val="uk-UA"/>
        </w:rPr>
        <w:t xml:space="preserve">це </w:t>
      </w:r>
      <w:r w:rsidR="00D36FF0" w:rsidRPr="007D2556">
        <w:rPr>
          <w:lang w:val="uk-UA"/>
        </w:rPr>
        <w:t xml:space="preserve">розв’язок задачі </w:t>
      </w:r>
      <w:r w:rsidR="00E53AEC" w:rsidRPr="007D2556">
        <w:rPr>
          <w:lang w:val="uk-UA"/>
        </w:rPr>
        <w:t>ІІ.3.1</w:t>
      </w:r>
      <w:bookmarkEnd w:id="4"/>
      <w:r w:rsidR="00E61DC5" w:rsidRPr="007D2556">
        <w:rPr>
          <w:rFonts w:eastAsiaTheme="minorEastAsia"/>
          <w:lang w:val="uk-UA"/>
        </w:rPr>
        <w:t>, вона зводиться до ЗБП</w:t>
      </w:r>
      <w:r w:rsidR="004C3175" w:rsidRPr="007D2556">
        <w:rPr>
          <w:rFonts w:eastAsiaTheme="minorEastAsia"/>
          <w:lang w:val="uk-UA"/>
        </w:rPr>
        <w:t>.</w:t>
      </w:r>
    </w:p>
    <w:p w14:paraId="0404ECC0" w14:textId="3822EF4F" w:rsidR="00FB5C6C" w:rsidRPr="007D2556" w:rsidRDefault="00FB5C6C" w:rsidP="002324AE">
      <w:pPr>
        <w:pStyle w:val="107"/>
        <w:rPr>
          <w:rStyle w:val="Boldukr"/>
          <w:b w:val="0"/>
        </w:rPr>
      </w:pPr>
      <w:r w:rsidRPr="007D2556">
        <w:rPr>
          <w:rStyle w:val="Boldukr"/>
        </w:rPr>
        <w:t xml:space="preserve">Аналіз пов’язаних </w:t>
      </w:r>
      <w:r w:rsidR="006F19B9" w:rsidRPr="007D2556">
        <w:rPr>
          <w:rStyle w:val="Boldukr"/>
        </w:rPr>
        <w:t xml:space="preserve">останніх </w:t>
      </w:r>
      <w:r w:rsidRPr="007D2556">
        <w:rPr>
          <w:rStyle w:val="Boldukr"/>
        </w:rPr>
        <w:t xml:space="preserve">досліджень та публікацій. </w:t>
      </w:r>
      <w:r w:rsidRPr="007D2556">
        <w:rPr>
          <w:rStyle w:val="Boldukr"/>
          <w:b w:val="0"/>
        </w:rPr>
        <w:t>Моделі планування трудових ресурсів є дуже важливим класом моделей в сфері надання послуг та можуть застосовуватися як для планування змін в сервісному центрі, так і для розкладу роботи екіпажів у перевезеннях. Планування трудових ресурсів полягає у призначенні персоналу на зміну з метою задоволення попиту на ресурси, які можуть змінюватися з часом. Існує багато досліджень на тему планування змін та персоналу.</w:t>
      </w:r>
    </w:p>
    <w:p w14:paraId="4BFB232B" w14:textId="6A159D48" w:rsidR="00FB5C6C" w:rsidRPr="007D2556" w:rsidRDefault="00FB5C6C" w:rsidP="002324AE">
      <w:pPr>
        <w:pStyle w:val="107"/>
        <w:rPr>
          <w:rStyle w:val="Boldukr"/>
          <w:b w:val="0"/>
        </w:rPr>
      </w:pPr>
      <w:r w:rsidRPr="007D2556">
        <w:rPr>
          <w:rStyle w:val="Boldukr"/>
          <w:b w:val="0"/>
        </w:rPr>
        <w:t xml:space="preserve">Пінедо [2] розглядає кілька основних задач з планування графіку роботи співробітників: планування вихідних днів, планування змін, планування періодів, планування роботи команд, планування роботи операторів кол-центру. </w:t>
      </w:r>
    </w:p>
    <w:p w14:paraId="7C8102E8" w14:textId="7A5FF20C" w:rsidR="00FB5C6C" w:rsidRPr="007D2556" w:rsidRDefault="00FB5C6C" w:rsidP="002324AE">
      <w:pPr>
        <w:pStyle w:val="107"/>
        <w:rPr>
          <w:rStyle w:val="Boldukr"/>
          <w:b w:val="0"/>
        </w:rPr>
      </w:pPr>
      <w:r w:rsidRPr="007D2556">
        <w:rPr>
          <w:rStyle w:val="Boldukr"/>
          <w:b w:val="0"/>
        </w:rPr>
        <w:t>Таха [3] розглядає задачу змінно-добового планування роботи автобусного парку, що належить до задач цілочислового  ЗЦЛП. Потрібно визначити кількість автобусів у кожному чотирьох-годинному інтервалі часу (змінні) так, щоб задовольнити мінімальні потреби в транспортних послугах (обмеження) при мінімальній кількості автобусів в межах доби. Врахувати, що кожен автобус має знаходитися на лінії не більше 8 годин на день. Можна розбити день на три послідовні зміни по 8 годин, а можна дозволити алгоритму налаштувати графік більш гнучким чином, дозволивши обирати найкращий час для початку змін</w:t>
      </w:r>
      <w:r w:rsidR="00447696" w:rsidRPr="007D2556">
        <w:rPr>
          <w:rStyle w:val="Boldukr"/>
          <w:b w:val="0"/>
        </w:rPr>
        <w:t>и</w:t>
      </w:r>
      <w:r w:rsidRPr="007D2556">
        <w:rPr>
          <w:rStyle w:val="Boldukr"/>
          <w:b w:val="0"/>
        </w:rPr>
        <w:t>.</w:t>
      </w:r>
    </w:p>
    <w:p w14:paraId="7C5979C2" w14:textId="77777777" w:rsidR="00FB5C6C" w:rsidRPr="007D2556" w:rsidRDefault="00FB5C6C" w:rsidP="002324AE">
      <w:pPr>
        <w:pStyle w:val="107"/>
        <w:rPr>
          <w:rStyle w:val="Boldukr"/>
          <w:b w:val="0"/>
        </w:rPr>
      </w:pPr>
      <w:r w:rsidRPr="007D2556">
        <w:rPr>
          <w:rStyle w:val="Boldukr"/>
          <w:b w:val="0"/>
        </w:rPr>
        <w:t>У роботі [4] використано програмування в обмеженнях для вирішення проблеми планування роботи медичних сестер. Задача планування роботи медичних сестер полягає у необхідності призначення медичних сестер на зміну, а палат на день, приймаючи строгі обмеження, наприклад вимоги лікарні та нестрогі обмеження, наприклад врахування побажання медичних сестер.</w:t>
      </w:r>
    </w:p>
    <w:p w14:paraId="0FA114DF" w14:textId="77777777" w:rsidR="00FB5C6C" w:rsidRPr="007D2556" w:rsidRDefault="00FB5C6C" w:rsidP="002324AE">
      <w:pPr>
        <w:pStyle w:val="107"/>
        <w:rPr>
          <w:rStyle w:val="Boldukr"/>
          <w:b w:val="0"/>
        </w:rPr>
      </w:pPr>
      <w:r w:rsidRPr="007D2556">
        <w:rPr>
          <w:rStyle w:val="Boldukr"/>
          <w:b w:val="0"/>
        </w:rPr>
        <w:t xml:space="preserve">У дослідженні [5] проведено кейс-вивчення фабрики скла, яка складається з 7 відділів та 80 працівників. У роботі використано метод багатокритеріальної оптимізації з метою надання кращого обслуговування шляхом розподілу персоналу на зміну якнайкращим та збалансованим чином. </w:t>
      </w:r>
    </w:p>
    <w:p w14:paraId="31AA5933" w14:textId="77777777" w:rsidR="00FB5C6C" w:rsidRPr="007D2556" w:rsidRDefault="00FB5C6C" w:rsidP="002324AE">
      <w:pPr>
        <w:pStyle w:val="107"/>
        <w:rPr>
          <w:rStyle w:val="Boldukr"/>
          <w:b w:val="0"/>
        </w:rPr>
      </w:pPr>
      <w:r w:rsidRPr="007D2556">
        <w:rPr>
          <w:rStyle w:val="Boldukr"/>
          <w:b w:val="0"/>
        </w:rPr>
        <w:t>У статті [6] запропоновано модель планування, що полягає у призначенні екіпажів на авіа польоти та залізничні рейси, а також наведено розроблений евристичний алгоритм для її вирішення.</w:t>
      </w:r>
    </w:p>
    <w:p w14:paraId="1416309E" w14:textId="2703D8A2" w:rsidR="00597AE7" w:rsidRPr="007D2556" w:rsidRDefault="00FB5C6C" w:rsidP="00447696">
      <w:pPr>
        <w:pStyle w:val="107"/>
        <w:rPr>
          <w:rStyle w:val="Boldukr"/>
          <w:b w:val="0"/>
          <w:lang w:val="ru-RU"/>
        </w:rPr>
      </w:pPr>
      <w:r w:rsidRPr="007D2556">
        <w:rPr>
          <w:rStyle w:val="Boldukr"/>
          <w:b w:val="0"/>
        </w:rPr>
        <w:t>У роботі [7] описано планування графіку роботи операторів служби підтримки ІТ відділу великої компанії з метою зниження вартості трудових ресурсів шляхом визначення найкращого рівня персоналу та тижневих графіків виходів співробітників, що необхідні для задоволення навантаження, що змінюється протягом доби. Для призначення співробітників на зміни використовується модель цілочислового лінійного програмування.</w:t>
      </w:r>
      <w:r w:rsidR="00FE0FCB" w:rsidRPr="007D2556">
        <w:rPr>
          <w:rStyle w:val="Boldukr"/>
          <w:b w:val="0"/>
          <w:lang w:val="ru-RU"/>
        </w:rPr>
        <w:t xml:space="preserve"> </w:t>
      </w:r>
    </w:p>
    <w:p w14:paraId="76DFBFCA" w14:textId="2C301593" w:rsidR="00597AE7" w:rsidRPr="007D2556" w:rsidRDefault="00447696" w:rsidP="001B03C8">
      <w:pPr>
        <w:pStyle w:val="107"/>
        <w:rPr>
          <w:rStyle w:val="Boldukr"/>
          <w:b w:val="0"/>
        </w:rPr>
      </w:pPr>
      <w:bookmarkStart w:id="5" w:name="_Hlk26805804"/>
      <w:r w:rsidRPr="007D2556">
        <w:rPr>
          <w:rStyle w:val="Boldukr"/>
          <w:b w:val="0"/>
        </w:rPr>
        <w:t xml:space="preserve">У </w:t>
      </w:r>
      <w:r w:rsidR="00152A2A" w:rsidRPr="007D2556">
        <w:rPr>
          <w:rStyle w:val="Boldukr"/>
          <w:b w:val="0"/>
        </w:rPr>
        <w:t>публікації</w:t>
      </w:r>
      <w:r w:rsidR="001B03C8" w:rsidRPr="007D2556">
        <w:rPr>
          <w:rStyle w:val="Boldukr"/>
          <w:b w:val="0"/>
        </w:rPr>
        <w:t xml:space="preserve"> </w:t>
      </w:r>
      <w:r w:rsidRPr="007D2556">
        <w:rPr>
          <w:rStyle w:val="Boldukr"/>
          <w:b w:val="0"/>
        </w:rPr>
        <w:t>[8] сформульовано задачу лінійного програмування, яка включає в себе планування</w:t>
      </w:r>
      <w:r w:rsidR="001B03C8" w:rsidRPr="007D2556">
        <w:rPr>
          <w:rStyle w:val="Boldukr"/>
          <w:b w:val="0"/>
        </w:rPr>
        <w:t xml:space="preserve"> робіт, з їх подальшим призначенням працівникам</w:t>
      </w:r>
      <w:r w:rsidRPr="007D2556">
        <w:rPr>
          <w:rStyle w:val="Boldukr"/>
          <w:b w:val="0"/>
        </w:rPr>
        <w:t xml:space="preserve"> </w:t>
      </w:r>
      <w:r w:rsidR="001B03C8" w:rsidRPr="007D2556">
        <w:rPr>
          <w:rStyle w:val="Boldukr"/>
          <w:b w:val="0"/>
        </w:rPr>
        <w:t xml:space="preserve">на основі індивідуальних вмінь та навичок, а також визначення робочих </w:t>
      </w:r>
      <w:r w:rsidRPr="007D2556">
        <w:rPr>
          <w:rStyle w:val="Boldukr"/>
          <w:b w:val="0"/>
        </w:rPr>
        <w:t>поїздо</w:t>
      </w:r>
      <w:r w:rsidR="001B03C8" w:rsidRPr="007D2556">
        <w:rPr>
          <w:rStyle w:val="Boldukr"/>
          <w:b w:val="0"/>
        </w:rPr>
        <w:t>к</w:t>
      </w:r>
      <w:r w:rsidRPr="007D2556">
        <w:rPr>
          <w:rStyle w:val="Boldukr"/>
          <w:b w:val="0"/>
        </w:rPr>
        <w:t>. Кожн</w:t>
      </w:r>
      <w:r w:rsidR="001B03C8" w:rsidRPr="007D2556">
        <w:rPr>
          <w:rStyle w:val="Boldukr"/>
          <w:b w:val="0"/>
        </w:rPr>
        <w:t>а</w:t>
      </w:r>
      <w:r w:rsidRPr="007D2556">
        <w:rPr>
          <w:rStyle w:val="Boldukr"/>
          <w:b w:val="0"/>
        </w:rPr>
        <w:t xml:space="preserve"> </w:t>
      </w:r>
      <w:r w:rsidR="001B03C8" w:rsidRPr="007D2556">
        <w:rPr>
          <w:rStyle w:val="Boldukr"/>
          <w:b w:val="0"/>
        </w:rPr>
        <w:t>робота</w:t>
      </w:r>
      <w:r w:rsidRPr="007D2556">
        <w:rPr>
          <w:rStyle w:val="Boldukr"/>
          <w:b w:val="0"/>
        </w:rPr>
        <w:t xml:space="preserve"> має </w:t>
      </w:r>
      <w:r w:rsidR="001B03C8" w:rsidRPr="007D2556">
        <w:rPr>
          <w:rStyle w:val="Boldukr"/>
          <w:b w:val="0"/>
        </w:rPr>
        <w:t>бажаний проміжок</w:t>
      </w:r>
      <w:r w:rsidRPr="007D2556">
        <w:rPr>
          <w:rStyle w:val="Boldukr"/>
          <w:b w:val="0"/>
        </w:rPr>
        <w:t xml:space="preserve"> </w:t>
      </w:r>
      <w:r w:rsidR="001B03C8" w:rsidRPr="007D2556">
        <w:rPr>
          <w:rStyle w:val="Boldukr"/>
          <w:b w:val="0"/>
        </w:rPr>
        <w:t xml:space="preserve">часу, в який вона має бути виконана </w:t>
      </w:r>
      <w:r w:rsidRPr="007D2556">
        <w:rPr>
          <w:rStyle w:val="Boldukr"/>
          <w:b w:val="0"/>
        </w:rPr>
        <w:t>і пов</w:t>
      </w:r>
      <w:r w:rsidR="001B03C8" w:rsidRPr="007D2556">
        <w:rPr>
          <w:rStyle w:val="Boldukr"/>
          <w:b w:val="0"/>
        </w:rPr>
        <w:t>’</w:t>
      </w:r>
      <w:r w:rsidRPr="007D2556">
        <w:rPr>
          <w:rStyle w:val="Boldukr"/>
          <w:b w:val="0"/>
        </w:rPr>
        <w:t>язан</w:t>
      </w:r>
      <w:r w:rsidR="001B03C8" w:rsidRPr="007D2556">
        <w:rPr>
          <w:rStyle w:val="Boldukr"/>
          <w:b w:val="0"/>
        </w:rPr>
        <w:t>а</w:t>
      </w:r>
      <w:r w:rsidRPr="007D2556">
        <w:rPr>
          <w:rStyle w:val="Boldukr"/>
          <w:b w:val="0"/>
        </w:rPr>
        <w:t xml:space="preserve"> з </w:t>
      </w:r>
      <w:r w:rsidR="001B03C8" w:rsidRPr="007D2556">
        <w:rPr>
          <w:rStyle w:val="Boldukr"/>
          <w:b w:val="0"/>
        </w:rPr>
        <w:t>клієнтом</w:t>
      </w:r>
      <w:r w:rsidRPr="007D2556">
        <w:rPr>
          <w:rStyle w:val="Boldukr"/>
          <w:b w:val="0"/>
        </w:rPr>
        <w:t>,</w:t>
      </w:r>
      <w:r w:rsidR="001B03C8" w:rsidRPr="007D2556">
        <w:rPr>
          <w:rStyle w:val="Boldukr"/>
          <w:b w:val="0"/>
        </w:rPr>
        <w:t xml:space="preserve"> котрий</w:t>
      </w:r>
      <w:r w:rsidRPr="007D2556">
        <w:rPr>
          <w:rStyle w:val="Boldukr"/>
          <w:b w:val="0"/>
        </w:rPr>
        <w:t xml:space="preserve"> має</w:t>
      </w:r>
      <w:r w:rsidR="001B03C8" w:rsidRPr="007D2556">
        <w:rPr>
          <w:rStyle w:val="Boldukr"/>
          <w:b w:val="0"/>
        </w:rPr>
        <w:t xml:space="preserve"> </w:t>
      </w:r>
      <w:r w:rsidRPr="007D2556">
        <w:rPr>
          <w:rStyle w:val="Boldukr"/>
          <w:b w:val="0"/>
        </w:rPr>
        <w:t>список працівників</w:t>
      </w:r>
      <w:r w:rsidR="001B03C8" w:rsidRPr="007D2556">
        <w:rPr>
          <w:rStyle w:val="Boldukr"/>
          <w:b w:val="0"/>
        </w:rPr>
        <w:t>, яким він надає перевагу</w:t>
      </w:r>
      <w:r w:rsidRPr="007D2556">
        <w:rPr>
          <w:rStyle w:val="Boldukr"/>
          <w:b w:val="0"/>
        </w:rPr>
        <w:t xml:space="preserve">. </w:t>
      </w:r>
      <w:r w:rsidR="001B03C8" w:rsidRPr="007D2556">
        <w:rPr>
          <w:rStyle w:val="Boldukr"/>
          <w:b w:val="0"/>
        </w:rPr>
        <w:t>К</w:t>
      </w:r>
      <w:r w:rsidRPr="007D2556">
        <w:rPr>
          <w:rStyle w:val="Boldukr"/>
          <w:b w:val="0"/>
        </w:rPr>
        <w:t>ож</w:t>
      </w:r>
      <w:r w:rsidR="001B03C8" w:rsidRPr="007D2556">
        <w:rPr>
          <w:rStyle w:val="Boldukr"/>
          <w:b w:val="0"/>
        </w:rPr>
        <w:t>е</w:t>
      </w:r>
      <w:r w:rsidRPr="007D2556">
        <w:rPr>
          <w:rStyle w:val="Boldukr"/>
          <w:b w:val="0"/>
        </w:rPr>
        <w:t>н працівник</w:t>
      </w:r>
      <w:r w:rsidR="001B03C8" w:rsidRPr="007D2556">
        <w:rPr>
          <w:rStyle w:val="Boldukr"/>
          <w:b w:val="0"/>
        </w:rPr>
        <w:t xml:space="preserve"> має</w:t>
      </w:r>
      <w:r w:rsidRPr="007D2556">
        <w:rPr>
          <w:rStyle w:val="Boldukr"/>
          <w:b w:val="0"/>
        </w:rPr>
        <w:t xml:space="preserve"> вартість, перелік </w:t>
      </w:r>
      <w:r w:rsidR="001B03C8" w:rsidRPr="007D2556">
        <w:rPr>
          <w:rStyle w:val="Boldukr"/>
          <w:b w:val="0"/>
        </w:rPr>
        <w:t>бажаних</w:t>
      </w:r>
      <w:r w:rsidRPr="007D2556">
        <w:rPr>
          <w:rStyle w:val="Boldukr"/>
          <w:b w:val="0"/>
        </w:rPr>
        <w:t xml:space="preserve"> завдань та вікно робочого часу.</w:t>
      </w:r>
      <w:r w:rsidR="001B03C8" w:rsidRPr="007D2556">
        <w:rPr>
          <w:rStyle w:val="Boldukr"/>
          <w:b w:val="0"/>
        </w:rPr>
        <w:t xml:space="preserve"> Метою задачі є виконання завдань та одночасне мінімізація кількості непризначених завдань, відстані в дорозі, витрат працівників та максимального задоволення переваг клієнтів та робітників.</w:t>
      </w:r>
      <w:bookmarkEnd w:id="5"/>
    </w:p>
    <w:p w14:paraId="4ECD86B9" w14:textId="56E266C0" w:rsidR="00DF6F21" w:rsidRPr="007D2556" w:rsidRDefault="00741A8A" w:rsidP="007C2137">
      <w:pPr>
        <w:pStyle w:val="107"/>
        <w:rPr>
          <w:rStyle w:val="Boldukr"/>
          <w:b w:val="0"/>
        </w:rPr>
      </w:pPr>
      <w:r w:rsidRPr="007D2556">
        <w:rPr>
          <w:rStyle w:val="Boldukr"/>
          <w:b w:val="0"/>
        </w:rPr>
        <w:t>У роботі [9] запропоновано</w:t>
      </w:r>
      <w:r w:rsidR="002028FD" w:rsidRPr="007D2556">
        <w:rPr>
          <w:rStyle w:val="Boldukr"/>
          <w:b w:val="0"/>
        </w:rPr>
        <w:t xml:space="preserve"> ефективний</w:t>
      </w:r>
      <w:r w:rsidRPr="007D2556">
        <w:rPr>
          <w:rStyle w:val="Boldukr"/>
          <w:b w:val="0"/>
        </w:rPr>
        <w:t xml:space="preserve"> </w:t>
      </w:r>
      <w:r w:rsidR="002028FD" w:rsidRPr="007D2556">
        <w:rPr>
          <w:rStyle w:val="Boldukr"/>
          <w:b w:val="0"/>
        </w:rPr>
        <w:t xml:space="preserve">загальний </w:t>
      </w:r>
      <w:r w:rsidRPr="007D2556">
        <w:rPr>
          <w:rStyle w:val="Boldukr"/>
          <w:b w:val="0"/>
        </w:rPr>
        <w:t>евристичний підхід</w:t>
      </w:r>
      <w:r w:rsidR="00925AE4" w:rsidRPr="007D2556">
        <w:rPr>
          <w:rStyle w:val="Boldukr"/>
          <w:b w:val="0"/>
        </w:rPr>
        <w:t>, що може бути використаний для</w:t>
      </w:r>
      <w:r w:rsidR="00B33D95" w:rsidRPr="007D2556">
        <w:rPr>
          <w:rStyle w:val="Boldukr"/>
          <w:b w:val="0"/>
        </w:rPr>
        <w:t xml:space="preserve"> вирішення </w:t>
      </w:r>
      <w:r w:rsidRPr="007D2556">
        <w:rPr>
          <w:rStyle w:val="Boldukr"/>
          <w:b w:val="0"/>
        </w:rPr>
        <w:t>задач теорії розкладів</w:t>
      </w:r>
      <w:r w:rsidR="00B33D95" w:rsidRPr="007D2556">
        <w:rPr>
          <w:rStyle w:val="Boldukr"/>
          <w:b w:val="0"/>
        </w:rPr>
        <w:t xml:space="preserve"> з цільовою функцією</w:t>
      </w:r>
      <w:r w:rsidR="002028FD" w:rsidRPr="007D2556">
        <w:rPr>
          <w:rStyle w:val="Boldukr"/>
          <w:b w:val="0"/>
        </w:rPr>
        <w:t xml:space="preserve">, що враховує як час завершення робіт, так і проміжний час завершення операцій. </w:t>
      </w:r>
      <w:r w:rsidR="007C2137" w:rsidRPr="007D2556">
        <w:rPr>
          <w:rStyle w:val="Boldukr"/>
          <w:b w:val="0"/>
        </w:rPr>
        <w:t xml:space="preserve">А у роботі [10] представлено евристичний табу пошук для задач планування, де критерієм є мінімізація суми окремих опуклих функцій витрат, </w:t>
      </w:r>
      <w:r w:rsidR="00DF6F21" w:rsidRPr="007D2556">
        <w:rPr>
          <w:rStyle w:val="Boldukr"/>
          <w:b w:val="0"/>
        </w:rPr>
        <w:t xml:space="preserve">закріплених за </w:t>
      </w:r>
      <w:r w:rsidR="007C2137" w:rsidRPr="007D2556">
        <w:rPr>
          <w:rStyle w:val="Boldukr"/>
          <w:b w:val="0"/>
        </w:rPr>
        <w:t>час</w:t>
      </w:r>
      <w:r w:rsidR="00DF6F21" w:rsidRPr="007D2556">
        <w:rPr>
          <w:rStyle w:val="Boldukr"/>
          <w:b w:val="0"/>
        </w:rPr>
        <w:t>ом</w:t>
      </w:r>
      <w:r w:rsidR="007C2137" w:rsidRPr="007D2556">
        <w:rPr>
          <w:rStyle w:val="Boldukr"/>
          <w:b w:val="0"/>
        </w:rPr>
        <w:t xml:space="preserve"> початку операції та різниц</w:t>
      </w:r>
      <w:r w:rsidR="00DF6F21" w:rsidRPr="007D2556">
        <w:rPr>
          <w:rStyle w:val="Boldukr"/>
          <w:b w:val="0"/>
        </w:rPr>
        <w:t>ею</w:t>
      </w:r>
      <w:r w:rsidR="007C2137" w:rsidRPr="007D2556">
        <w:rPr>
          <w:rStyle w:val="Boldukr"/>
          <w:b w:val="0"/>
        </w:rPr>
        <w:t xml:space="preserve"> між час</w:t>
      </w:r>
      <w:r w:rsidR="00DF6F21" w:rsidRPr="007D2556">
        <w:rPr>
          <w:rStyle w:val="Boldukr"/>
          <w:b w:val="0"/>
        </w:rPr>
        <w:t>ом</w:t>
      </w:r>
      <w:r w:rsidR="007C2137" w:rsidRPr="007D2556">
        <w:rPr>
          <w:rStyle w:val="Boldukr"/>
          <w:b w:val="0"/>
        </w:rPr>
        <w:t xml:space="preserve"> початку довільних пар операцій. </w:t>
      </w:r>
      <w:r w:rsidR="00DF6F21" w:rsidRPr="007D2556">
        <w:rPr>
          <w:rStyle w:val="Boldukr"/>
          <w:b w:val="0"/>
        </w:rPr>
        <w:t>В</w:t>
      </w:r>
      <w:r w:rsidR="007C2137" w:rsidRPr="007D2556">
        <w:rPr>
          <w:rStyle w:val="Boldukr"/>
          <w:b w:val="0"/>
        </w:rPr>
        <w:t xml:space="preserve"> основі</w:t>
      </w:r>
      <w:r w:rsidR="00DF6F21" w:rsidRPr="007D2556">
        <w:rPr>
          <w:rStyle w:val="Boldukr"/>
          <w:b w:val="0"/>
        </w:rPr>
        <w:t xml:space="preserve"> </w:t>
      </w:r>
      <w:r w:rsidR="007C2137" w:rsidRPr="007D2556">
        <w:rPr>
          <w:rStyle w:val="Boldukr"/>
          <w:b w:val="0"/>
        </w:rPr>
        <w:t xml:space="preserve">визначення </w:t>
      </w:r>
      <w:r w:rsidR="00DF6F21" w:rsidRPr="007D2556">
        <w:rPr>
          <w:rStyle w:val="Boldukr"/>
          <w:b w:val="0"/>
        </w:rPr>
        <w:t>околів</w:t>
      </w:r>
      <w:r w:rsidR="007C2137" w:rsidRPr="007D2556">
        <w:rPr>
          <w:rStyle w:val="Boldukr"/>
          <w:b w:val="0"/>
        </w:rPr>
        <w:t xml:space="preserve">, що використовується в </w:t>
      </w:r>
      <w:r w:rsidR="00DF6F21" w:rsidRPr="007D2556">
        <w:rPr>
          <w:rStyle w:val="Boldukr"/>
          <w:b w:val="0"/>
        </w:rPr>
        <w:t xml:space="preserve">запропонованому </w:t>
      </w:r>
      <w:r w:rsidR="007C2137" w:rsidRPr="007D2556">
        <w:rPr>
          <w:rStyle w:val="Boldukr"/>
          <w:b w:val="0"/>
        </w:rPr>
        <w:t xml:space="preserve">алгоритмі </w:t>
      </w:r>
      <w:r w:rsidR="00DF6F21" w:rsidRPr="007D2556">
        <w:rPr>
          <w:rStyle w:val="Boldukr"/>
          <w:b w:val="0"/>
        </w:rPr>
        <w:t xml:space="preserve">табу </w:t>
      </w:r>
      <w:r w:rsidR="007C2137" w:rsidRPr="007D2556">
        <w:rPr>
          <w:rStyle w:val="Boldukr"/>
          <w:b w:val="0"/>
        </w:rPr>
        <w:t>пошуку</w:t>
      </w:r>
      <w:r w:rsidR="00DF6F21" w:rsidRPr="007D2556">
        <w:rPr>
          <w:rStyle w:val="Boldukr"/>
          <w:b w:val="0"/>
        </w:rPr>
        <w:t>, лежить поняття «Критичні шляхи», що випливає з так званої проблеми часу.</w:t>
      </w:r>
    </w:p>
    <w:p w14:paraId="08D016E1" w14:textId="77777777" w:rsidR="00DF6F21" w:rsidRPr="007D2556" w:rsidRDefault="00DF6F21" w:rsidP="002324AE">
      <w:pPr>
        <w:pStyle w:val="107"/>
        <w:rPr>
          <w:rStyle w:val="Boldukr"/>
          <w:b w:val="0"/>
        </w:rPr>
      </w:pPr>
    </w:p>
    <w:p w14:paraId="42F83AB3" w14:textId="3B3C4151" w:rsidR="006D242F" w:rsidRPr="007D2556" w:rsidRDefault="00FB5C6C" w:rsidP="009A0A11">
      <w:pPr>
        <w:pStyle w:val="107"/>
        <w:rPr>
          <w:lang w:val="uk-UA"/>
        </w:rPr>
      </w:pPr>
      <w:r w:rsidRPr="007D2556">
        <w:rPr>
          <w:rStyle w:val="Boldukr"/>
        </w:rPr>
        <w:t>Опис алгоритму.</w:t>
      </w:r>
      <w:r w:rsidRPr="007D2556">
        <w:rPr>
          <w:lang w:val="uk-UA"/>
        </w:rPr>
        <w:t xml:space="preserve"> Використання точного алгоритму для вирішення задачі</w:t>
      </w:r>
      <w:r w:rsidR="00E61DC5" w:rsidRPr="007D2556">
        <w:rPr>
          <w:lang w:val="uk-UA"/>
        </w:rPr>
        <w:t xml:space="preserve"> 3</w:t>
      </w:r>
      <w:r w:rsidRPr="007D2556">
        <w:rPr>
          <w:lang w:val="uk-UA"/>
        </w:rPr>
        <w:t xml:space="preserve"> є коректним лише для випадку, коли тривалість обідньої перерви рівна одному інтервалу. Оскільки неможливо вказати за допомогою обмежень З</w:t>
      </w:r>
      <w:r w:rsidR="00E61DC5" w:rsidRPr="007D2556">
        <w:rPr>
          <w:lang w:val="uk-UA"/>
        </w:rPr>
        <w:t>Б</w:t>
      </w:r>
      <w:r w:rsidRPr="007D2556">
        <w:rPr>
          <w:lang w:val="uk-UA"/>
        </w:rPr>
        <w:t>П, що два (або більше) обідні інтервали мають йти послідовно один за одним, ця умова має забезпечуватися в ході виконання алгоритму. Ще одним з недоліків точного алгоритму є те, що він мінімізує лише сумарне відхилення від потреб. Це означає, що в окремо взятий інтервал часу відхилення можуть бути досить великими, що є не дуже добре для реальних умов. Отже, є необхідною розробка алгоритму, який би вирішив наведені вище недоліки.</w:t>
      </w:r>
    </w:p>
    <w:p w14:paraId="5B618B74" w14:textId="714A38DA" w:rsidR="00FB5C6C" w:rsidRPr="007D2556" w:rsidRDefault="00FB5C6C" w:rsidP="002324AE">
      <w:pPr>
        <w:pStyle w:val="107"/>
        <w:rPr>
          <w:rStyle w:val="Boldukr"/>
        </w:rPr>
      </w:pPr>
      <w:r w:rsidRPr="007D2556">
        <w:rPr>
          <w:rStyle w:val="Boldukr"/>
        </w:rPr>
        <w:t>Узагальнен</w:t>
      </w:r>
      <w:r w:rsidR="006D242F" w:rsidRPr="007D2556">
        <w:rPr>
          <w:rStyle w:val="Boldukr"/>
        </w:rPr>
        <w:t>і</w:t>
      </w:r>
      <w:r w:rsidRPr="007D2556">
        <w:rPr>
          <w:rStyle w:val="Boldukr"/>
        </w:rPr>
        <w:t xml:space="preserve"> схем</w:t>
      </w:r>
      <w:r w:rsidR="006D242F" w:rsidRPr="007D2556">
        <w:rPr>
          <w:rStyle w:val="Boldukr"/>
        </w:rPr>
        <w:t>и</w:t>
      </w:r>
      <w:r w:rsidRPr="007D2556">
        <w:rPr>
          <w:rStyle w:val="Boldukr"/>
        </w:rPr>
        <w:t xml:space="preserve"> евристичн</w:t>
      </w:r>
      <w:r w:rsidR="006D242F" w:rsidRPr="007D2556">
        <w:rPr>
          <w:rStyle w:val="Boldukr"/>
        </w:rPr>
        <w:t>их</w:t>
      </w:r>
      <w:r w:rsidRPr="007D2556">
        <w:rPr>
          <w:rStyle w:val="Boldukr"/>
        </w:rPr>
        <w:t xml:space="preserve"> алгоритм</w:t>
      </w:r>
      <w:r w:rsidR="006D242F" w:rsidRPr="007D2556">
        <w:rPr>
          <w:rStyle w:val="Boldukr"/>
        </w:rPr>
        <w:t>ів</w:t>
      </w:r>
      <w:r w:rsidRPr="007D2556">
        <w:rPr>
          <w:rStyle w:val="Boldukr"/>
        </w:rPr>
        <w:t xml:space="preserve"> вирішення задачі</w:t>
      </w:r>
      <w:r w:rsidR="006D242F" w:rsidRPr="007D2556">
        <w:rPr>
          <w:rStyle w:val="Boldukr"/>
        </w:rPr>
        <w:t xml:space="preserve"> 3</w:t>
      </w:r>
      <w:r w:rsidRPr="007D2556">
        <w:rPr>
          <w:rStyle w:val="Boldukr"/>
        </w:rPr>
        <w:t xml:space="preserve"> (іде</w:t>
      </w:r>
      <w:r w:rsidR="006D242F" w:rsidRPr="007D2556">
        <w:rPr>
          <w:rStyle w:val="Boldukr"/>
        </w:rPr>
        <w:t>ї</w:t>
      </w:r>
      <w:r w:rsidRPr="007D2556">
        <w:rPr>
          <w:rStyle w:val="Boldukr"/>
        </w:rPr>
        <w:t xml:space="preserve"> алгоритм</w:t>
      </w:r>
      <w:r w:rsidR="006D242F" w:rsidRPr="007D2556">
        <w:rPr>
          <w:rStyle w:val="Boldukr"/>
        </w:rPr>
        <w:t>ів</w:t>
      </w:r>
      <w:r w:rsidRPr="007D2556">
        <w:rPr>
          <w:rStyle w:val="Boldukr"/>
        </w:rPr>
        <w:t>)</w:t>
      </w:r>
    </w:p>
    <w:p w14:paraId="153F2A4C" w14:textId="33D39A8C" w:rsidR="006D242F" w:rsidRPr="007D2556" w:rsidRDefault="006D242F" w:rsidP="006D242F">
      <w:pPr>
        <w:pStyle w:val="107"/>
        <w:rPr>
          <w:lang w:val="uk-UA"/>
        </w:rPr>
      </w:pPr>
      <w:r w:rsidRPr="007D2556">
        <w:rPr>
          <w:rStyle w:val="Boldukr"/>
        </w:rPr>
        <w:t>Підхід 1.</w:t>
      </w:r>
    </w:p>
    <w:p w14:paraId="4DFBE412" w14:textId="5A96B74B" w:rsidR="00BE45DC" w:rsidRPr="007D2556" w:rsidRDefault="006D242F" w:rsidP="00BE45DC">
      <w:pPr>
        <w:pStyle w:val="107"/>
        <w:rPr>
          <w:lang w:val="uk-UA"/>
        </w:rPr>
      </w:pPr>
      <w:r w:rsidRPr="007D2556">
        <w:rPr>
          <w:lang w:val="uk-UA"/>
        </w:rPr>
        <w:t xml:space="preserve">Етап 1. Побудувати розв’язок задачі </w:t>
      </w:r>
      <w:r w:rsidR="00E53AEC" w:rsidRPr="007D2556">
        <w:rPr>
          <w:lang w:val="uk-UA"/>
        </w:rPr>
        <w:t>І.3.1</w:t>
      </w:r>
      <w:r w:rsidRPr="007D2556">
        <w:rPr>
          <w:lang w:val="uk-UA"/>
        </w:rPr>
        <w:t xml:space="preserve"> точним методом.</w:t>
      </w:r>
    </w:p>
    <w:p w14:paraId="426FC7C2" w14:textId="77777777" w:rsidR="00F37410" w:rsidRPr="007D2556" w:rsidRDefault="006D242F" w:rsidP="002A4A5D">
      <w:pPr>
        <w:pStyle w:val="107"/>
        <w:rPr>
          <w:lang w:val="uk-UA"/>
        </w:rPr>
      </w:pPr>
      <w:r w:rsidRPr="007D2556">
        <w:rPr>
          <w:lang w:val="uk-UA"/>
        </w:rPr>
        <w:t>Етап</w:t>
      </w:r>
      <w:r w:rsidR="00777999" w:rsidRPr="007D2556">
        <w:rPr>
          <w:lang w:val="uk-UA"/>
        </w:rPr>
        <w:t> </w:t>
      </w:r>
      <w:r w:rsidRPr="007D2556">
        <w:rPr>
          <w:lang w:val="uk-UA"/>
        </w:rPr>
        <w:t>2.</w:t>
      </w:r>
      <w:r w:rsidR="00777999" w:rsidRPr="007D2556">
        <w:rPr>
          <w:lang w:val="uk-UA"/>
        </w:rPr>
        <w:t> </w:t>
      </w:r>
      <w:r w:rsidR="0021342B" w:rsidRPr="007D2556">
        <w:rPr>
          <w:lang w:val="uk-UA"/>
        </w:rPr>
        <w:t>Доки є «непройдені» співробітники, знайти</w:t>
      </w:r>
      <w:r w:rsidR="002A4A5D" w:rsidRPr="007D2556">
        <w:rPr>
          <w:lang w:val="uk-UA"/>
        </w:rPr>
        <w:t xml:space="preserve"> максимальну суму непройденої комбінації з </w:t>
      </w:r>
      <m:oMath>
        <m:r>
          <w:rPr>
            <w:rFonts w:ascii="Cambria Math" w:eastAsiaTheme="minorEastAsia" w:hAnsi="Cambria Math"/>
            <w:lang w:val="uk-UA"/>
          </w:rPr>
          <m:t>c</m:t>
        </m:r>
      </m:oMath>
      <w:r w:rsidR="0021342B" w:rsidRPr="007D2556">
        <w:rPr>
          <w:lang w:val="uk-UA"/>
        </w:rPr>
        <w:t xml:space="preserve"> «сусідніх» відхилень</w:t>
      </w:r>
      <w:r w:rsidR="002A4A5D" w:rsidRPr="007D2556">
        <w:rPr>
          <w:lang w:val="uk-UA"/>
        </w:rPr>
        <w:t xml:space="preserve"> та з</w:t>
      </w:r>
      <w:r w:rsidR="0021342B" w:rsidRPr="007D2556">
        <w:rPr>
          <w:lang w:val="uk-UA"/>
        </w:rPr>
        <w:t xml:space="preserve">найти співробітника, якому ще не призначено </w:t>
      </w:r>
      <w:r w:rsidR="002A4A5D" w:rsidRPr="007D2556">
        <w:rPr>
          <w:lang w:val="uk-UA"/>
        </w:rPr>
        <w:t>перерву</w:t>
      </w:r>
      <w:r w:rsidR="0021342B" w:rsidRPr="007D2556">
        <w:rPr>
          <w:lang w:val="uk-UA"/>
        </w:rPr>
        <w:t xml:space="preserve"> та якому може бути його призначено для знайдених інтервалів. Якщо знайдено співробітника, обнулити відповідні </w:t>
      </w:r>
      <m:oMath>
        <m:sSub>
          <m:sSubPr>
            <m:ctrlPr>
              <w:rPr>
                <w:rFonts w:ascii="Cambria Math" w:hAnsi="Cambria Math"/>
                <w:i/>
                <w:lang w:val="uk-UA"/>
              </w:rPr>
            </m:ctrlPr>
          </m:sSubPr>
          <m:e>
            <m:r>
              <w:rPr>
                <w:rFonts w:ascii="Cambria Math" w:hAnsi="Cambria Math"/>
                <w:lang w:val="uk-UA"/>
              </w:rPr>
              <m:t>y</m:t>
            </m:r>
          </m:e>
          <m:sub>
            <m:r>
              <w:rPr>
                <w:rFonts w:ascii="Cambria Math" w:hAnsi="Cambria Math"/>
                <w:lang w:val="uk-UA"/>
              </w:rPr>
              <m:t>ji</m:t>
            </m:r>
          </m:sub>
        </m:sSub>
      </m:oMath>
      <w:r w:rsidR="0021342B" w:rsidRPr="007D2556">
        <w:rPr>
          <w:lang w:val="uk-UA"/>
        </w:rPr>
        <w:t xml:space="preserve"> та позначити його «пройденим», а якщо не знайдено, то позначити «пройденою» знайдену комбінацію відхилень.</w:t>
      </w:r>
      <w:r w:rsidR="00F37410" w:rsidRPr="007D2556">
        <w:rPr>
          <w:lang w:val="uk-UA"/>
        </w:rPr>
        <w:t xml:space="preserve"> </w:t>
      </w:r>
    </w:p>
    <w:p w14:paraId="57382C41" w14:textId="3A0F2A44" w:rsidR="00E2361A" w:rsidRPr="007D2556" w:rsidRDefault="006D242F" w:rsidP="002A4A5D">
      <w:pPr>
        <w:pStyle w:val="107"/>
        <w:rPr>
          <w:lang w:val="uk-UA"/>
        </w:rPr>
      </w:pPr>
      <w:r w:rsidRPr="007D2556">
        <w:rPr>
          <w:lang w:val="uk-UA"/>
        </w:rPr>
        <w:t xml:space="preserve">Деталізований алгоритм евристичного вирішення задачі </w:t>
      </w:r>
      <w:r w:rsidR="00E53AEC" w:rsidRPr="007D2556">
        <w:rPr>
          <w:lang w:val="uk-UA"/>
        </w:rPr>
        <w:t>І.3.2</w:t>
      </w:r>
      <w:r w:rsidRPr="007D2556">
        <w:rPr>
          <w:lang w:val="uk-UA"/>
        </w:rPr>
        <w:t xml:space="preserve"> наведено на рис. </w:t>
      </w:r>
      <w:r w:rsidR="002A4A5D" w:rsidRPr="007D2556">
        <w:rPr>
          <w:lang w:val="uk-UA"/>
        </w:rPr>
        <w:t>2</w:t>
      </w:r>
      <w:r w:rsidR="00C70DD0" w:rsidRPr="007D2556">
        <w:rPr>
          <w:lang w:val="uk-UA"/>
        </w:rPr>
        <w:t>.</w:t>
      </w:r>
    </w:p>
    <w:p w14:paraId="3BBF503C" w14:textId="77777777" w:rsidR="00F37410" w:rsidRPr="007D2556" w:rsidRDefault="00F37410" w:rsidP="00F37410">
      <w:pPr>
        <w:pStyle w:val="107"/>
        <w:rPr>
          <w:lang w:val="uk-UA"/>
        </w:rPr>
      </w:pPr>
      <w:r w:rsidRPr="007D2556">
        <w:rPr>
          <w:rStyle w:val="Boldukr"/>
        </w:rPr>
        <w:t>Підхід 2.</w:t>
      </w:r>
    </w:p>
    <w:p w14:paraId="3575DB80" w14:textId="46018190" w:rsidR="00F37410" w:rsidRPr="007D2556" w:rsidRDefault="00F37410" w:rsidP="00F37410">
      <w:pPr>
        <w:pStyle w:val="107"/>
        <w:rPr>
          <w:lang w:val="uk-UA"/>
        </w:rPr>
      </w:pPr>
      <w:r w:rsidRPr="007D2556">
        <w:rPr>
          <w:lang w:val="uk-UA"/>
        </w:rPr>
        <w:t xml:space="preserve">Етап 1. Побудувати розв’язок задачі </w:t>
      </w:r>
      <w:r w:rsidR="00E53AEC" w:rsidRPr="007D2556">
        <w:rPr>
          <w:lang w:val="uk-UA"/>
        </w:rPr>
        <w:t>ІІ.3.1</w:t>
      </w:r>
      <w:r w:rsidRPr="007D2556">
        <w:rPr>
          <w:lang w:val="uk-UA"/>
        </w:rPr>
        <w:t xml:space="preserve"> точним методом.</w:t>
      </w:r>
    </w:p>
    <w:p w14:paraId="05727ED7" w14:textId="77777777" w:rsidR="00F37410" w:rsidRPr="007D2556" w:rsidRDefault="00F37410" w:rsidP="00F37410">
      <w:pPr>
        <w:pStyle w:val="107"/>
        <w:rPr>
          <w:lang w:val="uk-UA"/>
        </w:rPr>
      </w:pPr>
      <w:r w:rsidRPr="007D2556">
        <w:rPr>
          <w:lang w:val="uk-UA"/>
        </w:rPr>
        <w:t xml:space="preserve">Етап 2. Для інтервалів, у яких відхилення від потреби є від’ємне, доставити 1 у </w:t>
      </w:r>
      <m:oMath>
        <m:sSub>
          <m:sSubPr>
            <m:ctrlPr>
              <w:rPr>
                <w:rFonts w:ascii="Cambria Math" w:hAnsi="Cambria Math"/>
                <w:i/>
                <w:lang w:val="uk-UA"/>
              </w:rPr>
            </m:ctrlPr>
          </m:sSubPr>
          <m:e>
            <m:r>
              <w:rPr>
                <w:rFonts w:ascii="Cambria Math" w:hAnsi="Cambria Math"/>
                <w:lang w:val="uk-UA"/>
              </w:rPr>
              <m:t>y</m:t>
            </m:r>
          </m:e>
          <m:sub>
            <m:r>
              <w:rPr>
                <w:rFonts w:ascii="Cambria Math" w:hAnsi="Cambria Math"/>
                <w:lang w:val="uk-UA"/>
              </w:rPr>
              <m:t>ji</m:t>
            </m:r>
          </m:sub>
        </m:sSub>
      </m:oMath>
      <w:r w:rsidRPr="007D2556">
        <w:rPr>
          <w:rFonts w:eastAsiaTheme="minorEastAsia"/>
          <w:lang w:val="uk-UA"/>
        </w:rPr>
        <w:t>, обираючи щоразу найбільше відхилення,</w:t>
      </w:r>
      <w:r w:rsidRPr="007D2556">
        <w:rPr>
          <w:lang w:val="uk-UA"/>
        </w:rPr>
        <w:t xml:space="preserve"> за умови, що у кожного співробітника залишаться нульовим стільки інтервалів, скільки потрібно для обіду та які будуть йти послідовно один за одним.</w:t>
      </w:r>
    </w:p>
    <w:p w14:paraId="1478C092" w14:textId="77777777" w:rsidR="00F37410" w:rsidRPr="007D2556" w:rsidRDefault="00F37410" w:rsidP="00F37410">
      <w:pPr>
        <w:pStyle w:val="107"/>
        <w:rPr>
          <w:lang w:val="uk-UA"/>
        </w:rPr>
      </w:pPr>
      <w:r w:rsidRPr="007D2556">
        <w:rPr>
          <w:lang w:val="uk-UA"/>
        </w:rPr>
        <w:t xml:space="preserve">Етап 3. Для кожного співробітника проставити 1 в </w:t>
      </w:r>
      <m:oMath>
        <m:sSub>
          <m:sSubPr>
            <m:ctrlPr>
              <w:rPr>
                <w:rFonts w:ascii="Cambria Math" w:hAnsi="Cambria Math"/>
                <w:i/>
                <w:lang w:val="uk-UA"/>
              </w:rPr>
            </m:ctrlPr>
          </m:sSubPr>
          <m:e>
            <m:r>
              <w:rPr>
                <w:rFonts w:ascii="Cambria Math" w:hAnsi="Cambria Math"/>
                <w:lang w:val="uk-UA"/>
              </w:rPr>
              <m:t>y</m:t>
            </m:r>
          </m:e>
          <m:sub>
            <m:r>
              <w:rPr>
                <w:rFonts w:ascii="Cambria Math" w:hAnsi="Cambria Math"/>
                <w:lang w:val="uk-UA"/>
              </w:rPr>
              <m:t>ji</m:t>
            </m:r>
          </m:sub>
        </m:sSub>
      </m:oMath>
      <w:r w:rsidRPr="007D2556">
        <w:rPr>
          <w:lang w:val="uk-UA"/>
        </w:rPr>
        <w:t xml:space="preserve"> для інтервалів, що залишилися.</w:t>
      </w:r>
    </w:p>
    <w:p w14:paraId="5CA94D5F" w14:textId="0D74B512" w:rsidR="00F37410" w:rsidRPr="007D2556" w:rsidRDefault="00F37410" w:rsidP="00F37410">
      <w:pPr>
        <w:pStyle w:val="107"/>
        <w:rPr>
          <w:lang w:val="uk-UA"/>
        </w:rPr>
      </w:pPr>
      <w:r w:rsidRPr="007D2556">
        <w:rPr>
          <w:lang w:val="uk-UA"/>
        </w:rPr>
        <w:t xml:space="preserve">Деталізований алгоритм евристичного вирішення задачі </w:t>
      </w:r>
      <w:r w:rsidR="00E53AEC" w:rsidRPr="007D2556">
        <w:rPr>
          <w:lang w:val="uk-UA"/>
        </w:rPr>
        <w:t>ІІ.3.2</w:t>
      </w:r>
      <w:r w:rsidRPr="007D2556">
        <w:rPr>
          <w:lang w:val="uk-UA"/>
        </w:rPr>
        <w:t xml:space="preserve"> наведено на рис. 3.</w:t>
      </w:r>
    </w:p>
    <w:p w14:paraId="56457A54" w14:textId="26537576" w:rsidR="00F37410" w:rsidRPr="007D2556" w:rsidRDefault="00F37410" w:rsidP="00F37410">
      <w:pPr>
        <w:pStyle w:val="10705"/>
        <w:rPr>
          <w:rStyle w:val="Boldukr"/>
          <w:b w:val="0"/>
        </w:rPr>
      </w:pPr>
      <w:r w:rsidRPr="007D2556">
        <w:rPr>
          <w:noProof/>
          <w:lang w:val="en-US" w:eastAsia="en-US"/>
        </w:rPr>
        <w:drawing>
          <wp:inline distT="0" distB="0" distL="0" distR="0" wp14:anchorId="6ACDF3D3" wp14:editId="747FBB2B">
            <wp:extent cx="2333502" cy="3355462"/>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4541" cy="3400094"/>
                    </a:xfrm>
                    <a:prstGeom prst="rect">
                      <a:avLst/>
                    </a:prstGeom>
                  </pic:spPr>
                </pic:pic>
              </a:graphicData>
            </a:graphic>
          </wp:inline>
        </w:drawing>
      </w:r>
    </w:p>
    <w:p w14:paraId="2E313C9C" w14:textId="14FA451D" w:rsidR="00F37410" w:rsidRPr="007D2556" w:rsidRDefault="00F37410" w:rsidP="00F37410">
      <w:pPr>
        <w:pStyle w:val="10706"/>
        <w:rPr>
          <w:rStyle w:val="Boldukr"/>
          <w:b w:val="0"/>
        </w:rPr>
      </w:pPr>
      <w:r w:rsidRPr="007D2556">
        <w:rPr>
          <w:rStyle w:val="Boldukr"/>
          <w:b w:val="0"/>
        </w:rPr>
        <w:t xml:space="preserve">Рис. 2. Деталізований алгоритм евристичного вирішення задачі </w:t>
      </w:r>
      <w:r w:rsidR="00E53AEC" w:rsidRPr="007D2556">
        <w:rPr>
          <w:rStyle w:val="Boldukr"/>
          <w:b w:val="0"/>
        </w:rPr>
        <w:t>І.3.2</w:t>
      </w:r>
      <w:r w:rsidRPr="007D2556">
        <w:rPr>
          <w:rStyle w:val="Boldukr"/>
          <w:b w:val="0"/>
        </w:rPr>
        <w:t xml:space="preserve"> (етап 2 підходу 1)</w:t>
      </w:r>
    </w:p>
    <w:p w14:paraId="1710089D" w14:textId="77777777" w:rsidR="007D2556" w:rsidRPr="007D2556" w:rsidRDefault="007D2556" w:rsidP="007D2556">
      <w:pPr>
        <w:pStyle w:val="107"/>
        <w:rPr>
          <w:lang w:val="uk-UA"/>
        </w:rPr>
      </w:pPr>
      <w:r w:rsidRPr="007D2556">
        <w:rPr>
          <w:rStyle w:val="Boldukr"/>
        </w:rPr>
        <w:t>Приклади застосування підходів 1 та 2. Приклад розв’язання задачі І.3.1.</w:t>
      </w:r>
      <w:r w:rsidRPr="007D2556">
        <w:rPr>
          <w:lang w:val="uk-UA"/>
        </w:rPr>
        <w:t xml:space="preserve"> Нехай мінімальні потреби для </w:t>
      </w:r>
      <m:oMath>
        <m:r>
          <w:rPr>
            <w:rFonts w:ascii="Cambria Math" w:hAnsi="Cambria Math"/>
            <w:lang w:val="uk-UA"/>
          </w:rPr>
          <m:t>i</m:t>
        </m:r>
      </m:oMath>
      <w:r w:rsidRPr="007D2556">
        <w:rPr>
          <w:lang w:val="uk-UA"/>
        </w:rPr>
        <w:t xml:space="preserve">-го інтервалу приймають значення, що наведені в табл. 1, робочий день триває 9 годин </w:t>
      </w:r>
      <m:oMath>
        <m:r>
          <w:rPr>
            <w:rFonts w:ascii="Cambria Math" w:hAnsi="Cambria Math"/>
            <w:lang w:val="uk-UA"/>
          </w:rPr>
          <m:t>(h=</m:t>
        </m:r>
        <m:r>
          <w:rPr>
            <w:rFonts w:ascii="Cambria Math" w:hAnsi="Cambria Math"/>
            <w:lang w:val="uk-UA"/>
          </w:rPr>
          <m:t>9)</m:t>
        </m:r>
      </m:oMath>
      <w:r w:rsidRPr="007D2556">
        <w:rPr>
          <w:lang w:val="uk-UA"/>
        </w:rPr>
        <w:t xml:space="preserve">, а доба розбита на інтервали тривалістю 1 година </w:t>
      </w:r>
      <m:oMath>
        <m:r>
          <w:rPr>
            <w:rFonts w:ascii="Cambria Math" w:hAnsi="Cambria Math"/>
            <w:lang w:val="uk-UA"/>
          </w:rPr>
          <m:t>(g=24, t=9)</m:t>
        </m:r>
      </m:oMath>
      <w:r w:rsidRPr="007D2556">
        <w:rPr>
          <w:lang w:val="uk-UA"/>
        </w:rPr>
        <w:t xml:space="preserve">. Кількість співробітників 14 </w:t>
      </w:r>
      <m:oMath>
        <m:r>
          <w:rPr>
            <w:rFonts w:ascii="Cambria Math" w:hAnsi="Cambria Math"/>
            <w:lang w:val="uk-UA"/>
          </w:rPr>
          <m:t>(S=14)</m:t>
        </m:r>
      </m:oMath>
      <w:r w:rsidRPr="007D2556">
        <w:rPr>
          <w:lang w:val="uk-UA"/>
        </w:rPr>
        <w:t>.</w:t>
      </w:r>
    </w:p>
    <w:p w14:paraId="603A172A" w14:textId="77777777" w:rsidR="007D2556" w:rsidRPr="007D2556" w:rsidRDefault="007D2556" w:rsidP="007D2556">
      <w:pPr>
        <w:pStyle w:val="107"/>
        <w:rPr>
          <w:lang w:val="uk-UA"/>
        </w:rPr>
      </w:pPr>
    </w:p>
    <w:p w14:paraId="5938F92B" w14:textId="75BAE922" w:rsidR="00F37410" w:rsidRPr="007D2556" w:rsidRDefault="00F37410" w:rsidP="00F37410">
      <w:pPr>
        <w:pStyle w:val="10705"/>
      </w:pPr>
      <w:r w:rsidRPr="007D2556">
        <w:rPr>
          <w:noProof/>
          <w:lang w:val="en-US" w:eastAsia="en-US"/>
        </w:rPr>
        <w:drawing>
          <wp:inline distT="0" distB="0" distL="0" distR="0" wp14:anchorId="1E8EC6FF" wp14:editId="3765FD26">
            <wp:extent cx="2303813" cy="3378369"/>
            <wp:effectExtent l="0" t="0" r="127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13715" cy="3392890"/>
                    </a:xfrm>
                    <a:prstGeom prst="rect">
                      <a:avLst/>
                    </a:prstGeom>
                  </pic:spPr>
                </pic:pic>
              </a:graphicData>
            </a:graphic>
          </wp:inline>
        </w:drawing>
      </w:r>
    </w:p>
    <w:p w14:paraId="0ED9B4FB" w14:textId="00AA57FF" w:rsidR="00F37410" w:rsidRPr="007D2556" w:rsidRDefault="00F37410" w:rsidP="00F37410">
      <w:pPr>
        <w:pStyle w:val="10706"/>
      </w:pPr>
      <w:r w:rsidRPr="007D2556">
        <w:t xml:space="preserve">Рис. 3.  Деталізований алгоритм евристичного вирішення задачі </w:t>
      </w:r>
      <w:r w:rsidR="00E53AEC" w:rsidRPr="007D2556">
        <w:t>ІІ.3.2</w:t>
      </w:r>
      <w:r w:rsidRPr="007D2556">
        <w:t xml:space="preserve"> (етап 2 та 3 підходу 2)</w:t>
      </w:r>
    </w:p>
    <w:p w14:paraId="201B0739" w14:textId="0112ADA3" w:rsidR="002A4A5D" w:rsidRPr="007D2556" w:rsidRDefault="002A4A5D" w:rsidP="002A4A5D">
      <w:pPr>
        <w:pStyle w:val="107071"/>
        <w:rPr>
          <w:lang w:val="uk-UA"/>
        </w:rPr>
      </w:pPr>
      <w:r w:rsidRPr="007D2556">
        <w:rPr>
          <w:lang w:val="uk-UA"/>
        </w:rPr>
        <w:t xml:space="preserve">Таблиця 1 – Вхідні дані прикладу задачі </w:t>
      </w:r>
      <w:r w:rsidR="00E53AEC" w:rsidRPr="007D2556">
        <w:rPr>
          <w:lang w:val="uk-UA"/>
        </w:rPr>
        <w:t>І.3.1</w:t>
      </w:r>
      <w:r w:rsidR="00D76F39" w:rsidRPr="007D2556">
        <w:rPr>
          <w:lang w:val="uk-UA"/>
        </w:rPr>
        <w:t xml:space="preserve"> та </w:t>
      </w:r>
      <w:r w:rsidR="00E53AEC" w:rsidRPr="007D2556">
        <w:rPr>
          <w:lang w:val="uk-UA"/>
        </w:rPr>
        <w:t>І.3.2</w:t>
      </w:r>
    </w:p>
    <w:tbl>
      <w:tblPr>
        <w:tblW w:w="46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6"/>
        <w:gridCol w:w="521"/>
        <w:gridCol w:w="521"/>
        <w:gridCol w:w="520"/>
        <w:gridCol w:w="520"/>
        <w:gridCol w:w="520"/>
        <w:gridCol w:w="520"/>
        <w:gridCol w:w="520"/>
        <w:gridCol w:w="520"/>
      </w:tblGrid>
      <w:tr w:rsidR="002A4A5D" w:rsidRPr="007D2556" w14:paraId="6B597284" w14:textId="77777777" w:rsidTr="00A82B16">
        <w:tc>
          <w:tcPr>
            <w:tcW w:w="506" w:type="dxa"/>
            <w:tcBorders>
              <w:top w:val="single" w:sz="8" w:space="0" w:color="auto"/>
              <w:left w:val="single" w:sz="8" w:space="0" w:color="auto"/>
              <w:bottom w:val="single" w:sz="8" w:space="0" w:color="auto"/>
              <w:right w:val="single" w:sz="8" w:space="0" w:color="auto"/>
            </w:tcBorders>
            <w:vAlign w:val="center"/>
            <w:hideMark/>
          </w:tcPr>
          <w:p w14:paraId="47F0CC41" w14:textId="77777777" w:rsidR="002A4A5D" w:rsidRPr="007D2556" w:rsidRDefault="002A4A5D" w:rsidP="00526B58">
            <w:pPr>
              <w:pStyle w:val="10709"/>
              <w:rPr>
                <w:szCs w:val="18"/>
                <w:lang w:val="uk-UA" w:eastAsia="uk-UA"/>
              </w:rPr>
            </w:pPr>
            <w:r w:rsidRPr="007D2556">
              <w:rPr>
                <w:szCs w:val="18"/>
                <w:lang w:val="uk-UA"/>
              </w:rPr>
              <w:t>i</w:t>
            </w:r>
          </w:p>
        </w:tc>
        <w:tc>
          <w:tcPr>
            <w:tcW w:w="521" w:type="dxa"/>
            <w:tcBorders>
              <w:top w:val="single" w:sz="8" w:space="0" w:color="auto"/>
              <w:left w:val="single" w:sz="8" w:space="0" w:color="auto"/>
              <w:bottom w:val="single" w:sz="8" w:space="0" w:color="auto"/>
              <w:right w:val="single" w:sz="8" w:space="0" w:color="auto"/>
            </w:tcBorders>
            <w:vAlign w:val="center"/>
            <w:hideMark/>
          </w:tcPr>
          <w:p w14:paraId="7BD8BC71" w14:textId="77777777" w:rsidR="002A4A5D" w:rsidRPr="007D2556" w:rsidRDefault="002A4A5D" w:rsidP="00526B58">
            <w:pPr>
              <w:pStyle w:val="10709"/>
              <w:rPr>
                <w:szCs w:val="18"/>
                <w:lang w:val="uk-UA" w:eastAsia="uk-UA"/>
              </w:rPr>
            </w:pPr>
            <w:r w:rsidRPr="007D2556">
              <w:rPr>
                <w:szCs w:val="18"/>
                <w:lang w:val="uk-UA" w:eastAsia="uk-UA"/>
              </w:rPr>
              <w:t>0</w:t>
            </w:r>
          </w:p>
        </w:tc>
        <w:tc>
          <w:tcPr>
            <w:tcW w:w="521" w:type="dxa"/>
            <w:tcBorders>
              <w:top w:val="single" w:sz="8" w:space="0" w:color="auto"/>
              <w:left w:val="single" w:sz="8" w:space="0" w:color="auto"/>
              <w:bottom w:val="single" w:sz="8" w:space="0" w:color="auto"/>
              <w:right w:val="single" w:sz="8" w:space="0" w:color="auto"/>
            </w:tcBorders>
            <w:vAlign w:val="center"/>
            <w:hideMark/>
          </w:tcPr>
          <w:p w14:paraId="44C22B4B" w14:textId="77777777" w:rsidR="002A4A5D" w:rsidRPr="007D2556" w:rsidRDefault="002A4A5D" w:rsidP="00526B58">
            <w:pPr>
              <w:pStyle w:val="10709"/>
              <w:rPr>
                <w:szCs w:val="18"/>
                <w:lang w:val="uk-UA" w:eastAsia="uk-UA"/>
              </w:rPr>
            </w:pPr>
            <w:r w:rsidRPr="007D2556">
              <w:rPr>
                <w:szCs w:val="18"/>
                <w:lang w:val="uk-UA" w:eastAsia="uk-UA"/>
              </w:rPr>
              <w:t>1</w:t>
            </w:r>
          </w:p>
        </w:tc>
        <w:tc>
          <w:tcPr>
            <w:tcW w:w="520" w:type="dxa"/>
            <w:tcBorders>
              <w:top w:val="single" w:sz="8" w:space="0" w:color="auto"/>
              <w:left w:val="single" w:sz="8" w:space="0" w:color="auto"/>
              <w:bottom w:val="single" w:sz="8" w:space="0" w:color="auto"/>
              <w:right w:val="single" w:sz="8" w:space="0" w:color="auto"/>
            </w:tcBorders>
            <w:vAlign w:val="center"/>
            <w:hideMark/>
          </w:tcPr>
          <w:p w14:paraId="6803B9FB" w14:textId="77777777" w:rsidR="002A4A5D" w:rsidRPr="007D2556" w:rsidRDefault="002A4A5D" w:rsidP="00526B58">
            <w:pPr>
              <w:pStyle w:val="10709"/>
              <w:rPr>
                <w:szCs w:val="18"/>
                <w:lang w:val="uk-UA" w:eastAsia="uk-UA"/>
              </w:rPr>
            </w:pPr>
            <w:r w:rsidRPr="007D2556">
              <w:rPr>
                <w:szCs w:val="18"/>
                <w:lang w:val="uk-UA" w:eastAsia="uk-UA"/>
              </w:rPr>
              <w:t>2</w:t>
            </w:r>
          </w:p>
        </w:tc>
        <w:tc>
          <w:tcPr>
            <w:tcW w:w="520" w:type="dxa"/>
            <w:tcBorders>
              <w:top w:val="single" w:sz="8" w:space="0" w:color="auto"/>
              <w:left w:val="single" w:sz="8" w:space="0" w:color="auto"/>
              <w:bottom w:val="single" w:sz="8" w:space="0" w:color="auto"/>
              <w:right w:val="single" w:sz="8" w:space="0" w:color="auto"/>
            </w:tcBorders>
            <w:vAlign w:val="center"/>
            <w:hideMark/>
          </w:tcPr>
          <w:p w14:paraId="7202B4F0" w14:textId="77777777" w:rsidR="002A4A5D" w:rsidRPr="007D2556" w:rsidRDefault="002A4A5D" w:rsidP="00526B58">
            <w:pPr>
              <w:pStyle w:val="10709"/>
              <w:rPr>
                <w:szCs w:val="18"/>
                <w:lang w:val="uk-UA" w:eastAsia="uk-UA"/>
              </w:rPr>
            </w:pPr>
            <w:r w:rsidRPr="007D2556">
              <w:rPr>
                <w:szCs w:val="18"/>
                <w:lang w:val="uk-UA" w:eastAsia="uk-UA"/>
              </w:rPr>
              <w:t>3</w:t>
            </w:r>
          </w:p>
        </w:tc>
        <w:tc>
          <w:tcPr>
            <w:tcW w:w="520" w:type="dxa"/>
            <w:tcBorders>
              <w:top w:val="single" w:sz="8" w:space="0" w:color="auto"/>
              <w:left w:val="single" w:sz="8" w:space="0" w:color="auto"/>
              <w:bottom w:val="single" w:sz="8" w:space="0" w:color="auto"/>
              <w:right w:val="single" w:sz="8" w:space="0" w:color="auto"/>
            </w:tcBorders>
            <w:vAlign w:val="center"/>
          </w:tcPr>
          <w:p w14:paraId="6CE44476" w14:textId="77777777" w:rsidR="002A4A5D" w:rsidRPr="007D2556" w:rsidRDefault="002A4A5D" w:rsidP="00526B58">
            <w:pPr>
              <w:pStyle w:val="10709"/>
              <w:rPr>
                <w:szCs w:val="18"/>
                <w:lang w:val="uk-UA" w:eastAsia="uk-UA"/>
              </w:rPr>
            </w:pPr>
            <w:r w:rsidRPr="007D2556">
              <w:rPr>
                <w:szCs w:val="18"/>
                <w:lang w:val="uk-UA" w:eastAsia="uk-UA"/>
              </w:rPr>
              <w:t>4</w:t>
            </w:r>
          </w:p>
        </w:tc>
        <w:tc>
          <w:tcPr>
            <w:tcW w:w="520" w:type="dxa"/>
            <w:tcBorders>
              <w:top w:val="single" w:sz="8" w:space="0" w:color="auto"/>
              <w:left w:val="single" w:sz="8" w:space="0" w:color="auto"/>
              <w:bottom w:val="single" w:sz="8" w:space="0" w:color="auto"/>
              <w:right w:val="single" w:sz="8" w:space="0" w:color="auto"/>
            </w:tcBorders>
          </w:tcPr>
          <w:p w14:paraId="0C2344A7" w14:textId="77777777" w:rsidR="002A4A5D" w:rsidRPr="007D2556" w:rsidRDefault="002A4A5D" w:rsidP="00526B58">
            <w:pPr>
              <w:pStyle w:val="10709"/>
              <w:rPr>
                <w:szCs w:val="18"/>
                <w:lang w:val="uk-UA" w:eastAsia="uk-UA"/>
              </w:rPr>
            </w:pPr>
            <w:r w:rsidRPr="007D2556">
              <w:rPr>
                <w:szCs w:val="18"/>
                <w:lang w:val="uk-UA" w:eastAsia="uk-UA"/>
              </w:rPr>
              <w:t>5</w:t>
            </w:r>
          </w:p>
        </w:tc>
        <w:tc>
          <w:tcPr>
            <w:tcW w:w="520" w:type="dxa"/>
            <w:tcBorders>
              <w:top w:val="single" w:sz="8" w:space="0" w:color="auto"/>
              <w:left w:val="single" w:sz="8" w:space="0" w:color="auto"/>
              <w:bottom w:val="single" w:sz="8" w:space="0" w:color="auto"/>
              <w:right w:val="single" w:sz="8" w:space="0" w:color="auto"/>
            </w:tcBorders>
          </w:tcPr>
          <w:p w14:paraId="400D6FCB" w14:textId="77777777" w:rsidR="002A4A5D" w:rsidRPr="007D2556" w:rsidRDefault="002A4A5D" w:rsidP="00526B58">
            <w:pPr>
              <w:pStyle w:val="10709"/>
              <w:rPr>
                <w:szCs w:val="18"/>
                <w:lang w:val="uk-UA" w:eastAsia="uk-UA"/>
              </w:rPr>
            </w:pPr>
            <w:r w:rsidRPr="007D2556">
              <w:rPr>
                <w:szCs w:val="18"/>
                <w:lang w:val="uk-UA" w:eastAsia="uk-UA"/>
              </w:rPr>
              <w:t>6</w:t>
            </w:r>
          </w:p>
        </w:tc>
        <w:tc>
          <w:tcPr>
            <w:tcW w:w="520" w:type="dxa"/>
            <w:tcBorders>
              <w:top w:val="single" w:sz="8" w:space="0" w:color="auto"/>
              <w:left w:val="single" w:sz="8" w:space="0" w:color="auto"/>
              <w:bottom w:val="single" w:sz="8" w:space="0" w:color="auto"/>
              <w:right w:val="single" w:sz="8" w:space="0" w:color="auto"/>
            </w:tcBorders>
          </w:tcPr>
          <w:p w14:paraId="5E869044" w14:textId="77777777" w:rsidR="002A4A5D" w:rsidRPr="007D2556" w:rsidRDefault="002A4A5D" w:rsidP="00526B58">
            <w:pPr>
              <w:pStyle w:val="10709"/>
              <w:rPr>
                <w:szCs w:val="18"/>
                <w:lang w:val="uk-UA" w:eastAsia="uk-UA"/>
              </w:rPr>
            </w:pPr>
            <w:r w:rsidRPr="007D2556">
              <w:rPr>
                <w:szCs w:val="18"/>
                <w:lang w:val="uk-UA" w:eastAsia="uk-UA"/>
              </w:rPr>
              <w:t>7</w:t>
            </w:r>
          </w:p>
        </w:tc>
      </w:tr>
      <w:tr w:rsidR="002A4A5D" w:rsidRPr="007D2556" w14:paraId="026DFB3D" w14:textId="77777777" w:rsidTr="00A82B16">
        <w:tc>
          <w:tcPr>
            <w:tcW w:w="506" w:type="dxa"/>
            <w:tcBorders>
              <w:top w:val="single" w:sz="8" w:space="0" w:color="auto"/>
              <w:left w:val="single" w:sz="4" w:space="0" w:color="auto"/>
              <w:bottom w:val="single" w:sz="8" w:space="0" w:color="auto"/>
              <w:right w:val="single" w:sz="4" w:space="0" w:color="auto"/>
            </w:tcBorders>
            <w:hideMark/>
          </w:tcPr>
          <w:p w14:paraId="618B2EC8" w14:textId="77777777" w:rsidR="002A4A5D" w:rsidRPr="007D2556" w:rsidRDefault="007D2556" w:rsidP="00526B58">
            <w:pPr>
              <w:pStyle w:val="10709"/>
              <w:rPr>
                <w:szCs w:val="18"/>
                <w:lang w:val="uk-UA" w:eastAsia="uk-UA"/>
              </w:rPr>
            </w:pPr>
            <m:oMathPara>
              <m:oMath>
                <m:sSub>
                  <m:sSubPr>
                    <m:ctrlPr>
                      <w:rPr>
                        <w:rFonts w:ascii="Cambria Math" w:hAnsi="Cambria Math"/>
                        <w:iCs/>
                        <w:szCs w:val="18"/>
                        <w:lang w:val="uk-UA"/>
                      </w:rPr>
                    </m:ctrlPr>
                  </m:sSubPr>
                  <m:e>
                    <m:r>
                      <m:rPr>
                        <m:sty m:val="bi"/>
                      </m:rPr>
                      <w:rPr>
                        <w:rFonts w:ascii="Cambria Math" w:hAnsi="Cambria Math"/>
                        <w:szCs w:val="18"/>
                        <w:lang w:val="uk-UA"/>
                      </w:rPr>
                      <m:t>a</m:t>
                    </m:r>
                  </m:e>
                  <m:sub>
                    <m:r>
                      <m:rPr>
                        <m:sty m:val="bi"/>
                      </m:rPr>
                      <w:rPr>
                        <w:rFonts w:ascii="Cambria Math" w:hAnsi="Cambria Math"/>
                        <w:szCs w:val="18"/>
                        <w:lang w:val="uk-UA"/>
                      </w:rPr>
                      <m:t>i</m:t>
                    </m:r>
                  </m:sub>
                </m:sSub>
              </m:oMath>
            </m:oMathPara>
          </w:p>
        </w:tc>
        <w:tc>
          <w:tcPr>
            <w:tcW w:w="521" w:type="dxa"/>
            <w:tcBorders>
              <w:top w:val="single" w:sz="8" w:space="0" w:color="auto"/>
              <w:left w:val="single" w:sz="4" w:space="0" w:color="auto"/>
              <w:bottom w:val="single" w:sz="8" w:space="0" w:color="auto"/>
              <w:right w:val="single" w:sz="4" w:space="0" w:color="auto"/>
            </w:tcBorders>
            <w:vAlign w:val="bottom"/>
            <w:hideMark/>
          </w:tcPr>
          <w:p w14:paraId="338EA02C" w14:textId="77777777" w:rsidR="002A4A5D" w:rsidRPr="007D2556" w:rsidRDefault="002A4A5D" w:rsidP="00526B58">
            <w:pPr>
              <w:pStyle w:val="10709"/>
              <w:rPr>
                <w:szCs w:val="18"/>
                <w:lang w:val="uk-UA" w:eastAsia="uk-UA"/>
              </w:rPr>
            </w:pPr>
            <w:r w:rsidRPr="007D2556">
              <w:rPr>
                <w:szCs w:val="18"/>
                <w:lang w:val="uk-UA" w:eastAsia="uk-UA"/>
              </w:rPr>
              <w:t>2</w:t>
            </w:r>
          </w:p>
        </w:tc>
        <w:tc>
          <w:tcPr>
            <w:tcW w:w="521" w:type="dxa"/>
            <w:tcBorders>
              <w:top w:val="single" w:sz="8" w:space="0" w:color="auto"/>
              <w:left w:val="single" w:sz="4" w:space="0" w:color="auto"/>
              <w:bottom w:val="single" w:sz="8" w:space="0" w:color="auto"/>
              <w:right w:val="single" w:sz="4" w:space="0" w:color="auto"/>
            </w:tcBorders>
            <w:vAlign w:val="bottom"/>
            <w:hideMark/>
          </w:tcPr>
          <w:p w14:paraId="01A398F2" w14:textId="77777777" w:rsidR="002A4A5D" w:rsidRPr="007D2556" w:rsidRDefault="002A4A5D" w:rsidP="00526B58">
            <w:pPr>
              <w:pStyle w:val="10709"/>
              <w:rPr>
                <w:szCs w:val="18"/>
                <w:lang w:val="uk-UA" w:eastAsia="uk-UA"/>
              </w:rPr>
            </w:pPr>
            <w:r w:rsidRPr="007D2556">
              <w:rPr>
                <w:szCs w:val="18"/>
                <w:lang w:val="uk-UA" w:eastAsia="uk-UA"/>
              </w:rPr>
              <w:t>3</w:t>
            </w:r>
          </w:p>
        </w:tc>
        <w:tc>
          <w:tcPr>
            <w:tcW w:w="520" w:type="dxa"/>
            <w:tcBorders>
              <w:top w:val="single" w:sz="8" w:space="0" w:color="auto"/>
              <w:left w:val="single" w:sz="4" w:space="0" w:color="auto"/>
              <w:bottom w:val="single" w:sz="8" w:space="0" w:color="auto"/>
              <w:right w:val="single" w:sz="4" w:space="0" w:color="auto"/>
            </w:tcBorders>
            <w:vAlign w:val="bottom"/>
            <w:hideMark/>
          </w:tcPr>
          <w:p w14:paraId="7C2F3109" w14:textId="77777777" w:rsidR="002A4A5D" w:rsidRPr="007D2556" w:rsidRDefault="002A4A5D" w:rsidP="00526B58">
            <w:pPr>
              <w:pStyle w:val="10709"/>
              <w:rPr>
                <w:szCs w:val="18"/>
                <w:lang w:val="uk-UA" w:eastAsia="uk-UA"/>
              </w:rPr>
            </w:pPr>
            <w:r w:rsidRPr="007D2556">
              <w:rPr>
                <w:szCs w:val="18"/>
                <w:lang w:val="uk-UA" w:eastAsia="uk-UA"/>
              </w:rPr>
              <w:t>4</w:t>
            </w:r>
          </w:p>
        </w:tc>
        <w:tc>
          <w:tcPr>
            <w:tcW w:w="520" w:type="dxa"/>
            <w:tcBorders>
              <w:top w:val="single" w:sz="8" w:space="0" w:color="auto"/>
              <w:left w:val="single" w:sz="4" w:space="0" w:color="auto"/>
              <w:bottom w:val="single" w:sz="8" w:space="0" w:color="auto"/>
              <w:right w:val="single" w:sz="4" w:space="0" w:color="auto"/>
            </w:tcBorders>
            <w:vAlign w:val="bottom"/>
            <w:hideMark/>
          </w:tcPr>
          <w:p w14:paraId="39791E28" w14:textId="77777777" w:rsidR="002A4A5D" w:rsidRPr="007D2556" w:rsidRDefault="002A4A5D" w:rsidP="00526B58">
            <w:pPr>
              <w:pStyle w:val="10709"/>
              <w:rPr>
                <w:szCs w:val="18"/>
                <w:lang w:val="uk-UA" w:eastAsia="uk-UA"/>
              </w:rPr>
            </w:pPr>
            <w:r w:rsidRPr="007D2556">
              <w:rPr>
                <w:szCs w:val="18"/>
                <w:lang w:val="uk-UA" w:eastAsia="uk-UA"/>
              </w:rPr>
              <w:t>4</w:t>
            </w:r>
          </w:p>
        </w:tc>
        <w:tc>
          <w:tcPr>
            <w:tcW w:w="520" w:type="dxa"/>
            <w:tcBorders>
              <w:top w:val="single" w:sz="8" w:space="0" w:color="auto"/>
              <w:left w:val="single" w:sz="4" w:space="0" w:color="auto"/>
              <w:bottom w:val="single" w:sz="8" w:space="0" w:color="auto"/>
              <w:right w:val="single" w:sz="4" w:space="0" w:color="auto"/>
            </w:tcBorders>
          </w:tcPr>
          <w:p w14:paraId="7686BB85" w14:textId="77777777" w:rsidR="002A4A5D" w:rsidRPr="007D2556" w:rsidRDefault="002A4A5D" w:rsidP="00526B58">
            <w:pPr>
              <w:pStyle w:val="10709"/>
              <w:rPr>
                <w:szCs w:val="18"/>
                <w:lang w:val="uk-UA" w:eastAsia="uk-UA"/>
              </w:rPr>
            </w:pPr>
            <w:r w:rsidRPr="007D2556">
              <w:rPr>
                <w:szCs w:val="18"/>
                <w:lang w:val="uk-UA" w:eastAsia="uk-UA"/>
              </w:rPr>
              <w:t>5</w:t>
            </w:r>
          </w:p>
        </w:tc>
        <w:tc>
          <w:tcPr>
            <w:tcW w:w="520" w:type="dxa"/>
            <w:tcBorders>
              <w:top w:val="single" w:sz="8" w:space="0" w:color="auto"/>
              <w:left w:val="single" w:sz="4" w:space="0" w:color="auto"/>
              <w:bottom w:val="single" w:sz="8" w:space="0" w:color="auto"/>
              <w:right w:val="single" w:sz="4" w:space="0" w:color="auto"/>
            </w:tcBorders>
          </w:tcPr>
          <w:p w14:paraId="29D4D91A" w14:textId="77777777" w:rsidR="002A4A5D" w:rsidRPr="007D2556" w:rsidRDefault="002A4A5D" w:rsidP="00526B58">
            <w:pPr>
              <w:pStyle w:val="10709"/>
              <w:rPr>
                <w:szCs w:val="18"/>
                <w:lang w:val="uk-UA" w:eastAsia="uk-UA"/>
              </w:rPr>
            </w:pPr>
            <w:r w:rsidRPr="007D2556">
              <w:rPr>
                <w:szCs w:val="18"/>
                <w:lang w:val="uk-UA" w:eastAsia="uk-UA"/>
              </w:rPr>
              <w:t>5</w:t>
            </w:r>
          </w:p>
        </w:tc>
        <w:tc>
          <w:tcPr>
            <w:tcW w:w="520" w:type="dxa"/>
            <w:tcBorders>
              <w:top w:val="single" w:sz="8" w:space="0" w:color="auto"/>
              <w:left w:val="single" w:sz="4" w:space="0" w:color="auto"/>
              <w:bottom w:val="single" w:sz="8" w:space="0" w:color="auto"/>
              <w:right w:val="single" w:sz="4" w:space="0" w:color="auto"/>
            </w:tcBorders>
          </w:tcPr>
          <w:p w14:paraId="6599709E" w14:textId="77777777" w:rsidR="002A4A5D" w:rsidRPr="007D2556" w:rsidRDefault="002A4A5D" w:rsidP="00526B58">
            <w:pPr>
              <w:pStyle w:val="10709"/>
              <w:rPr>
                <w:szCs w:val="18"/>
                <w:lang w:val="uk-UA" w:eastAsia="uk-UA"/>
              </w:rPr>
            </w:pPr>
            <w:r w:rsidRPr="007D2556">
              <w:rPr>
                <w:szCs w:val="18"/>
                <w:lang w:val="uk-UA" w:eastAsia="uk-UA"/>
              </w:rPr>
              <w:t>6</w:t>
            </w:r>
          </w:p>
        </w:tc>
        <w:tc>
          <w:tcPr>
            <w:tcW w:w="520" w:type="dxa"/>
            <w:tcBorders>
              <w:top w:val="single" w:sz="8" w:space="0" w:color="auto"/>
              <w:left w:val="single" w:sz="4" w:space="0" w:color="auto"/>
              <w:bottom w:val="single" w:sz="8" w:space="0" w:color="auto"/>
              <w:right w:val="single" w:sz="4" w:space="0" w:color="auto"/>
            </w:tcBorders>
          </w:tcPr>
          <w:p w14:paraId="4A8243C0" w14:textId="77777777" w:rsidR="002A4A5D" w:rsidRPr="007D2556" w:rsidRDefault="002A4A5D" w:rsidP="00526B58">
            <w:pPr>
              <w:pStyle w:val="10709"/>
              <w:rPr>
                <w:szCs w:val="18"/>
                <w:lang w:val="uk-UA" w:eastAsia="uk-UA"/>
              </w:rPr>
            </w:pPr>
            <w:r w:rsidRPr="007D2556">
              <w:rPr>
                <w:szCs w:val="18"/>
                <w:lang w:val="uk-UA" w:eastAsia="uk-UA"/>
              </w:rPr>
              <w:t>6</w:t>
            </w:r>
          </w:p>
        </w:tc>
      </w:tr>
      <w:tr w:rsidR="002A4A5D" w:rsidRPr="007D2556" w14:paraId="07F91B70" w14:textId="77777777" w:rsidTr="00A82B16">
        <w:tc>
          <w:tcPr>
            <w:tcW w:w="506" w:type="dxa"/>
            <w:tcBorders>
              <w:top w:val="single" w:sz="8" w:space="0" w:color="auto"/>
              <w:left w:val="single" w:sz="4" w:space="0" w:color="auto"/>
              <w:bottom w:val="single" w:sz="8" w:space="0" w:color="auto"/>
              <w:right w:val="single" w:sz="4" w:space="0" w:color="auto"/>
            </w:tcBorders>
            <w:vAlign w:val="center"/>
          </w:tcPr>
          <w:p w14:paraId="504C0882" w14:textId="77777777" w:rsidR="002A4A5D" w:rsidRPr="007D2556" w:rsidRDefault="002A4A5D" w:rsidP="00526B58">
            <w:pPr>
              <w:pStyle w:val="10709"/>
              <w:rPr>
                <w:szCs w:val="18"/>
                <w:lang w:val="uk-UA"/>
              </w:rPr>
            </w:pPr>
            <w:r w:rsidRPr="007D2556">
              <w:rPr>
                <w:szCs w:val="18"/>
                <w:lang w:val="uk-UA"/>
              </w:rPr>
              <w:t>i</w:t>
            </w:r>
          </w:p>
        </w:tc>
        <w:tc>
          <w:tcPr>
            <w:tcW w:w="521" w:type="dxa"/>
            <w:tcBorders>
              <w:top w:val="single" w:sz="8" w:space="0" w:color="auto"/>
              <w:left w:val="single" w:sz="4" w:space="0" w:color="auto"/>
              <w:bottom w:val="single" w:sz="8" w:space="0" w:color="auto"/>
              <w:right w:val="single" w:sz="4" w:space="0" w:color="auto"/>
            </w:tcBorders>
            <w:vAlign w:val="bottom"/>
          </w:tcPr>
          <w:p w14:paraId="0FEF49A9" w14:textId="77777777" w:rsidR="002A4A5D" w:rsidRPr="007D2556" w:rsidRDefault="002A4A5D" w:rsidP="00526B58">
            <w:pPr>
              <w:pStyle w:val="10709"/>
              <w:rPr>
                <w:szCs w:val="18"/>
                <w:lang w:val="uk-UA" w:eastAsia="uk-UA"/>
              </w:rPr>
            </w:pPr>
            <w:r w:rsidRPr="007D2556">
              <w:rPr>
                <w:szCs w:val="18"/>
                <w:lang w:val="uk-UA" w:eastAsia="uk-UA"/>
              </w:rPr>
              <w:t>8</w:t>
            </w:r>
          </w:p>
        </w:tc>
        <w:tc>
          <w:tcPr>
            <w:tcW w:w="521" w:type="dxa"/>
            <w:tcBorders>
              <w:top w:val="single" w:sz="8" w:space="0" w:color="auto"/>
              <w:left w:val="single" w:sz="4" w:space="0" w:color="auto"/>
              <w:bottom w:val="single" w:sz="8" w:space="0" w:color="auto"/>
              <w:right w:val="single" w:sz="4" w:space="0" w:color="auto"/>
            </w:tcBorders>
            <w:vAlign w:val="bottom"/>
          </w:tcPr>
          <w:p w14:paraId="69E9881F" w14:textId="77777777" w:rsidR="002A4A5D" w:rsidRPr="007D2556" w:rsidRDefault="002A4A5D" w:rsidP="00526B58">
            <w:pPr>
              <w:pStyle w:val="10709"/>
              <w:rPr>
                <w:szCs w:val="18"/>
                <w:lang w:val="uk-UA" w:eastAsia="uk-UA"/>
              </w:rPr>
            </w:pPr>
            <w:r w:rsidRPr="007D2556">
              <w:rPr>
                <w:szCs w:val="18"/>
                <w:lang w:val="uk-UA" w:eastAsia="uk-UA"/>
              </w:rPr>
              <w:t>9</w:t>
            </w:r>
          </w:p>
        </w:tc>
        <w:tc>
          <w:tcPr>
            <w:tcW w:w="520" w:type="dxa"/>
            <w:tcBorders>
              <w:top w:val="single" w:sz="8" w:space="0" w:color="auto"/>
              <w:left w:val="single" w:sz="4" w:space="0" w:color="auto"/>
              <w:bottom w:val="single" w:sz="8" w:space="0" w:color="auto"/>
              <w:right w:val="single" w:sz="4" w:space="0" w:color="auto"/>
            </w:tcBorders>
            <w:vAlign w:val="bottom"/>
          </w:tcPr>
          <w:p w14:paraId="3F180226" w14:textId="77777777" w:rsidR="002A4A5D" w:rsidRPr="007D2556" w:rsidRDefault="002A4A5D" w:rsidP="00526B58">
            <w:pPr>
              <w:pStyle w:val="10709"/>
              <w:rPr>
                <w:szCs w:val="18"/>
                <w:lang w:val="uk-UA" w:eastAsia="uk-UA"/>
              </w:rPr>
            </w:pPr>
            <w:r w:rsidRPr="007D2556">
              <w:rPr>
                <w:szCs w:val="18"/>
                <w:lang w:val="uk-UA" w:eastAsia="uk-UA"/>
              </w:rPr>
              <w:t>10</w:t>
            </w:r>
          </w:p>
        </w:tc>
        <w:tc>
          <w:tcPr>
            <w:tcW w:w="520" w:type="dxa"/>
            <w:tcBorders>
              <w:top w:val="single" w:sz="8" w:space="0" w:color="auto"/>
              <w:left w:val="single" w:sz="4" w:space="0" w:color="auto"/>
              <w:bottom w:val="single" w:sz="8" w:space="0" w:color="auto"/>
              <w:right w:val="single" w:sz="4" w:space="0" w:color="auto"/>
            </w:tcBorders>
            <w:vAlign w:val="bottom"/>
          </w:tcPr>
          <w:p w14:paraId="1717536F" w14:textId="77777777" w:rsidR="002A4A5D" w:rsidRPr="007D2556" w:rsidRDefault="002A4A5D" w:rsidP="00526B58">
            <w:pPr>
              <w:pStyle w:val="10709"/>
              <w:rPr>
                <w:szCs w:val="18"/>
                <w:lang w:val="uk-UA" w:eastAsia="uk-UA"/>
              </w:rPr>
            </w:pPr>
            <w:r w:rsidRPr="007D2556">
              <w:rPr>
                <w:szCs w:val="18"/>
                <w:lang w:val="uk-UA" w:eastAsia="uk-UA"/>
              </w:rPr>
              <w:t>11</w:t>
            </w:r>
          </w:p>
        </w:tc>
        <w:tc>
          <w:tcPr>
            <w:tcW w:w="520" w:type="dxa"/>
            <w:tcBorders>
              <w:top w:val="single" w:sz="8" w:space="0" w:color="auto"/>
              <w:left w:val="single" w:sz="4" w:space="0" w:color="auto"/>
              <w:bottom w:val="single" w:sz="8" w:space="0" w:color="auto"/>
              <w:right w:val="single" w:sz="4" w:space="0" w:color="auto"/>
            </w:tcBorders>
            <w:vAlign w:val="bottom"/>
          </w:tcPr>
          <w:p w14:paraId="74E884D0" w14:textId="77777777" w:rsidR="002A4A5D" w:rsidRPr="007D2556" w:rsidRDefault="002A4A5D" w:rsidP="00526B58">
            <w:pPr>
              <w:pStyle w:val="10709"/>
              <w:rPr>
                <w:szCs w:val="18"/>
                <w:lang w:val="uk-UA" w:eastAsia="uk-UA"/>
              </w:rPr>
            </w:pPr>
            <w:r w:rsidRPr="007D2556">
              <w:rPr>
                <w:szCs w:val="18"/>
                <w:lang w:val="uk-UA" w:eastAsia="uk-UA"/>
              </w:rPr>
              <w:t>12</w:t>
            </w:r>
          </w:p>
        </w:tc>
        <w:tc>
          <w:tcPr>
            <w:tcW w:w="520" w:type="dxa"/>
            <w:tcBorders>
              <w:top w:val="single" w:sz="8" w:space="0" w:color="auto"/>
              <w:left w:val="single" w:sz="4" w:space="0" w:color="auto"/>
              <w:bottom w:val="single" w:sz="8" w:space="0" w:color="auto"/>
              <w:right w:val="single" w:sz="4" w:space="0" w:color="auto"/>
            </w:tcBorders>
          </w:tcPr>
          <w:p w14:paraId="173C284F" w14:textId="77777777" w:rsidR="002A4A5D" w:rsidRPr="007D2556" w:rsidRDefault="002A4A5D" w:rsidP="00526B58">
            <w:pPr>
              <w:pStyle w:val="10709"/>
              <w:rPr>
                <w:szCs w:val="18"/>
                <w:lang w:val="uk-UA" w:eastAsia="uk-UA"/>
              </w:rPr>
            </w:pPr>
            <w:r w:rsidRPr="007D2556">
              <w:rPr>
                <w:szCs w:val="18"/>
                <w:lang w:val="uk-UA" w:eastAsia="uk-UA"/>
              </w:rPr>
              <w:t>13</w:t>
            </w:r>
          </w:p>
        </w:tc>
        <w:tc>
          <w:tcPr>
            <w:tcW w:w="520" w:type="dxa"/>
            <w:tcBorders>
              <w:top w:val="single" w:sz="8" w:space="0" w:color="auto"/>
              <w:left w:val="single" w:sz="4" w:space="0" w:color="auto"/>
              <w:bottom w:val="single" w:sz="8" w:space="0" w:color="auto"/>
              <w:right w:val="single" w:sz="4" w:space="0" w:color="auto"/>
            </w:tcBorders>
          </w:tcPr>
          <w:p w14:paraId="79E32534" w14:textId="77777777" w:rsidR="002A4A5D" w:rsidRPr="007D2556" w:rsidRDefault="002A4A5D" w:rsidP="00526B58">
            <w:pPr>
              <w:pStyle w:val="10709"/>
              <w:rPr>
                <w:szCs w:val="18"/>
                <w:lang w:val="uk-UA" w:eastAsia="uk-UA"/>
              </w:rPr>
            </w:pPr>
            <w:r w:rsidRPr="007D2556">
              <w:rPr>
                <w:szCs w:val="18"/>
                <w:lang w:val="uk-UA" w:eastAsia="uk-UA"/>
              </w:rPr>
              <w:t>14</w:t>
            </w:r>
          </w:p>
        </w:tc>
        <w:tc>
          <w:tcPr>
            <w:tcW w:w="520" w:type="dxa"/>
            <w:tcBorders>
              <w:top w:val="single" w:sz="8" w:space="0" w:color="auto"/>
              <w:left w:val="single" w:sz="4" w:space="0" w:color="auto"/>
              <w:bottom w:val="single" w:sz="8" w:space="0" w:color="auto"/>
              <w:right w:val="single" w:sz="4" w:space="0" w:color="auto"/>
            </w:tcBorders>
          </w:tcPr>
          <w:p w14:paraId="1A17392C" w14:textId="77777777" w:rsidR="002A4A5D" w:rsidRPr="007D2556" w:rsidRDefault="002A4A5D" w:rsidP="00526B58">
            <w:pPr>
              <w:pStyle w:val="10709"/>
              <w:rPr>
                <w:szCs w:val="18"/>
                <w:lang w:val="uk-UA" w:eastAsia="uk-UA"/>
              </w:rPr>
            </w:pPr>
            <w:r w:rsidRPr="007D2556">
              <w:rPr>
                <w:szCs w:val="18"/>
                <w:lang w:val="uk-UA" w:eastAsia="uk-UA"/>
              </w:rPr>
              <w:t>15</w:t>
            </w:r>
          </w:p>
        </w:tc>
      </w:tr>
      <w:tr w:rsidR="002A4A5D" w:rsidRPr="007D2556" w14:paraId="0F2A2BBE" w14:textId="77777777" w:rsidTr="00A82B16">
        <w:tc>
          <w:tcPr>
            <w:tcW w:w="506" w:type="dxa"/>
            <w:tcBorders>
              <w:top w:val="single" w:sz="8" w:space="0" w:color="auto"/>
              <w:left w:val="single" w:sz="4" w:space="0" w:color="auto"/>
              <w:bottom w:val="single" w:sz="8" w:space="0" w:color="auto"/>
              <w:right w:val="single" w:sz="4" w:space="0" w:color="auto"/>
            </w:tcBorders>
          </w:tcPr>
          <w:p w14:paraId="7A9E51FA" w14:textId="77777777" w:rsidR="002A4A5D" w:rsidRPr="007D2556" w:rsidRDefault="007D2556" w:rsidP="00526B58">
            <w:pPr>
              <w:pStyle w:val="10709"/>
              <w:rPr>
                <w:szCs w:val="18"/>
                <w:lang w:val="uk-UA"/>
              </w:rPr>
            </w:pPr>
            <m:oMathPara>
              <m:oMath>
                <m:sSub>
                  <m:sSubPr>
                    <m:ctrlPr>
                      <w:rPr>
                        <w:rFonts w:ascii="Cambria Math" w:hAnsi="Cambria Math"/>
                        <w:szCs w:val="18"/>
                        <w:lang w:val="uk-UA"/>
                      </w:rPr>
                    </m:ctrlPr>
                  </m:sSubPr>
                  <m:e>
                    <m:r>
                      <m:rPr>
                        <m:sty m:val="bi"/>
                      </m:rPr>
                      <w:rPr>
                        <w:rFonts w:ascii="Cambria Math" w:hAnsi="Cambria Math"/>
                        <w:szCs w:val="18"/>
                        <w:lang w:val="uk-UA"/>
                      </w:rPr>
                      <m:t>a</m:t>
                    </m:r>
                  </m:e>
                  <m:sub>
                    <m:r>
                      <m:rPr>
                        <m:sty m:val="bi"/>
                      </m:rPr>
                      <w:rPr>
                        <w:rFonts w:ascii="Cambria Math" w:hAnsi="Cambria Math"/>
                        <w:szCs w:val="18"/>
                        <w:lang w:val="uk-UA"/>
                      </w:rPr>
                      <m:t>i</m:t>
                    </m:r>
                  </m:sub>
                </m:sSub>
              </m:oMath>
            </m:oMathPara>
          </w:p>
        </w:tc>
        <w:tc>
          <w:tcPr>
            <w:tcW w:w="521" w:type="dxa"/>
            <w:tcBorders>
              <w:top w:val="single" w:sz="8" w:space="0" w:color="auto"/>
              <w:left w:val="single" w:sz="4" w:space="0" w:color="auto"/>
              <w:bottom w:val="single" w:sz="8" w:space="0" w:color="auto"/>
              <w:right w:val="single" w:sz="4" w:space="0" w:color="auto"/>
            </w:tcBorders>
            <w:vAlign w:val="bottom"/>
          </w:tcPr>
          <w:p w14:paraId="26BBF02A" w14:textId="77777777" w:rsidR="002A4A5D" w:rsidRPr="007D2556" w:rsidRDefault="002A4A5D" w:rsidP="00526B58">
            <w:pPr>
              <w:pStyle w:val="10709"/>
              <w:rPr>
                <w:szCs w:val="18"/>
                <w:lang w:val="uk-UA" w:eastAsia="uk-UA"/>
              </w:rPr>
            </w:pPr>
            <w:r w:rsidRPr="007D2556">
              <w:rPr>
                <w:szCs w:val="18"/>
                <w:lang w:val="uk-UA" w:eastAsia="uk-UA"/>
              </w:rPr>
              <w:t>6</w:t>
            </w:r>
          </w:p>
        </w:tc>
        <w:tc>
          <w:tcPr>
            <w:tcW w:w="521" w:type="dxa"/>
            <w:tcBorders>
              <w:top w:val="single" w:sz="8" w:space="0" w:color="auto"/>
              <w:left w:val="single" w:sz="4" w:space="0" w:color="auto"/>
              <w:bottom w:val="single" w:sz="8" w:space="0" w:color="auto"/>
              <w:right w:val="single" w:sz="4" w:space="0" w:color="auto"/>
            </w:tcBorders>
            <w:vAlign w:val="bottom"/>
          </w:tcPr>
          <w:p w14:paraId="12F936FB" w14:textId="77777777" w:rsidR="002A4A5D" w:rsidRPr="007D2556" w:rsidRDefault="002A4A5D" w:rsidP="00526B58">
            <w:pPr>
              <w:pStyle w:val="10709"/>
              <w:rPr>
                <w:szCs w:val="18"/>
                <w:lang w:val="uk-UA" w:eastAsia="uk-UA"/>
              </w:rPr>
            </w:pPr>
            <w:r w:rsidRPr="007D2556">
              <w:rPr>
                <w:szCs w:val="18"/>
                <w:lang w:val="uk-UA" w:eastAsia="uk-UA"/>
              </w:rPr>
              <w:t>6</w:t>
            </w:r>
          </w:p>
        </w:tc>
        <w:tc>
          <w:tcPr>
            <w:tcW w:w="520" w:type="dxa"/>
            <w:tcBorders>
              <w:top w:val="single" w:sz="8" w:space="0" w:color="auto"/>
              <w:left w:val="single" w:sz="4" w:space="0" w:color="auto"/>
              <w:bottom w:val="single" w:sz="8" w:space="0" w:color="auto"/>
              <w:right w:val="single" w:sz="4" w:space="0" w:color="auto"/>
            </w:tcBorders>
            <w:vAlign w:val="bottom"/>
          </w:tcPr>
          <w:p w14:paraId="7DBEE5BD" w14:textId="77777777" w:rsidR="002A4A5D" w:rsidRPr="007D2556" w:rsidRDefault="002A4A5D" w:rsidP="00526B58">
            <w:pPr>
              <w:pStyle w:val="10709"/>
              <w:rPr>
                <w:szCs w:val="18"/>
                <w:lang w:val="uk-UA" w:eastAsia="uk-UA"/>
              </w:rPr>
            </w:pPr>
            <w:r w:rsidRPr="007D2556">
              <w:rPr>
                <w:szCs w:val="18"/>
                <w:lang w:val="uk-UA" w:eastAsia="uk-UA"/>
              </w:rPr>
              <w:t>6</w:t>
            </w:r>
          </w:p>
        </w:tc>
        <w:tc>
          <w:tcPr>
            <w:tcW w:w="520" w:type="dxa"/>
            <w:tcBorders>
              <w:top w:val="single" w:sz="8" w:space="0" w:color="auto"/>
              <w:left w:val="single" w:sz="4" w:space="0" w:color="auto"/>
              <w:bottom w:val="single" w:sz="8" w:space="0" w:color="auto"/>
              <w:right w:val="single" w:sz="4" w:space="0" w:color="auto"/>
            </w:tcBorders>
            <w:vAlign w:val="bottom"/>
          </w:tcPr>
          <w:p w14:paraId="1F808A75" w14:textId="77777777" w:rsidR="002A4A5D" w:rsidRPr="007D2556" w:rsidRDefault="002A4A5D" w:rsidP="00526B58">
            <w:pPr>
              <w:pStyle w:val="10709"/>
              <w:rPr>
                <w:szCs w:val="18"/>
                <w:lang w:val="uk-UA" w:eastAsia="uk-UA"/>
              </w:rPr>
            </w:pPr>
            <w:r w:rsidRPr="007D2556">
              <w:rPr>
                <w:szCs w:val="18"/>
                <w:lang w:val="uk-UA" w:eastAsia="uk-UA"/>
              </w:rPr>
              <w:t>7</w:t>
            </w:r>
          </w:p>
        </w:tc>
        <w:tc>
          <w:tcPr>
            <w:tcW w:w="520" w:type="dxa"/>
            <w:tcBorders>
              <w:top w:val="single" w:sz="8" w:space="0" w:color="auto"/>
              <w:left w:val="single" w:sz="4" w:space="0" w:color="auto"/>
              <w:bottom w:val="single" w:sz="8" w:space="0" w:color="auto"/>
              <w:right w:val="single" w:sz="4" w:space="0" w:color="auto"/>
            </w:tcBorders>
          </w:tcPr>
          <w:p w14:paraId="214C7BA7" w14:textId="77777777" w:rsidR="002A4A5D" w:rsidRPr="007D2556" w:rsidRDefault="002A4A5D" w:rsidP="00526B58">
            <w:pPr>
              <w:pStyle w:val="10709"/>
              <w:rPr>
                <w:szCs w:val="18"/>
                <w:lang w:val="uk-UA" w:eastAsia="uk-UA"/>
              </w:rPr>
            </w:pPr>
            <w:r w:rsidRPr="007D2556">
              <w:rPr>
                <w:szCs w:val="18"/>
                <w:lang w:val="uk-UA" w:eastAsia="uk-UA"/>
              </w:rPr>
              <w:t>7</w:t>
            </w:r>
          </w:p>
        </w:tc>
        <w:tc>
          <w:tcPr>
            <w:tcW w:w="520" w:type="dxa"/>
            <w:tcBorders>
              <w:top w:val="single" w:sz="8" w:space="0" w:color="auto"/>
              <w:left w:val="single" w:sz="4" w:space="0" w:color="auto"/>
              <w:bottom w:val="single" w:sz="8" w:space="0" w:color="auto"/>
              <w:right w:val="single" w:sz="4" w:space="0" w:color="auto"/>
            </w:tcBorders>
          </w:tcPr>
          <w:p w14:paraId="0E3084A5" w14:textId="77777777" w:rsidR="002A4A5D" w:rsidRPr="007D2556" w:rsidRDefault="002A4A5D" w:rsidP="00526B58">
            <w:pPr>
              <w:pStyle w:val="10709"/>
              <w:rPr>
                <w:szCs w:val="18"/>
                <w:lang w:val="uk-UA" w:eastAsia="uk-UA"/>
              </w:rPr>
            </w:pPr>
            <w:r w:rsidRPr="007D2556">
              <w:rPr>
                <w:szCs w:val="18"/>
                <w:lang w:val="uk-UA" w:eastAsia="uk-UA"/>
              </w:rPr>
              <w:t>7</w:t>
            </w:r>
          </w:p>
        </w:tc>
        <w:tc>
          <w:tcPr>
            <w:tcW w:w="520" w:type="dxa"/>
            <w:tcBorders>
              <w:top w:val="single" w:sz="8" w:space="0" w:color="auto"/>
              <w:left w:val="single" w:sz="4" w:space="0" w:color="auto"/>
              <w:bottom w:val="single" w:sz="8" w:space="0" w:color="auto"/>
              <w:right w:val="single" w:sz="4" w:space="0" w:color="auto"/>
            </w:tcBorders>
          </w:tcPr>
          <w:p w14:paraId="765D72A6" w14:textId="77777777" w:rsidR="002A4A5D" w:rsidRPr="007D2556" w:rsidRDefault="002A4A5D" w:rsidP="00526B58">
            <w:pPr>
              <w:pStyle w:val="10709"/>
              <w:rPr>
                <w:szCs w:val="18"/>
                <w:lang w:val="uk-UA" w:eastAsia="uk-UA"/>
              </w:rPr>
            </w:pPr>
            <w:r w:rsidRPr="007D2556">
              <w:rPr>
                <w:szCs w:val="18"/>
                <w:lang w:val="uk-UA" w:eastAsia="uk-UA"/>
              </w:rPr>
              <w:t>7</w:t>
            </w:r>
          </w:p>
        </w:tc>
        <w:tc>
          <w:tcPr>
            <w:tcW w:w="520" w:type="dxa"/>
            <w:tcBorders>
              <w:top w:val="single" w:sz="8" w:space="0" w:color="auto"/>
              <w:left w:val="single" w:sz="4" w:space="0" w:color="auto"/>
              <w:bottom w:val="single" w:sz="8" w:space="0" w:color="auto"/>
              <w:right w:val="single" w:sz="4" w:space="0" w:color="auto"/>
            </w:tcBorders>
          </w:tcPr>
          <w:p w14:paraId="7A0439CB" w14:textId="77777777" w:rsidR="002A4A5D" w:rsidRPr="007D2556" w:rsidRDefault="002A4A5D" w:rsidP="00526B58">
            <w:pPr>
              <w:pStyle w:val="10709"/>
              <w:rPr>
                <w:szCs w:val="18"/>
                <w:lang w:val="uk-UA" w:eastAsia="uk-UA"/>
              </w:rPr>
            </w:pPr>
            <w:r w:rsidRPr="007D2556">
              <w:rPr>
                <w:szCs w:val="18"/>
                <w:lang w:val="uk-UA" w:eastAsia="uk-UA"/>
              </w:rPr>
              <w:t>8</w:t>
            </w:r>
          </w:p>
        </w:tc>
      </w:tr>
      <w:tr w:rsidR="002A4A5D" w:rsidRPr="007D2556" w14:paraId="083754DE" w14:textId="77777777" w:rsidTr="00A82B16">
        <w:tc>
          <w:tcPr>
            <w:tcW w:w="506" w:type="dxa"/>
            <w:tcBorders>
              <w:top w:val="single" w:sz="8" w:space="0" w:color="auto"/>
              <w:left w:val="single" w:sz="4" w:space="0" w:color="auto"/>
              <w:bottom w:val="single" w:sz="8" w:space="0" w:color="auto"/>
              <w:right w:val="single" w:sz="4" w:space="0" w:color="auto"/>
            </w:tcBorders>
          </w:tcPr>
          <w:p w14:paraId="5FDCC966" w14:textId="77777777" w:rsidR="002A4A5D" w:rsidRPr="007D2556" w:rsidRDefault="002A4A5D" w:rsidP="00526B58">
            <w:pPr>
              <w:pStyle w:val="10709"/>
              <w:rPr>
                <w:szCs w:val="18"/>
                <w:lang w:val="uk-UA"/>
              </w:rPr>
            </w:pPr>
            <w:r w:rsidRPr="007D2556">
              <w:rPr>
                <w:szCs w:val="18"/>
                <w:lang w:val="uk-UA"/>
              </w:rPr>
              <w:t>i</w:t>
            </w:r>
          </w:p>
        </w:tc>
        <w:tc>
          <w:tcPr>
            <w:tcW w:w="521" w:type="dxa"/>
            <w:tcBorders>
              <w:top w:val="single" w:sz="8" w:space="0" w:color="auto"/>
              <w:left w:val="single" w:sz="4" w:space="0" w:color="auto"/>
              <w:bottom w:val="single" w:sz="8" w:space="0" w:color="auto"/>
              <w:right w:val="single" w:sz="4" w:space="0" w:color="auto"/>
            </w:tcBorders>
            <w:vAlign w:val="bottom"/>
          </w:tcPr>
          <w:p w14:paraId="342742CB" w14:textId="77777777" w:rsidR="002A4A5D" w:rsidRPr="007D2556" w:rsidRDefault="002A4A5D" w:rsidP="00526B58">
            <w:pPr>
              <w:pStyle w:val="10709"/>
              <w:rPr>
                <w:szCs w:val="18"/>
                <w:lang w:val="uk-UA" w:eastAsia="uk-UA"/>
              </w:rPr>
            </w:pPr>
            <w:r w:rsidRPr="007D2556">
              <w:rPr>
                <w:szCs w:val="18"/>
                <w:lang w:val="uk-UA" w:eastAsia="uk-UA"/>
              </w:rPr>
              <w:t>16</w:t>
            </w:r>
          </w:p>
        </w:tc>
        <w:tc>
          <w:tcPr>
            <w:tcW w:w="521" w:type="dxa"/>
            <w:tcBorders>
              <w:top w:val="single" w:sz="8" w:space="0" w:color="auto"/>
              <w:left w:val="single" w:sz="4" w:space="0" w:color="auto"/>
              <w:bottom w:val="single" w:sz="8" w:space="0" w:color="auto"/>
              <w:right w:val="single" w:sz="4" w:space="0" w:color="auto"/>
            </w:tcBorders>
            <w:vAlign w:val="bottom"/>
          </w:tcPr>
          <w:p w14:paraId="613A3F6F" w14:textId="77777777" w:rsidR="002A4A5D" w:rsidRPr="007D2556" w:rsidRDefault="002A4A5D" w:rsidP="00526B58">
            <w:pPr>
              <w:pStyle w:val="10709"/>
              <w:rPr>
                <w:szCs w:val="18"/>
                <w:lang w:val="uk-UA" w:eastAsia="uk-UA"/>
              </w:rPr>
            </w:pPr>
            <w:r w:rsidRPr="007D2556">
              <w:rPr>
                <w:szCs w:val="18"/>
                <w:lang w:val="uk-UA" w:eastAsia="uk-UA"/>
              </w:rPr>
              <w:t>17</w:t>
            </w:r>
          </w:p>
        </w:tc>
        <w:tc>
          <w:tcPr>
            <w:tcW w:w="520" w:type="dxa"/>
            <w:tcBorders>
              <w:top w:val="single" w:sz="8" w:space="0" w:color="auto"/>
              <w:left w:val="single" w:sz="4" w:space="0" w:color="auto"/>
              <w:bottom w:val="single" w:sz="8" w:space="0" w:color="auto"/>
              <w:right w:val="single" w:sz="4" w:space="0" w:color="auto"/>
            </w:tcBorders>
            <w:vAlign w:val="bottom"/>
          </w:tcPr>
          <w:p w14:paraId="12A06F6D" w14:textId="77777777" w:rsidR="002A4A5D" w:rsidRPr="007D2556" w:rsidRDefault="002A4A5D" w:rsidP="00526B58">
            <w:pPr>
              <w:pStyle w:val="10709"/>
              <w:rPr>
                <w:szCs w:val="18"/>
                <w:lang w:val="uk-UA" w:eastAsia="uk-UA"/>
              </w:rPr>
            </w:pPr>
            <w:r w:rsidRPr="007D2556">
              <w:rPr>
                <w:szCs w:val="18"/>
                <w:lang w:val="uk-UA" w:eastAsia="uk-UA"/>
              </w:rPr>
              <w:t>18</w:t>
            </w:r>
          </w:p>
        </w:tc>
        <w:tc>
          <w:tcPr>
            <w:tcW w:w="520" w:type="dxa"/>
            <w:tcBorders>
              <w:top w:val="single" w:sz="8" w:space="0" w:color="auto"/>
              <w:left w:val="single" w:sz="4" w:space="0" w:color="auto"/>
              <w:bottom w:val="single" w:sz="8" w:space="0" w:color="auto"/>
              <w:right w:val="single" w:sz="4" w:space="0" w:color="auto"/>
            </w:tcBorders>
            <w:vAlign w:val="bottom"/>
          </w:tcPr>
          <w:p w14:paraId="2FDF63DE" w14:textId="77777777" w:rsidR="002A4A5D" w:rsidRPr="007D2556" w:rsidRDefault="002A4A5D" w:rsidP="00526B58">
            <w:pPr>
              <w:pStyle w:val="10709"/>
              <w:rPr>
                <w:szCs w:val="18"/>
                <w:lang w:val="uk-UA" w:eastAsia="uk-UA"/>
              </w:rPr>
            </w:pPr>
            <w:r w:rsidRPr="007D2556">
              <w:rPr>
                <w:szCs w:val="18"/>
                <w:lang w:val="uk-UA" w:eastAsia="uk-UA"/>
              </w:rPr>
              <w:t>19</w:t>
            </w:r>
          </w:p>
        </w:tc>
        <w:tc>
          <w:tcPr>
            <w:tcW w:w="520" w:type="dxa"/>
            <w:tcBorders>
              <w:top w:val="single" w:sz="8" w:space="0" w:color="auto"/>
              <w:left w:val="single" w:sz="4" w:space="0" w:color="auto"/>
              <w:bottom w:val="single" w:sz="8" w:space="0" w:color="auto"/>
              <w:right w:val="single" w:sz="4" w:space="0" w:color="auto"/>
            </w:tcBorders>
          </w:tcPr>
          <w:p w14:paraId="28070920" w14:textId="77777777" w:rsidR="002A4A5D" w:rsidRPr="007D2556" w:rsidRDefault="002A4A5D" w:rsidP="00526B58">
            <w:pPr>
              <w:pStyle w:val="10709"/>
              <w:rPr>
                <w:szCs w:val="18"/>
                <w:lang w:val="uk-UA" w:eastAsia="uk-UA"/>
              </w:rPr>
            </w:pPr>
            <w:r w:rsidRPr="007D2556">
              <w:rPr>
                <w:szCs w:val="18"/>
                <w:lang w:val="uk-UA" w:eastAsia="uk-UA"/>
              </w:rPr>
              <w:t>20</w:t>
            </w:r>
          </w:p>
        </w:tc>
        <w:tc>
          <w:tcPr>
            <w:tcW w:w="520" w:type="dxa"/>
            <w:tcBorders>
              <w:top w:val="single" w:sz="8" w:space="0" w:color="auto"/>
              <w:left w:val="single" w:sz="4" w:space="0" w:color="auto"/>
              <w:bottom w:val="single" w:sz="8" w:space="0" w:color="auto"/>
              <w:right w:val="single" w:sz="4" w:space="0" w:color="auto"/>
            </w:tcBorders>
          </w:tcPr>
          <w:p w14:paraId="30F5E36C" w14:textId="77777777" w:rsidR="002A4A5D" w:rsidRPr="007D2556" w:rsidRDefault="002A4A5D" w:rsidP="00526B58">
            <w:pPr>
              <w:pStyle w:val="10709"/>
              <w:rPr>
                <w:szCs w:val="18"/>
                <w:lang w:val="uk-UA" w:eastAsia="uk-UA"/>
              </w:rPr>
            </w:pPr>
            <w:r w:rsidRPr="007D2556">
              <w:rPr>
                <w:szCs w:val="18"/>
                <w:lang w:val="uk-UA" w:eastAsia="uk-UA"/>
              </w:rPr>
              <w:t>21</w:t>
            </w:r>
          </w:p>
        </w:tc>
        <w:tc>
          <w:tcPr>
            <w:tcW w:w="520" w:type="dxa"/>
            <w:tcBorders>
              <w:top w:val="single" w:sz="8" w:space="0" w:color="auto"/>
              <w:left w:val="single" w:sz="4" w:space="0" w:color="auto"/>
              <w:bottom w:val="single" w:sz="8" w:space="0" w:color="auto"/>
              <w:right w:val="single" w:sz="4" w:space="0" w:color="auto"/>
            </w:tcBorders>
          </w:tcPr>
          <w:p w14:paraId="6422750F" w14:textId="77777777" w:rsidR="002A4A5D" w:rsidRPr="007D2556" w:rsidRDefault="002A4A5D" w:rsidP="00526B58">
            <w:pPr>
              <w:pStyle w:val="10709"/>
              <w:rPr>
                <w:szCs w:val="18"/>
                <w:lang w:val="uk-UA" w:eastAsia="uk-UA"/>
              </w:rPr>
            </w:pPr>
            <w:r w:rsidRPr="007D2556">
              <w:rPr>
                <w:szCs w:val="18"/>
                <w:lang w:val="uk-UA" w:eastAsia="uk-UA"/>
              </w:rPr>
              <w:t>22</w:t>
            </w:r>
          </w:p>
        </w:tc>
        <w:tc>
          <w:tcPr>
            <w:tcW w:w="520" w:type="dxa"/>
            <w:tcBorders>
              <w:top w:val="single" w:sz="8" w:space="0" w:color="auto"/>
              <w:left w:val="single" w:sz="4" w:space="0" w:color="auto"/>
              <w:bottom w:val="single" w:sz="8" w:space="0" w:color="auto"/>
              <w:right w:val="single" w:sz="4" w:space="0" w:color="auto"/>
            </w:tcBorders>
          </w:tcPr>
          <w:p w14:paraId="18F19D96" w14:textId="77777777" w:rsidR="002A4A5D" w:rsidRPr="007D2556" w:rsidRDefault="002A4A5D" w:rsidP="00526B58">
            <w:pPr>
              <w:pStyle w:val="10709"/>
              <w:rPr>
                <w:szCs w:val="18"/>
                <w:lang w:val="uk-UA" w:eastAsia="uk-UA"/>
              </w:rPr>
            </w:pPr>
            <w:r w:rsidRPr="007D2556">
              <w:rPr>
                <w:szCs w:val="18"/>
                <w:lang w:val="uk-UA" w:eastAsia="uk-UA"/>
              </w:rPr>
              <w:t>23</w:t>
            </w:r>
          </w:p>
        </w:tc>
      </w:tr>
      <w:tr w:rsidR="002A4A5D" w:rsidRPr="007D2556" w14:paraId="2F5ECF60" w14:textId="77777777" w:rsidTr="00A82B16">
        <w:tc>
          <w:tcPr>
            <w:tcW w:w="506" w:type="dxa"/>
            <w:tcBorders>
              <w:top w:val="single" w:sz="8" w:space="0" w:color="auto"/>
              <w:left w:val="single" w:sz="4" w:space="0" w:color="auto"/>
              <w:bottom w:val="single" w:sz="4" w:space="0" w:color="auto"/>
              <w:right w:val="single" w:sz="4" w:space="0" w:color="auto"/>
            </w:tcBorders>
          </w:tcPr>
          <w:p w14:paraId="4DBF862A" w14:textId="77777777" w:rsidR="002A4A5D" w:rsidRPr="007D2556" w:rsidRDefault="007D2556" w:rsidP="00526B58">
            <w:pPr>
              <w:pStyle w:val="10709"/>
              <w:rPr>
                <w:szCs w:val="18"/>
                <w:lang w:val="uk-UA"/>
              </w:rPr>
            </w:pPr>
            <m:oMathPara>
              <m:oMath>
                <m:sSub>
                  <m:sSubPr>
                    <m:ctrlPr>
                      <w:rPr>
                        <w:rFonts w:ascii="Cambria Math" w:hAnsi="Cambria Math"/>
                        <w:szCs w:val="18"/>
                        <w:lang w:val="uk-UA"/>
                      </w:rPr>
                    </m:ctrlPr>
                  </m:sSubPr>
                  <m:e>
                    <m:r>
                      <m:rPr>
                        <m:sty m:val="bi"/>
                      </m:rPr>
                      <w:rPr>
                        <w:rFonts w:ascii="Cambria Math" w:hAnsi="Cambria Math"/>
                        <w:szCs w:val="18"/>
                        <w:lang w:val="uk-UA"/>
                      </w:rPr>
                      <m:t>a</m:t>
                    </m:r>
                  </m:e>
                  <m:sub>
                    <m:r>
                      <m:rPr>
                        <m:sty m:val="bi"/>
                      </m:rPr>
                      <w:rPr>
                        <w:rFonts w:ascii="Cambria Math" w:hAnsi="Cambria Math"/>
                        <w:szCs w:val="18"/>
                        <w:lang w:val="uk-UA"/>
                      </w:rPr>
                      <m:t>i</m:t>
                    </m:r>
                  </m:sub>
                </m:sSub>
              </m:oMath>
            </m:oMathPara>
          </w:p>
        </w:tc>
        <w:tc>
          <w:tcPr>
            <w:tcW w:w="521" w:type="dxa"/>
            <w:tcBorders>
              <w:top w:val="single" w:sz="8" w:space="0" w:color="auto"/>
              <w:left w:val="single" w:sz="4" w:space="0" w:color="auto"/>
              <w:bottom w:val="single" w:sz="4" w:space="0" w:color="auto"/>
              <w:right w:val="single" w:sz="4" w:space="0" w:color="auto"/>
            </w:tcBorders>
            <w:vAlign w:val="bottom"/>
          </w:tcPr>
          <w:p w14:paraId="478AD7F8" w14:textId="77777777" w:rsidR="002A4A5D" w:rsidRPr="007D2556" w:rsidRDefault="002A4A5D" w:rsidP="00526B58">
            <w:pPr>
              <w:pStyle w:val="10709"/>
              <w:rPr>
                <w:szCs w:val="18"/>
                <w:lang w:val="uk-UA" w:eastAsia="uk-UA"/>
              </w:rPr>
            </w:pPr>
            <w:r w:rsidRPr="007D2556">
              <w:rPr>
                <w:szCs w:val="18"/>
                <w:lang w:val="uk-UA" w:eastAsia="uk-UA"/>
              </w:rPr>
              <w:t>8</w:t>
            </w:r>
          </w:p>
        </w:tc>
        <w:tc>
          <w:tcPr>
            <w:tcW w:w="521" w:type="dxa"/>
            <w:tcBorders>
              <w:top w:val="single" w:sz="8" w:space="0" w:color="auto"/>
              <w:left w:val="single" w:sz="4" w:space="0" w:color="auto"/>
              <w:bottom w:val="single" w:sz="4" w:space="0" w:color="auto"/>
              <w:right w:val="single" w:sz="4" w:space="0" w:color="auto"/>
            </w:tcBorders>
            <w:vAlign w:val="bottom"/>
          </w:tcPr>
          <w:p w14:paraId="348C0F59" w14:textId="77777777" w:rsidR="002A4A5D" w:rsidRPr="007D2556" w:rsidRDefault="002A4A5D" w:rsidP="00526B58">
            <w:pPr>
              <w:pStyle w:val="10709"/>
              <w:rPr>
                <w:szCs w:val="18"/>
                <w:lang w:val="uk-UA" w:eastAsia="uk-UA"/>
              </w:rPr>
            </w:pPr>
            <w:r w:rsidRPr="007D2556">
              <w:rPr>
                <w:szCs w:val="18"/>
                <w:lang w:val="uk-UA" w:eastAsia="uk-UA"/>
              </w:rPr>
              <w:t>8</w:t>
            </w:r>
          </w:p>
        </w:tc>
        <w:tc>
          <w:tcPr>
            <w:tcW w:w="520" w:type="dxa"/>
            <w:tcBorders>
              <w:top w:val="single" w:sz="8" w:space="0" w:color="auto"/>
              <w:left w:val="single" w:sz="4" w:space="0" w:color="auto"/>
              <w:bottom w:val="single" w:sz="4" w:space="0" w:color="auto"/>
              <w:right w:val="single" w:sz="4" w:space="0" w:color="auto"/>
            </w:tcBorders>
            <w:vAlign w:val="bottom"/>
          </w:tcPr>
          <w:p w14:paraId="7C35A364" w14:textId="77777777" w:rsidR="002A4A5D" w:rsidRPr="007D2556" w:rsidRDefault="002A4A5D" w:rsidP="00526B58">
            <w:pPr>
              <w:pStyle w:val="10709"/>
              <w:rPr>
                <w:szCs w:val="18"/>
                <w:lang w:val="uk-UA" w:eastAsia="uk-UA"/>
              </w:rPr>
            </w:pPr>
            <w:r w:rsidRPr="007D2556">
              <w:rPr>
                <w:szCs w:val="18"/>
                <w:lang w:val="uk-UA" w:eastAsia="uk-UA"/>
              </w:rPr>
              <w:t>4</w:t>
            </w:r>
          </w:p>
        </w:tc>
        <w:tc>
          <w:tcPr>
            <w:tcW w:w="520" w:type="dxa"/>
            <w:tcBorders>
              <w:top w:val="single" w:sz="8" w:space="0" w:color="auto"/>
              <w:left w:val="single" w:sz="4" w:space="0" w:color="auto"/>
              <w:bottom w:val="single" w:sz="4" w:space="0" w:color="auto"/>
              <w:right w:val="single" w:sz="4" w:space="0" w:color="auto"/>
            </w:tcBorders>
            <w:vAlign w:val="bottom"/>
          </w:tcPr>
          <w:p w14:paraId="30CA4045" w14:textId="77777777" w:rsidR="002A4A5D" w:rsidRPr="007D2556" w:rsidRDefault="002A4A5D" w:rsidP="00526B58">
            <w:pPr>
              <w:pStyle w:val="10709"/>
              <w:rPr>
                <w:szCs w:val="18"/>
                <w:lang w:val="uk-UA" w:eastAsia="uk-UA"/>
              </w:rPr>
            </w:pPr>
            <w:r w:rsidRPr="007D2556">
              <w:rPr>
                <w:szCs w:val="18"/>
                <w:lang w:val="uk-UA" w:eastAsia="uk-UA"/>
              </w:rPr>
              <w:t>4</w:t>
            </w:r>
          </w:p>
        </w:tc>
        <w:tc>
          <w:tcPr>
            <w:tcW w:w="520" w:type="dxa"/>
            <w:tcBorders>
              <w:top w:val="single" w:sz="8" w:space="0" w:color="auto"/>
              <w:left w:val="single" w:sz="4" w:space="0" w:color="auto"/>
              <w:bottom w:val="single" w:sz="4" w:space="0" w:color="auto"/>
              <w:right w:val="single" w:sz="4" w:space="0" w:color="auto"/>
            </w:tcBorders>
          </w:tcPr>
          <w:p w14:paraId="5A10642B" w14:textId="77777777" w:rsidR="002A4A5D" w:rsidRPr="007D2556" w:rsidRDefault="002A4A5D" w:rsidP="00526B58">
            <w:pPr>
              <w:pStyle w:val="10709"/>
              <w:rPr>
                <w:szCs w:val="18"/>
                <w:lang w:val="uk-UA" w:eastAsia="uk-UA"/>
              </w:rPr>
            </w:pPr>
            <w:r w:rsidRPr="007D2556">
              <w:rPr>
                <w:szCs w:val="18"/>
                <w:lang w:val="uk-UA" w:eastAsia="uk-UA"/>
              </w:rPr>
              <w:t>3</w:t>
            </w:r>
          </w:p>
        </w:tc>
        <w:tc>
          <w:tcPr>
            <w:tcW w:w="520" w:type="dxa"/>
            <w:tcBorders>
              <w:top w:val="single" w:sz="8" w:space="0" w:color="auto"/>
              <w:left w:val="single" w:sz="4" w:space="0" w:color="auto"/>
              <w:bottom w:val="single" w:sz="4" w:space="0" w:color="auto"/>
              <w:right w:val="single" w:sz="4" w:space="0" w:color="auto"/>
            </w:tcBorders>
          </w:tcPr>
          <w:p w14:paraId="41DF9BF0" w14:textId="77777777" w:rsidR="002A4A5D" w:rsidRPr="007D2556" w:rsidRDefault="002A4A5D" w:rsidP="00526B58">
            <w:pPr>
              <w:pStyle w:val="10709"/>
              <w:rPr>
                <w:szCs w:val="18"/>
                <w:lang w:val="uk-UA" w:eastAsia="uk-UA"/>
              </w:rPr>
            </w:pPr>
            <w:r w:rsidRPr="007D2556">
              <w:rPr>
                <w:szCs w:val="18"/>
                <w:lang w:val="uk-UA" w:eastAsia="uk-UA"/>
              </w:rPr>
              <w:t>3</w:t>
            </w:r>
          </w:p>
        </w:tc>
        <w:tc>
          <w:tcPr>
            <w:tcW w:w="520" w:type="dxa"/>
            <w:tcBorders>
              <w:top w:val="single" w:sz="8" w:space="0" w:color="auto"/>
              <w:left w:val="single" w:sz="4" w:space="0" w:color="auto"/>
              <w:bottom w:val="single" w:sz="4" w:space="0" w:color="auto"/>
              <w:right w:val="single" w:sz="4" w:space="0" w:color="auto"/>
            </w:tcBorders>
          </w:tcPr>
          <w:p w14:paraId="3A6E299E" w14:textId="77777777" w:rsidR="002A4A5D" w:rsidRPr="007D2556" w:rsidRDefault="002A4A5D" w:rsidP="00526B58">
            <w:pPr>
              <w:pStyle w:val="10709"/>
              <w:rPr>
                <w:szCs w:val="18"/>
                <w:lang w:val="uk-UA" w:eastAsia="uk-UA"/>
              </w:rPr>
            </w:pPr>
            <w:r w:rsidRPr="007D2556">
              <w:rPr>
                <w:szCs w:val="18"/>
                <w:lang w:val="uk-UA" w:eastAsia="uk-UA"/>
              </w:rPr>
              <w:t>3</w:t>
            </w:r>
          </w:p>
        </w:tc>
        <w:tc>
          <w:tcPr>
            <w:tcW w:w="520" w:type="dxa"/>
            <w:tcBorders>
              <w:top w:val="single" w:sz="8" w:space="0" w:color="auto"/>
              <w:left w:val="single" w:sz="4" w:space="0" w:color="auto"/>
              <w:bottom w:val="single" w:sz="4" w:space="0" w:color="auto"/>
              <w:right w:val="single" w:sz="4" w:space="0" w:color="auto"/>
            </w:tcBorders>
          </w:tcPr>
          <w:p w14:paraId="2F3F6DAA" w14:textId="77777777" w:rsidR="002A4A5D" w:rsidRPr="007D2556" w:rsidRDefault="002A4A5D" w:rsidP="00526B58">
            <w:pPr>
              <w:pStyle w:val="10709"/>
              <w:rPr>
                <w:szCs w:val="18"/>
                <w:lang w:val="uk-UA" w:eastAsia="uk-UA"/>
              </w:rPr>
            </w:pPr>
            <w:r w:rsidRPr="007D2556">
              <w:rPr>
                <w:szCs w:val="18"/>
                <w:lang w:val="uk-UA" w:eastAsia="uk-UA"/>
              </w:rPr>
              <w:t>3</w:t>
            </w:r>
          </w:p>
        </w:tc>
      </w:tr>
    </w:tbl>
    <w:p w14:paraId="65D367B7" w14:textId="2DDE1E77" w:rsidR="009D23B5" w:rsidRPr="007D2556" w:rsidRDefault="009D23B5" w:rsidP="009D23B5">
      <w:pPr>
        <w:pStyle w:val="107"/>
        <w:rPr>
          <w:lang w:val="uk-UA"/>
        </w:rPr>
      </w:pPr>
      <w:r w:rsidRPr="007D2556">
        <w:rPr>
          <w:lang w:val="uk-UA"/>
        </w:rPr>
        <w:t>На рис. 4 наведено ілюстрацію графіку роботи та значення знайденого розв’язку</w:t>
      </w:r>
      <w:r w:rsidR="00A82B16" w:rsidRPr="007D2556">
        <w:rPr>
          <w:lang w:val="uk-UA"/>
        </w:rPr>
        <w:t>, ЦФ якого рівна 5.</w:t>
      </w:r>
    </w:p>
    <w:p w14:paraId="0F1915D4" w14:textId="3A7E2CED" w:rsidR="003F3E47" w:rsidRPr="007D2556" w:rsidRDefault="00A82B16" w:rsidP="003F3E47">
      <w:pPr>
        <w:pStyle w:val="10705"/>
        <w:rPr>
          <w:lang w:val="uk-UA"/>
        </w:rPr>
      </w:pPr>
      <w:r w:rsidRPr="007D2556">
        <w:rPr>
          <w:noProof/>
          <w:lang w:val="en-US" w:eastAsia="en-US"/>
        </w:rPr>
        <w:drawing>
          <wp:inline distT="0" distB="0" distL="0" distR="0" wp14:anchorId="158E524C" wp14:editId="4541C067">
            <wp:extent cx="2908702" cy="2311218"/>
            <wp:effectExtent l="0" t="0" r="635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753"/>
                    <a:stretch/>
                  </pic:blipFill>
                  <pic:spPr bwMode="auto">
                    <a:xfrm>
                      <a:off x="0" y="0"/>
                      <a:ext cx="2924710" cy="2323937"/>
                    </a:xfrm>
                    <a:prstGeom prst="rect">
                      <a:avLst/>
                    </a:prstGeom>
                    <a:ln>
                      <a:noFill/>
                    </a:ln>
                    <a:extLst>
                      <a:ext uri="{53640926-AAD7-44D8-BBD7-CCE9431645EC}">
                        <a14:shadowObscured xmlns:a14="http://schemas.microsoft.com/office/drawing/2010/main"/>
                      </a:ext>
                    </a:extLst>
                  </pic:spPr>
                </pic:pic>
              </a:graphicData>
            </a:graphic>
          </wp:inline>
        </w:drawing>
      </w:r>
    </w:p>
    <w:p w14:paraId="35EAE327" w14:textId="5C39B794" w:rsidR="003F3E47" w:rsidRPr="007D2556" w:rsidRDefault="003F3E47" w:rsidP="003F3E47">
      <w:pPr>
        <w:pStyle w:val="10706"/>
        <w:rPr>
          <w:lang w:val="uk-UA"/>
        </w:rPr>
      </w:pPr>
      <w:r w:rsidRPr="007D2556">
        <w:rPr>
          <w:rStyle w:val="Boldukr"/>
          <w:b w:val="0"/>
        </w:rPr>
        <w:t xml:space="preserve">Рис. 4. Результат розв’язку прикладу задачі </w:t>
      </w:r>
      <w:r w:rsidR="00E53AEC" w:rsidRPr="007D2556">
        <w:rPr>
          <w:rStyle w:val="Boldukr"/>
          <w:b w:val="0"/>
        </w:rPr>
        <w:t>І.3.1</w:t>
      </w:r>
    </w:p>
    <w:p w14:paraId="696C559F" w14:textId="2F7BE4D4" w:rsidR="0077102C" w:rsidRPr="007D2556" w:rsidRDefault="009D23B5" w:rsidP="0077102C">
      <w:pPr>
        <w:pStyle w:val="107"/>
        <w:rPr>
          <w:lang w:val="uk-UA"/>
        </w:rPr>
      </w:pPr>
      <w:r w:rsidRPr="007D2556">
        <w:rPr>
          <w:rStyle w:val="Boldukr"/>
        </w:rPr>
        <w:t xml:space="preserve">Приклад розв’язання задачі </w:t>
      </w:r>
      <w:r w:rsidR="00E53AEC" w:rsidRPr="007D2556">
        <w:rPr>
          <w:rStyle w:val="Boldukr"/>
        </w:rPr>
        <w:t>І.3.2</w:t>
      </w:r>
      <w:r w:rsidRPr="007D2556">
        <w:rPr>
          <w:rStyle w:val="Boldukr"/>
        </w:rPr>
        <w:t xml:space="preserve">. </w:t>
      </w:r>
      <w:r w:rsidRPr="007D2556">
        <w:rPr>
          <w:lang w:val="uk-UA"/>
        </w:rPr>
        <w:t xml:space="preserve">Нехай номери інтервалів </w:t>
      </w:r>
      <m:oMath>
        <m:sSub>
          <m:sSubPr>
            <m:ctrlPr>
              <w:rPr>
                <w:rFonts w:ascii="Cambria Math" w:hAnsi="Cambria Math"/>
                <w:lang w:val="uk-UA"/>
              </w:rPr>
            </m:ctrlPr>
          </m:sSubPr>
          <m:e>
            <m:r>
              <w:rPr>
                <w:rFonts w:ascii="Cambria Math" w:hAnsi="Cambria Math"/>
                <w:lang w:val="uk-UA"/>
              </w:rPr>
              <m:t>s</m:t>
            </m:r>
          </m:e>
          <m:sub>
            <m:r>
              <w:rPr>
                <w:rFonts w:ascii="Cambria Math" w:hAnsi="Cambria Math"/>
                <w:lang w:val="uk-UA"/>
              </w:rPr>
              <m:t>j</m:t>
            </m:r>
          </m:sub>
        </m:sSub>
      </m:oMath>
      <w:r w:rsidRPr="007D2556">
        <w:rPr>
          <w:lang w:val="uk-UA"/>
        </w:rPr>
        <w:t xml:space="preserve">, в які </w:t>
      </w:r>
      <m:oMath>
        <m:r>
          <w:rPr>
            <w:rFonts w:ascii="Cambria Math" w:hAnsi="Cambria Math"/>
            <w:lang w:val="uk-UA"/>
          </w:rPr>
          <m:t>j</m:t>
        </m:r>
      </m:oMath>
      <w:r w:rsidRPr="007D2556">
        <w:rPr>
          <w:lang w:val="uk-UA"/>
        </w:rPr>
        <w:t xml:space="preserve">-ий співробітник починає робочий день, приймають значення, що наведені в табл. 2., а </w:t>
      </w:r>
      <m:oMath>
        <m:r>
          <w:rPr>
            <w:rFonts w:ascii="Cambria Math" w:hAnsi="Cambria Math"/>
            <w:lang w:val="uk-UA"/>
          </w:rPr>
          <m:t>h=9, g=24, t=9</m:t>
        </m:r>
      </m:oMath>
      <w:r w:rsidRPr="007D2556">
        <w:rPr>
          <w:lang w:val="uk-UA"/>
        </w:rPr>
        <w:t xml:space="preserve"> – як в прикладі </w:t>
      </w:r>
      <w:r w:rsidR="00E53AEC" w:rsidRPr="007D2556">
        <w:rPr>
          <w:lang w:val="uk-UA"/>
        </w:rPr>
        <w:t>І.3.1</w:t>
      </w:r>
      <w:r w:rsidRPr="007D2556">
        <w:rPr>
          <w:lang w:val="uk-UA"/>
        </w:rPr>
        <w:t xml:space="preserve">. </w:t>
      </w:r>
      <w:r w:rsidR="0077102C" w:rsidRPr="007D2556">
        <w:rPr>
          <w:lang w:val="uk-UA"/>
        </w:rPr>
        <w:t xml:space="preserve">Обідні перерви тривалістю 1 година </w:t>
      </w:r>
      <m:oMath>
        <m:r>
          <w:rPr>
            <w:rFonts w:ascii="Cambria Math" w:hAnsi="Cambria Math"/>
            <w:lang w:val="uk-UA"/>
          </w:rPr>
          <m:t>(c=1)</m:t>
        </m:r>
      </m:oMath>
      <w:r w:rsidR="0077102C" w:rsidRPr="007D2556">
        <w:rPr>
          <w:lang w:val="uk-UA"/>
        </w:rPr>
        <w:t xml:space="preserve"> мають починатися не раніше, ніж після 3-ої години роботи та закінчуватися не пізніше, ніж через 6 годин після початку робочого дня співробітника (</w:t>
      </w:r>
      <m:oMath>
        <m:bar>
          <m:barPr>
            <m:ctrlPr>
              <w:rPr>
                <w:rFonts w:ascii="Cambria Math" w:hAnsi="Cambria Math"/>
                <w:i/>
                <w:lang w:val="uk-UA"/>
              </w:rPr>
            </m:ctrlPr>
          </m:barPr>
          <m:e>
            <m:r>
              <w:rPr>
                <w:rFonts w:ascii="Cambria Math" w:hAnsi="Cambria Math"/>
                <w:lang w:val="uk-UA"/>
              </w:rPr>
              <m:t>c</m:t>
            </m:r>
          </m:e>
        </m:bar>
        <m:r>
          <w:rPr>
            <w:rFonts w:ascii="Cambria Math" w:hAnsi="Cambria Math"/>
            <w:lang w:val="uk-UA"/>
          </w:rPr>
          <m:t xml:space="preserve">=3, </m:t>
        </m:r>
        <m:acc>
          <m:accPr>
            <m:chr m:val="̅"/>
            <m:ctrlPr>
              <w:rPr>
                <w:rFonts w:ascii="Cambria Math" w:hAnsi="Cambria Math"/>
                <w:i/>
                <w:lang w:val="uk-UA"/>
              </w:rPr>
            </m:ctrlPr>
          </m:accPr>
          <m:e>
            <m:r>
              <w:rPr>
                <w:rFonts w:ascii="Cambria Math" w:hAnsi="Cambria Math"/>
                <w:lang w:val="uk-UA"/>
              </w:rPr>
              <m:t>c</m:t>
            </m:r>
          </m:e>
        </m:acc>
        <m:r>
          <w:rPr>
            <w:rFonts w:ascii="Cambria Math" w:hAnsi="Cambria Math"/>
            <w:lang w:val="uk-UA"/>
          </w:rPr>
          <m:t>=5)</m:t>
        </m:r>
      </m:oMath>
      <w:r w:rsidR="0077102C" w:rsidRPr="007D2556">
        <w:rPr>
          <w:lang w:val="uk-UA"/>
        </w:rPr>
        <w:t>.</w:t>
      </w:r>
    </w:p>
    <w:p w14:paraId="28BA5CD4" w14:textId="77777777" w:rsidR="0077102C" w:rsidRPr="007D2556" w:rsidRDefault="0077102C" w:rsidP="0077102C">
      <w:pPr>
        <w:pStyle w:val="107071"/>
        <w:rPr>
          <w:lang w:val="uk-UA"/>
        </w:rPr>
      </w:pPr>
      <w:r w:rsidRPr="007D2556">
        <w:rPr>
          <w:lang w:val="uk-UA"/>
        </w:rPr>
        <w:t>Таблиця 2 – Вхідні дані прикладу задачі 2</w:t>
      </w:r>
    </w:p>
    <w:tbl>
      <w:tblPr>
        <w:tblW w:w="46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6"/>
        <w:gridCol w:w="591"/>
        <w:gridCol w:w="591"/>
        <w:gridCol w:w="592"/>
        <w:gridCol w:w="592"/>
        <w:gridCol w:w="592"/>
        <w:gridCol w:w="592"/>
        <w:gridCol w:w="592"/>
      </w:tblGrid>
      <w:tr w:rsidR="0077102C" w:rsidRPr="007D2556" w14:paraId="7DDE4165" w14:textId="77777777" w:rsidTr="00A82B16">
        <w:tc>
          <w:tcPr>
            <w:tcW w:w="526" w:type="dxa"/>
            <w:tcBorders>
              <w:top w:val="single" w:sz="8" w:space="0" w:color="auto"/>
              <w:left w:val="single" w:sz="8" w:space="0" w:color="auto"/>
              <w:bottom w:val="single" w:sz="8" w:space="0" w:color="auto"/>
              <w:right w:val="single" w:sz="8" w:space="0" w:color="auto"/>
            </w:tcBorders>
            <w:vAlign w:val="center"/>
            <w:hideMark/>
          </w:tcPr>
          <w:p w14:paraId="1087FB93" w14:textId="77777777" w:rsidR="0077102C" w:rsidRPr="007D2556" w:rsidRDefault="0077102C" w:rsidP="00A82B16">
            <w:pPr>
              <w:pStyle w:val="10709"/>
            </w:pPr>
            <w:r w:rsidRPr="007D2556">
              <w:t>j</w:t>
            </w:r>
          </w:p>
        </w:tc>
        <w:tc>
          <w:tcPr>
            <w:tcW w:w="591" w:type="dxa"/>
            <w:tcBorders>
              <w:top w:val="single" w:sz="8" w:space="0" w:color="auto"/>
              <w:left w:val="single" w:sz="8" w:space="0" w:color="auto"/>
              <w:bottom w:val="single" w:sz="8" w:space="0" w:color="auto"/>
              <w:right w:val="single" w:sz="8" w:space="0" w:color="auto"/>
            </w:tcBorders>
            <w:vAlign w:val="center"/>
            <w:hideMark/>
          </w:tcPr>
          <w:p w14:paraId="4BCADF9D" w14:textId="77777777" w:rsidR="0077102C" w:rsidRPr="007D2556" w:rsidRDefault="0077102C" w:rsidP="00A82B16">
            <w:pPr>
              <w:pStyle w:val="10709"/>
            </w:pPr>
            <w:r w:rsidRPr="007D2556">
              <w:t>0</w:t>
            </w:r>
          </w:p>
        </w:tc>
        <w:tc>
          <w:tcPr>
            <w:tcW w:w="591" w:type="dxa"/>
            <w:tcBorders>
              <w:top w:val="single" w:sz="8" w:space="0" w:color="auto"/>
              <w:left w:val="single" w:sz="8" w:space="0" w:color="auto"/>
              <w:bottom w:val="single" w:sz="8" w:space="0" w:color="auto"/>
              <w:right w:val="single" w:sz="8" w:space="0" w:color="auto"/>
            </w:tcBorders>
            <w:vAlign w:val="center"/>
            <w:hideMark/>
          </w:tcPr>
          <w:p w14:paraId="40F16021" w14:textId="77777777" w:rsidR="0077102C" w:rsidRPr="007D2556" w:rsidRDefault="0077102C" w:rsidP="00A82B16">
            <w:pPr>
              <w:pStyle w:val="10709"/>
            </w:pPr>
            <w:r w:rsidRPr="007D2556">
              <w:t>1</w:t>
            </w:r>
          </w:p>
        </w:tc>
        <w:tc>
          <w:tcPr>
            <w:tcW w:w="592" w:type="dxa"/>
            <w:tcBorders>
              <w:top w:val="single" w:sz="8" w:space="0" w:color="auto"/>
              <w:left w:val="single" w:sz="8" w:space="0" w:color="auto"/>
              <w:bottom w:val="single" w:sz="8" w:space="0" w:color="auto"/>
              <w:right w:val="single" w:sz="8" w:space="0" w:color="auto"/>
            </w:tcBorders>
            <w:vAlign w:val="center"/>
            <w:hideMark/>
          </w:tcPr>
          <w:p w14:paraId="0701A084" w14:textId="77777777" w:rsidR="0077102C" w:rsidRPr="007D2556" w:rsidRDefault="0077102C" w:rsidP="00A82B16">
            <w:pPr>
              <w:pStyle w:val="10709"/>
            </w:pPr>
            <w:r w:rsidRPr="007D2556">
              <w:t>2</w:t>
            </w:r>
          </w:p>
        </w:tc>
        <w:tc>
          <w:tcPr>
            <w:tcW w:w="592" w:type="dxa"/>
            <w:tcBorders>
              <w:top w:val="single" w:sz="8" w:space="0" w:color="auto"/>
              <w:left w:val="single" w:sz="8" w:space="0" w:color="auto"/>
              <w:bottom w:val="single" w:sz="8" w:space="0" w:color="auto"/>
              <w:right w:val="single" w:sz="8" w:space="0" w:color="auto"/>
            </w:tcBorders>
            <w:vAlign w:val="center"/>
            <w:hideMark/>
          </w:tcPr>
          <w:p w14:paraId="6477A937" w14:textId="77777777" w:rsidR="0077102C" w:rsidRPr="007D2556" w:rsidRDefault="0077102C" w:rsidP="00A82B16">
            <w:pPr>
              <w:pStyle w:val="10709"/>
            </w:pPr>
            <w:r w:rsidRPr="007D2556">
              <w:t>3</w:t>
            </w:r>
          </w:p>
        </w:tc>
        <w:tc>
          <w:tcPr>
            <w:tcW w:w="592" w:type="dxa"/>
            <w:tcBorders>
              <w:top w:val="single" w:sz="8" w:space="0" w:color="auto"/>
              <w:left w:val="single" w:sz="8" w:space="0" w:color="auto"/>
              <w:bottom w:val="single" w:sz="8" w:space="0" w:color="auto"/>
              <w:right w:val="single" w:sz="8" w:space="0" w:color="auto"/>
            </w:tcBorders>
            <w:vAlign w:val="center"/>
          </w:tcPr>
          <w:p w14:paraId="5DA384D6" w14:textId="77777777" w:rsidR="0077102C" w:rsidRPr="007D2556" w:rsidRDefault="0077102C" w:rsidP="00A82B16">
            <w:pPr>
              <w:pStyle w:val="10709"/>
            </w:pPr>
            <w:r w:rsidRPr="007D2556">
              <w:t>4</w:t>
            </w:r>
          </w:p>
        </w:tc>
        <w:tc>
          <w:tcPr>
            <w:tcW w:w="592" w:type="dxa"/>
            <w:tcBorders>
              <w:top w:val="single" w:sz="8" w:space="0" w:color="auto"/>
              <w:left w:val="single" w:sz="8" w:space="0" w:color="auto"/>
              <w:bottom w:val="single" w:sz="8" w:space="0" w:color="auto"/>
              <w:right w:val="single" w:sz="8" w:space="0" w:color="auto"/>
            </w:tcBorders>
          </w:tcPr>
          <w:p w14:paraId="652BE81F" w14:textId="77777777" w:rsidR="0077102C" w:rsidRPr="007D2556" w:rsidRDefault="0077102C" w:rsidP="00A82B16">
            <w:pPr>
              <w:pStyle w:val="10709"/>
            </w:pPr>
            <w:r w:rsidRPr="007D2556">
              <w:t>5</w:t>
            </w:r>
          </w:p>
        </w:tc>
        <w:tc>
          <w:tcPr>
            <w:tcW w:w="592" w:type="dxa"/>
            <w:tcBorders>
              <w:top w:val="single" w:sz="8" w:space="0" w:color="auto"/>
              <w:left w:val="single" w:sz="8" w:space="0" w:color="auto"/>
              <w:bottom w:val="single" w:sz="8" w:space="0" w:color="auto"/>
              <w:right w:val="single" w:sz="8" w:space="0" w:color="auto"/>
            </w:tcBorders>
          </w:tcPr>
          <w:p w14:paraId="6074DA0E" w14:textId="77777777" w:rsidR="0077102C" w:rsidRPr="007D2556" w:rsidRDefault="0077102C" w:rsidP="00A82B16">
            <w:pPr>
              <w:pStyle w:val="10709"/>
            </w:pPr>
            <w:r w:rsidRPr="007D2556">
              <w:t>6</w:t>
            </w:r>
          </w:p>
        </w:tc>
      </w:tr>
      <w:tr w:rsidR="0077102C" w:rsidRPr="007D2556" w14:paraId="66D4F2E6" w14:textId="77777777" w:rsidTr="00A82B16">
        <w:tc>
          <w:tcPr>
            <w:tcW w:w="526" w:type="dxa"/>
            <w:tcBorders>
              <w:top w:val="single" w:sz="8" w:space="0" w:color="auto"/>
              <w:left w:val="single" w:sz="4" w:space="0" w:color="auto"/>
              <w:bottom w:val="single" w:sz="8" w:space="0" w:color="auto"/>
              <w:right w:val="single" w:sz="4" w:space="0" w:color="auto"/>
            </w:tcBorders>
            <w:hideMark/>
          </w:tcPr>
          <w:p w14:paraId="527FB8A0" w14:textId="77777777" w:rsidR="0077102C" w:rsidRPr="007D2556" w:rsidRDefault="007D2556" w:rsidP="00A82B16">
            <w:pPr>
              <w:pStyle w:val="10709"/>
            </w:pPr>
            <m:oMathPara>
              <m:oMath>
                <m:sSub>
                  <m:sSubPr>
                    <m:ctrlPr>
                      <w:rPr>
                        <w:rFonts w:ascii="Cambria Math" w:hAnsi="Cambria Math"/>
                      </w:rPr>
                    </m:ctrlPr>
                  </m:sSubPr>
                  <m:e>
                    <m:r>
                      <w:rPr>
                        <w:rFonts w:ascii="Cambria Math" w:hAnsi="Cambria Math"/>
                      </w:rPr>
                      <m:t>s</m:t>
                    </m:r>
                  </m:e>
                  <m:sub>
                    <m:r>
                      <m:rPr>
                        <m:sty m:val="bi"/>
                      </m:rPr>
                      <w:rPr>
                        <w:rFonts w:ascii="Cambria Math" w:hAnsi="Cambria Math"/>
                      </w:rPr>
                      <m:t>j</m:t>
                    </m:r>
                  </m:sub>
                </m:sSub>
              </m:oMath>
            </m:oMathPara>
          </w:p>
        </w:tc>
        <w:tc>
          <w:tcPr>
            <w:tcW w:w="591" w:type="dxa"/>
            <w:tcBorders>
              <w:top w:val="single" w:sz="8" w:space="0" w:color="auto"/>
              <w:left w:val="single" w:sz="4" w:space="0" w:color="auto"/>
              <w:bottom w:val="single" w:sz="8" w:space="0" w:color="auto"/>
              <w:right w:val="single" w:sz="4" w:space="0" w:color="auto"/>
            </w:tcBorders>
            <w:vAlign w:val="bottom"/>
            <w:hideMark/>
          </w:tcPr>
          <w:p w14:paraId="08DAB290" w14:textId="77777777" w:rsidR="0077102C" w:rsidRPr="007D2556" w:rsidRDefault="0077102C" w:rsidP="00A82B16">
            <w:pPr>
              <w:pStyle w:val="10709"/>
            </w:pPr>
            <w:r w:rsidRPr="007D2556">
              <w:t>0</w:t>
            </w:r>
          </w:p>
        </w:tc>
        <w:tc>
          <w:tcPr>
            <w:tcW w:w="591" w:type="dxa"/>
            <w:tcBorders>
              <w:top w:val="single" w:sz="8" w:space="0" w:color="auto"/>
              <w:left w:val="single" w:sz="4" w:space="0" w:color="auto"/>
              <w:bottom w:val="single" w:sz="8" w:space="0" w:color="auto"/>
              <w:right w:val="single" w:sz="4" w:space="0" w:color="auto"/>
            </w:tcBorders>
            <w:vAlign w:val="bottom"/>
            <w:hideMark/>
          </w:tcPr>
          <w:p w14:paraId="4900E905" w14:textId="12E12A0C" w:rsidR="000B7639" w:rsidRPr="007D2556" w:rsidRDefault="00A82B16" w:rsidP="00A82B16">
            <w:pPr>
              <w:pStyle w:val="10709"/>
            </w:pPr>
            <w:r w:rsidRPr="007D2556">
              <w:t>0</w:t>
            </w:r>
          </w:p>
        </w:tc>
        <w:tc>
          <w:tcPr>
            <w:tcW w:w="592" w:type="dxa"/>
            <w:tcBorders>
              <w:top w:val="single" w:sz="8" w:space="0" w:color="auto"/>
              <w:left w:val="single" w:sz="4" w:space="0" w:color="auto"/>
              <w:bottom w:val="single" w:sz="8" w:space="0" w:color="auto"/>
              <w:right w:val="single" w:sz="4" w:space="0" w:color="auto"/>
            </w:tcBorders>
            <w:vAlign w:val="bottom"/>
            <w:hideMark/>
          </w:tcPr>
          <w:p w14:paraId="42F85330" w14:textId="76827D3B" w:rsidR="0077102C" w:rsidRPr="007D2556" w:rsidRDefault="000B7639" w:rsidP="00A82B16">
            <w:pPr>
              <w:pStyle w:val="10709"/>
            </w:pPr>
            <w:r w:rsidRPr="007D2556">
              <w:t>2</w:t>
            </w:r>
          </w:p>
        </w:tc>
        <w:tc>
          <w:tcPr>
            <w:tcW w:w="592" w:type="dxa"/>
            <w:tcBorders>
              <w:top w:val="single" w:sz="8" w:space="0" w:color="auto"/>
              <w:left w:val="single" w:sz="4" w:space="0" w:color="auto"/>
              <w:bottom w:val="single" w:sz="8" w:space="0" w:color="auto"/>
              <w:right w:val="single" w:sz="4" w:space="0" w:color="auto"/>
            </w:tcBorders>
            <w:vAlign w:val="bottom"/>
            <w:hideMark/>
          </w:tcPr>
          <w:p w14:paraId="4B9C2144" w14:textId="55AA3FBD" w:rsidR="0077102C" w:rsidRPr="007D2556" w:rsidRDefault="000B7639" w:rsidP="00A82B16">
            <w:pPr>
              <w:pStyle w:val="10709"/>
            </w:pPr>
            <w:r w:rsidRPr="007D2556">
              <w:t>4</w:t>
            </w:r>
          </w:p>
        </w:tc>
        <w:tc>
          <w:tcPr>
            <w:tcW w:w="592" w:type="dxa"/>
            <w:tcBorders>
              <w:top w:val="single" w:sz="8" w:space="0" w:color="auto"/>
              <w:left w:val="single" w:sz="4" w:space="0" w:color="auto"/>
              <w:bottom w:val="single" w:sz="8" w:space="0" w:color="auto"/>
              <w:right w:val="single" w:sz="4" w:space="0" w:color="auto"/>
            </w:tcBorders>
          </w:tcPr>
          <w:p w14:paraId="3FB51CD2" w14:textId="4C46A5B5" w:rsidR="0077102C" w:rsidRPr="007D2556" w:rsidRDefault="000B7639" w:rsidP="00A82B16">
            <w:pPr>
              <w:pStyle w:val="10709"/>
            </w:pPr>
            <w:r w:rsidRPr="007D2556">
              <w:t>6</w:t>
            </w:r>
          </w:p>
        </w:tc>
        <w:tc>
          <w:tcPr>
            <w:tcW w:w="592" w:type="dxa"/>
            <w:tcBorders>
              <w:top w:val="single" w:sz="8" w:space="0" w:color="auto"/>
              <w:left w:val="single" w:sz="4" w:space="0" w:color="auto"/>
              <w:bottom w:val="single" w:sz="8" w:space="0" w:color="auto"/>
              <w:right w:val="single" w:sz="4" w:space="0" w:color="auto"/>
            </w:tcBorders>
          </w:tcPr>
          <w:p w14:paraId="221F8C71" w14:textId="7EEE142E" w:rsidR="0077102C" w:rsidRPr="007D2556" w:rsidRDefault="00A82B16" w:rsidP="00A82B16">
            <w:pPr>
              <w:pStyle w:val="10709"/>
            </w:pPr>
            <w:r w:rsidRPr="007D2556">
              <w:t>9</w:t>
            </w:r>
          </w:p>
        </w:tc>
        <w:tc>
          <w:tcPr>
            <w:tcW w:w="592" w:type="dxa"/>
            <w:tcBorders>
              <w:top w:val="single" w:sz="8" w:space="0" w:color="auto"/>
              <w:left w:val="single" w:sz="4" w:space="0" w:color="auto"/>
              <w:bottom w:val="single" w:sz="8" w:space="0" w:color="auto"/>
              <w:right w:val="single" w:sz="4" w:space="0" w:color="auto"/>
            </w:tcBorders>
          </w:tcPr>
          <w:p w14:paraId="2F5B90F6" w14:textId="77777777" w:rsidR="0077102C" w:rsidRPr="007D2556" w:rsidRDefault="0077102C" w:rsidP="00A82B16">
            <w:pPr>
              <w:pStyle w:val="10709"/>
            </w:pPr>
            <w:r w:rsidRPr="007D2556">
              <w:t>9</w:t>
            </w:r>
          </w:p>
        </w:tc>
      </w:tr>
      <w:tr w:rsidR="0077102C" w:rsidRPr="007D2556" w14:paraId="6EC6BC96" w14:textId="77777777" w:rsidTr="00A82B16">
        <w:tc>
          <w:tcPr>
            <w:tcW w:w="526" w:type="dxa"/>
            <w:tcBorders>
              <w:top w:val="single" w:sz="8" w:space="0" w:color="auto"/>
              <w:left w:val="single" w:sz="4" w:space="0" w:color="auto"/>
              <w:bottom w:val="single" w:sz="8" w:space="0" w:color="auto"/>
              <w:right w:val="single" w:sz="4" w:space="0" w:color="auto"/>
            </w:tcBorders>
            <w:vAlign w:val="center"/>
          </w:tcPr>
          <w:p w14:paraId="127750FA" w14:textId="77777777" w:rsidR="0077102C" w:rsidRPr="007D2556" w:rsidRDefault="0077102C" w:rsidP="00A82B16">
            <w:pPr>
              <w:pStyle w:val="10709"/>
            </w:pPr>
            <w:r w:rsidRPr="007D2556">
              <w:t>j</w:t>
            </w:r>
          </w:p>
        </w:tc>
        <w:tc>
          <w:tcPr>
            <w:tcW w:w="591" w:type="dxa"/>
            <w:tcBorders>
              <w:top w:val="single" w:sz="8" w:space="0" w:color="auto"/>
              <w:left w:val="single" w:sz="4" w:space="0" w:color="auto"/>
              <w:bottom w:val="single" w:sz="8" w:space="0" w:color="auto"/>
              <w:right w:val="single" w:sz="4" w:space="0" w:color="auto"/>
            </w:tcBorders>
            <w:vAlign w:val="bottom"/>
          </w:tcPr>
          <w:p w14:paraId="066A3E1F" w14:textId="77777777" w:rsidR="0077102C" w:rsidRPr="007D2556" w:rsidRDefault="0077102C" w:rsidP="00A82B16">
            <w:pPr>
              <w:pStyle w:val="10709"/>
            </w:pPr>
            <w:r w:rsidRPr="007D2556">
              <w:t>7</w:t>
            </w:r>
          </w:p>
        </w:tc>
        <w:tc>
          <w:tcPr>
            <w:tcW w:w="591" w:type="dxa"/>
            <w:tcBorders>
              <w:top w:val="single" w:sz="8" w:space="0" w:color="auto"/>
              <w:left w:val="single" w:sz="4" w:space="0" w:color="auto"/>
              <w:bottom w:val="single" w:sz="8" w:space="0" w:color="auto"/>
              <w:right w:val="single" w:sz="4" w:space="0" w:color="auto"/>
            </w:tcBorders>
            <w:vAlign w:val="bottom"/>
          </w:tcPr>
          <w:p w14:paraId="34DDE0B0" w14:textId="77777777" w:rsidR="0077102C" w:rsidRPr="007D2556" w:rsidRDefault="0077102C" w:rsidP="00A82B16">
            <w:pPr>
              <w:pStyle w:val="10709"/>
            </w:pPr>
            <w:r w:rsidRPr="007D2556">
              <w:t>8</w:t>
            </w:r>
          </w:p>
        </w:tc>
        <w:tc>
          <w:tcPr>
            <w:tcW w:w="592" w:type="dxa"/>
            <w:tcBorders>
              <w:top w:val="single" w:sz="8" w:space="0" w:color="auto"/>
              <w:left w:val="single" w:sz="4" w:space="0" w:color="auto"/>
              <w:bottom w:val="single" w:sz="8" w:space="0" w:color="auto"/>
              <w:right w:val="single" w:sz="4" w:space="0" w:color="auto"/>
            </w:tcBorders>
            <w:vAlign w:val="bottom"/>
          </w:tcPr>
          <w:p w14:paraId="3F0186F8" w14:textId="77777777" w:rsidR="0077102C" w:rsidRPr="007D2556" w:rsidRDefault="0077102C" w:rsidP="00A82B16">
            <w:pPr>
              <w:pStyle w:val="10709"/>
            </w:pPr>
            <w:r w:rsidRPr="007D2556">
              <w:t>9</w:t>
            </w:r>
          </w:p>
        </w:tc>
        <w:tc>
          <w:tcPr>
            <w:tcW w:w="592" w:type="dxa"/>
            <w:tcBorders>
              <w:top w:val="single" w:sz="8" w:space="0" w:color="auto"/>
              <w:left w:val="single" w:sz="4" w:space="0" w:color="auto"/>
              <w:bottom w:val="single" w:sz="8" w:space="0" w:color="auto"/>
              <w:right w:val="single" w:sz="4" w:space="0" w:color="auto"/>
            </w:tcBorders>
            <w:vAlign w:val="bottom"/>
          </w:tcPr>
          <w:p w14:paraId="38A3B96D" w14:textId="77777777" w:rsidR="0077102C" w:rsidRPr="007D2556" w:rsidRDefault="0077102C" w:rsidP="00A82B16">
            <w:pPr>
              <w:pStyle w:val="10709"/>
            </w:pPr>
            <w:r w:rsidRPr="007D2556">
              <w:t>10</w:t>
            </w:r>
          </w:p>
        </w:tc>
        <w:tc>
          <w:tcPr>
            <w:tcW w:w="592" w:type="dxa"/>
            <w:tcBorders>
              <w:top w:val="single" w:sz="8" w:space="0" w:color="auto"/>
              <w:left w:val="single" w:sz="4" w:space="0" w:color="auto"/>
              <w:bottom w:val="single" w:sz="8" w:space="0" w:color="auto"/>
              <w:right w:val="single" w:sz="4" w:space="0" w:color="auto"/>
            </w:tcBorders>
            <w:vAlign w:val="bottom"/>
          </w:tcPr>
          <w:p w14:paraId="7C0D628F" w14:textId="77777777" w:rsidR="0077102C" w:rsidRPr="007D2556" w:rsidRDefault="0077102C" w:rsidP="00A82B16">
            <w:pPr>
              <w:pStyle w:val="10709"/>
            </w:pPr>
            <w:r w:rsidRPr="007D2556">
              <w:t>11</w:t>
            </w:r>
          </w:p>
        </w:tc>
        <w:tc>
          <w:tcPr>
            <w:tcW w:w="592" w:type="dxa"/>
            <w:tcBorders>
              <w:top w:val="single" w:sz="8" w:space="0" w:color="auto"/>
              <w:left w:val="single" w:sz="4" w:space="0" w:color="auto"/>
              <w:bottom w:val="single" w:sz="8" w:space="0" w:color="auto"/>
              <w:right w:val="single" w:sz="4" w:space="0" w:color="auto"/>
            </w:tcBorders>
            <w:vAlign w:val="bottom"/>
          </w:tcPr>
          <w:p w14:paraId="288B1198" w14:textId="77777777" w:rsidR="0077102C" w:rsidRPr="007D2556" w:rsidRDefault="0077102C" w:rsidP="00A82B16">
            <w:pPr>
              <w:pStyle w:val="10709"/>
            </w:pPr>
            <w:r w:rsidRPr="007D2556">
              <w:t>12</w:t>
            </w:r>
          </w:p>
        </w:tc>
        <w:tc>
          <w:tcPr>
            <w:tcW w:w="592" w:type="dxa"/>
            <w:tcBorders>
              <w:top w:val="single" w:sz="8" w:space="0" w:color="auto"/>
              <w:left w:val="single" w:sz="4" w:space="0" w:color="auto"/>
              <w:bottom w:val="single" w:sz="8" w:space="0" w:color="auto"/>
              <w:right w:val="single" w:sz="4" w:space="0" w:color="auto"/>
            </w:tcBorders>
          </w:tcPr>
          <w:p w14:paraId="7A2EC19E" w14:textId="77777777" w:rsidR="0077102C" w:rsidRPr="007D2556" w:rsidRDefault="0077102C" w:rsidP="00A82B16">
            <w:pPr>
              <w:pStyle w:val="10709"/>
            </w:pPr>
            <w:r w:rsidRPr="007D2556">
              <w:t>13</w:t>
            </w:r>
          </w:p>
        </w:tc>
      </w:tr>
      <w:tr w:rsidR="00A82B16" w:rsidRPr="007D2556" w14:paraId="591A01E4" w14:textId="77777777" w:rsidTr="00A82B16">
        <w:tc>
          <w:tcPr>
            <w:tcW w:w="526" w:type="dxa"/>
            <w:tcBorders>
              <w:top w:val="single" w:sz="8" w:space="0" w:color="auto"/>
              <w:left w:val="single" w:sz="4" w:space="0" w:color="auto"/>
              <w:bottom w:val="single" w:sz="8" w:space="0" w:color="auto"/>
              <w:right w:val="single" w:sz="4" w:space="0" w:color="auto"/>
            </w:tcBorders>
          </w:tcPr>
          <w:p w14:paraId="593DBFCD" w14:textId="77777777" w:rsidR="00A82B16" w:rsidRPr="007D2556" w:rsidRDefault="007D2556" w:rsidP="00A82B16">
            <w:pPr>
              <w:pStyle w:val="10709"/>
            </w:pPr>
            <m:oMathPara>
              <m:oMath>
                <m:sSub>
                  <m:sSubPr>
                    <m:ctrlPr>
                      <w:rPr>
                        <w:rFonts w:ascii="Cambria Math" w:hAnsi="Cambria Math"/>
                      </w:rPr>
                    </m:ctrlPr>
                  </m:sSubPr>
                  <m:e>
                    <m:r>
                      <w:rPr>
                        <w:rFonts w:ascii="Cambria Math" w:hAnsi="Cambria Math"/>
                      </w:rPr>
                      <m:t>s</m:t>
                    </m:r>
                  </m:e>
                  <m:sub>
                    <m:r>
                      <m:rPr>
                        <m:sty m:val="bi"/>
                      </m:rPr>
                      <w:rPr>
                        <w:rFonts w:ascii="Cambria Math" w:hAnsi="Cambria Math"/>
                      </w:rPr>
                      <m:t>j</m:t>
                    </m:r>
                  </m:sub>
                </m:sSub>
              </m:oMath>
            </m:oMathPara>
          </w:p>
        </w:tc>
        <w:tc>
          <w:tcPr>
            <w:tcW w:w="591" w:type="dxa"/>
            <w:tcBorders>
              <w:top w:val="single" w:sz="8" w:space="0" w:color="auto"/>
              <w:left w:val="single" w:sz="4" w:space="0" w:color="auto"/>
              <w:bottom w:val="single" w:sz="8" w:space="0" w:color="auto"/>
              <w:right w:val="single" w:sz="4" w:space="0" w:color="auto"/>
            </w:tcBorders>
            <w:vAlign w:val="bottom"/>
          </w:tcPr>
          <w:p w14:paraId="30F3F84F" w14:textId="6F0DD1AA" w:rsidR="00A82B16" w:rsidRPr="007D2556" w:rsidRDefault="00A82B16" w:rsidP="00A82B16">
            <w:pPr>
              <w:pStyle w:val="10709"/>
            </w:pPr>
            <w:r w:rsidRPr="007D2556">
              <w:t>9</w:t>
            </w:r>
          </w:p>
        </w:tc>
        <w:tc>
          <w:tcPr>
            <w:tcW w:w="591" w:type="dxa"/>
            <w:tcBorders>
              <w:top w:val="single" w:sz="8" w:space="0" w:color="auto"/>
              <w:left w:val="single" w:sz="4" w:space="0" w:color="auto"/>
              <w:bottom w:val="single" w:sz="8" w:space="0" w:color="auto"/>
              <w:right w:val="single" w:sz="4" w:space="0" w:color="auto"/>
            </w:tcBorders>
            <w:vAlign w:val="bottom"/>
          </w:tcPr>
          <w:p w14:paraId="1A89CA90" w14:textId="617C6A07" w:rsidR="00A82B16" w:rsidRPr="007D2556" w:rsidRDefault="00A82B16" w:rsidP="00A82B16">
            <w:pPr>
              <w:pStyle w:val="10709"/>
            </w:pPr>
            <w:r w:rsidRPr="007D2556">
              <w:t>10</w:t>
            </w:r>
          </w:p>
        </w:tc>
        <w:tc>
          <w:tcPr>
            <w:tcW w:w="592" w:type="dxa"/>
            <w:tcBorders>
              <w:top w:val="single" w:sz="8" w:space="0" w:color="auto"/>
              <w:left w:val="single" w:sz="4" w:space="0" w:color="auto"/>
              <w:bottom w:val="single" w:sz="8" w:space="0" w:color="auto"/>
              <w:right w:val="single" w:sz="4" w:space="0" w:color="auto"/>
            </w:tcBorders>
            <w:vAlign w:val="bottom"/>
          </w:tcPr>
          <w:p w14:paraId="332CC450" w14:textId="79ECCCE4" w:rsidR="00A82B16" w:rsidRPr="007D2556" w:rsidRDefault="00A82B16" w:rsidP="00A82B16">
            <w:pPr>
              <w:pStyle w:val="10709"/>
            </w:pPr>
            <w:r w:rsidRPr="007D2556">
              <w:t>11</w:t>
            </w:r>
          </w:p>
        </w:tc>
        <w:tc>
          <w:tcPr>
            <w:tcW w:w="592" w:type="dxa"/>
            <w:tcBorders>
              <w:top w:val="single" w:sz="8" w:space="0" w:color="auto"/>
              <w:left w:val="single" w:sz="4" w:space="0" w:color="auto"/>
              <w:bottom w:val="single" w:sz="8" w:space="0" w:color="auto"/>
              <w:right w:val="single" w:sz="4" w:space="0" w:color="auto"/>
            </w:tcBorders>
            <w:vAlign w:val="bottom"/>
          </w:tcPr>
          <w:p w14:paraId="57740E46" w14:textId="3D1ACFA7" w:rsidR="00A82B16" w:rsidRPr="007D2556" w:rsidRDefault="00A82B16" w:rsidP="00A82B16">
            <w:pPr>
              <w:pStyle w:val="10709"/>
            </w:pPr>
            <w:r w:rsidRPr="007D2556">
              <w:t>13</w:t>
            </w:r>
          </w:p>
        </w:tc>
        <w:tc>
          <w:tcPr>
            <w:tcW w:w="592" w:type="dxa"/>
            <w:tcBorders>
              <w:top w:val="single" w:sz="8" w:space="0" w:color="auto"/>
              <w:left w:val="single" w:sz="4" w:space="0" w:color="auto"/>
              <w:bottom w:val="single" w:sz="8" w:space="0" w:color="auto"/>
              <w:right w:val="single" w:sz="4" w:space="0" w:color="auto"/>
            </w:tcBorders>
            <w:vAlign w:val="bottom"/>
          </w:tcPr>
          <w:p w14:paraId="1A546BC6" w14:textId="4DFC48A6" w:rsidR="00A82B16" w:rsidRPr="007D2556" w:rsidRDefault="00A82B16" w:rsidP="00A82B16">
            <w:pPr>
              <w:pStyle w:val="10709"/>
            </w:pPr>
            <w:r w:rsidRPr="007D2556">
              <w:t>15</w:t>
            </w:r>
          </w:p>
        </w:tc>
        <w:tc>
          <w:tcPr>
            <w:tcW w:w="592" w:type="dxa"/>
            <w:tcBorders>
              <w:top w:val="single" w:sz="8" w:space="0" w:color="auto"/>
              <w:left w:val="single" w:sz="4" w:space="0" w:color="auto"/>
              <w:bottom w:val="single" w:sz="8" w:space="0" w:color="auto"/>
              <w:right w:val="single" w:sz="4" w:space="0" w:color="auto"/>
            </w:tcBorders>
            <w:vAlign w:val="bottom"/>
          </w:tcPr>
          <w:p w14:paraId="33B74453" w14:textId="01499FA3" w:rsidR="00A82B16" w:rsidRPr="007D2556" w:rsidRDefault="00A82B16" w:rsidP="00A82B16">
            <w:pPr>
              <w:pStyle w:val="10709"/>
              <w:rPr>
                <w:lang w:val="en-US"/>
              </w:rPr>
            </w:pPr>
            <w:r w:rsidRPr="007D2556">
              <w:t>1</w:t>
            </w:r>
            <w:r w:rsidRPr="007D2556">
              <w:rPr>
                <w:lang w:val="en-US"/>
              </w:rPr>
              <w:t>5</w:t>
            </w:r>
          </w:p>
        </w:tc>
        <w:tc>
          <w:tcPr>
            <w:tcW w:w="592" w:type="dxa"/>
            <w:tcBorders>
              <w:top w:val="single" w:sz="8" w:space="0" w:color="auto"/>
              <w:left w:val="single" w:sz="4" w:space="0" w:color="auto"/>
              <w:bottom w:val="single" w:sz="8" w:space="0" w:color="auto"/>
              <w:right w:val="single" w:sz="4" w:space="0" w:color="auto"/>
            </w:tcBorders>
            <w:vAlign w:val="bottom"/>
          </w:tcPr>
          <w:p w14:paraId="18C5033D" w14:textId="611C2588" w:rsidR="00A82B16" w:rsidRPr="007D2556" w:rsidRDefault="00A82B16" w:rsidP="00A82B16">
            <w:pPr>
              <w:pStyle w:val="10709"/>
              <w:rPr>
                <w:lang w:val="en-US"/>
              </w:rPr>
            </w:pPr>
            <w:r w:rsidRPr="007D2556">
              <w:rPr>
                <w:lang w:val="en-US"/>
              </w:rPr>
              <w:t>22</w:t>
            </w:r>
          </w:p>
        </w:tc>
      </w:tr>
    </w:tbl>
    <w:p w14:paraId="3847F881" w14:textId="4347F587" w:rsidR="0077102C" w:rsidRPr="007D2556" w:rsidRDefault="004C3175" w:rsidP="0077102C">
      <w:pPr>
        <w:pStyle w:val="107"/>
        <w:rPr>
          <w:lang w:val="uk-UA"/>
        </w:rPr>
      </w:pPr>
      <w:r w:rsidRPr="007D2556">
        <w:rPr>
          <w:rFonts w:eastAsiaTheme="minorEastAsia"/>
          <w:lang w:val="uk-UA"/>
        </w:rPr>
        <w:t>Дана ЗБП може вирішуватись одним з відомих точних методів (метод Гоморі, гілок та меж тощо). В роботі запропоновано евристичний алгоритм її розв’язання.</w:t>
      </w:r>
      <w:r w:rsidR="00A82B16" w:rsidRPr="007D2556">
        <w:rPr>
          <w:rFonts w:eastAsiaTheme="minorEastAsia"/>
          <w:lang w:val="uk-UA"/>
        </w:rPr>
        <w:t xml:space="preserve"> </w:t>
      </w:r>
      <w:r w:rsidR="00A82B16" w:rsidRPr="007D2556">
        <w:rPr>
          <w:lang w:val="uk-UA"/>
        </w:rPr>
        <w:t>Точним методом</w:t>
      </w:r>
      <w:r w:rsidR="0077102C" w:rsidRPr="007D2556">
        <w:rPr>
          <w:lang w:val="uk-UA"/>
        </w:rPr>
        <w:t xml:space="preserve"> було знайдено оптимальний розв’язок з сумарним відхиленням 1</w:t>
      </w:r>
      <w:r w:rsidR="009F1F0C" w:rsidRPr="007D2556">
        <w:rPr>
          <w:lang w:val="uk-UA"/>
        </w:rPr>
        <w:t>5</w:t>
      </w:r>
      <w:r w:rsidR="0077102C" w:rsidRPr="007D2556">
        <w:rPr>
          <w:lang w:val="uk-UA"/>
        </w:rPr>
        <w:t xml:space="preserve"> (значення ЦФ). Евристичний алгоритм теж знайшов розв’язок з аналогічним значенням</w:t>
      </w:r>
      <w:r w:rsidR="009F1F0C" w:rsidRPr="007D2556">
        <w:rPr>
          <w:lang w:val="uk-UA"/>
        </w:rPr>
        <w:t xml:space="preserve"> критерія</w:t>
      </w:r>
      <w:r w:rsidR="0077102C" w:rsidRPr="007D2556">
        <w:rPr>
          <w:lang w:val="uk-UA"/>
        </w:rPr>
        <w:t xml:space="preserve">. На рис. 5 та рис. 6 наведено ілюстрації графіку роботи та значення знайденого розв’язку точним та евристичним </w:t>
      </w:r>
      <w:r w:rsidR="009F1F0C" w:rsidRPr="007D2556">
        <w:rPr>
          <w:lang w:val="uk-UA"/>
        </w:rPr>
        <w:t>алгоритмами</w:t>
      </w:r>
      <w:r w:rsidR="0077102C" w:rsidRPr="007D2556">
        <w:rPr>
          <w:lang w:val="uk-UA"/>
        </w:rPr>
        <w:t xml:space="preserve"> відповідно.</w:t>
      </w:r>
    </w:p>
    <w:p w14:paraId="3D3B096D" w14:textId="4D84071E" w:rsidR="008D033E" w:rsidRPr="007D2556" w:rsidRDefault="009F1F0C" w:rsidP="008D033E">
      <w:pPr>
        <w:pStyle w:val="10705"/>
        <w:jc w:val="both"/>
        <w:rPr>
          <w:lang w:val="uk-UA"/>
        </w:rPr>
      </w:pPr>
      <w:r w:rsidRPr="007D2556">
        <w:rPr>
          <w:noProof/>
          <w:lang w:val="en-US" w:eastAsia="en-US"/>
        </w:rPr>
        <w:drawing>
          <wp:inline distT="0" distB="0" distL="0" distR="0" wp14:anchorId="1A67AFE4" wp14:editId="7FDADBD4">
            <wp:extent cx="2962490" cy="2263696"/>
            <wp:effectExtent l="0" t="0" r="0" b="3810"/>
            <wp:docPr id="16" name="Рисунок 16" descr="C:\MyProjects\python\forArticle\examples\article_files\qt_img19798493564502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MyProjects\python\forArticle\examples\article_files\qt_img19798493564502021.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3753"/>
                    <a:stretch/>
                  </pic:blipFill>
                  <pic:spPr bwMode="auto">
                    <a:xfrm>
                      <a:off x="0" y="0"/>
                      <a:ext cx="2970259" cy="2269632"/>
                    </a:xfrm>
                    <a:prstGeom prst="rect">
                      <a:avLst/>
                    </a:prstGeom>
                    <a:noFill/>
                    <a:ln>
                      <a:noFill/>
                    </a:ln>
                    <a:extLst>
                      <a:ext uri="{53640926-AAD7-44D8-BBD7-CCE9431645EC}">
                        <a14:shadowObscured xmlns:a14="http://schemas.microsoft.com/office/drawing/2010/main"/>
                      </a:ext>
                    </a:extLst>
                  </pic:spPr>
                </pic:pic>
              </a:graphicData>
            </a:graphic>
          </wp:inline>
        </w:drawing>
      </w:r>
    </w:p>
    <w:p w14:paraId="371AE8C2" w14:textId="72ADED0B" w:rsidR="008D033E" w:rsidRPr="007D2556" w:rsidRDefault="008D033E" w:rsidP="008D033E">
      <w:pPr>
        <w:pStyle w:val="10706"/>
        <w:rPr>
          <w:lang w:val="uk-UA"/>
        </w:rPr>
      </w:pPr>
      <w:r w:rsidRPr="007D2556">
        <w:rPr>
          <w:rStyle w:val="Boldukr"/>
          <w:b w:val="0"/>
        </w:rPr>
        <w:t xml:space="preserve">Рис. 5. </w:t>
      </w:r>
      <w:r w:rsidRPr="007D2556">
        <w:rPr>
          <w:lang w:val="uk-UA"/>
        </w:rPr>
        <w:t xml:space="preserve">Результат розв’язку прикладу задачі </w:t>
      </w:r>
      <w:r w:rsidR="00E53AEC" w:rsidRPr="007D2556">
        <w:rPr>
          <w:lang w:val="uk-UA"/>
        </w:rPr>
        <w:t>І.3.2</w:t>
      </w:r>
      <w:r w:rsidRPr="007D2556">
        <w:rPr>
          <w:lang w:val="uk-UA"/>
        </w:rPr>
        <w:t xml:space="preserve"> точним алгоритмом</w:t>
      </w:r>
    </w:p>
    <w:p w14:paraId="0AC7A0CB" w14:textId="5FBF5B3D" w:rsidR="002A4A5D" w:rsidRPr="007D2556" w:rsidRDefault="009F1F0C" w:rsidP="008D033E">
      <w:pPr>
        <w:pStyle w:val="10705"/>
        <w:rPr>
          <w:lang w:val="uk-UA"/>
        </w:rPr>
      </w:pPr>
      <w:r w:rsidRPr="007D2556">
        <w:rPr>
          <w:noProof/>
          <w:lang w:val="en-US" w:eastAsia="en-US"/>
        </w:rPr>
        <w:drawing>
          <wp:inline distT="0" distB="0" distL="0" distR="0" wp14:anchorId="7593BBD1" wp14:editId="4E06BB3B">
            <wp:extent cx="2941803" cy="2254651"/>
            <wp:effectExtent l="0" t="0" r="0" b="0"/>
            <wp:docPr id="20" name="Рисунок 20" descr="C:\MyProjects\python\forArticle\examples\article_files\qt_img198016976101048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MyProjects\python\forArticle\examples\article_files\qt_img19801697610104837.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4042"/>
                    <a:stretch/>
                  </pic:blipFill>
                  <pic:spPr bwMode="auto">
                    <a:xfrm>
                      <a:off x="0" y="0"/>
                      <a:ext cx="2947056" cy="2258677"/>
                    </a:xfrm>
                    <a:prstGeom prst="rect">
                      <a:avLst/>
                    </a:prstGeom>
                    <a:noFill/>
                    <a:ln>
                      <a:noFill/>
                    </a:ln>
                    <a:extLst>
                      <a:ext uri="{53640926-AAD7-44D8-BBD7-CCE9431645EC}">
                        <a14:shadowObscured xmlns:a14="http://schemas.microsoft.com/office/drawing/2010/main"/>
                      </a:ext>
                    </a:extLst>
                  </pic:spPr>
                </pic:pic>
              </a:graphicData>
            </a:graphic>
          </wp:inline>
        </w:drawing>
      </w:r>
    </w:p>
    <w:p w14:paraId="19645CF2" w14:textId="5E348012" w:rsidR="008D033E" w:rsidRPr="007D2556" w:rsidRDefault="008D033E" w:rsidP="008D033E">
      <w:pPr>
        <w:pStyle w:val="10706"/>
        <w:rPr>
          <w:rStyle w:val="Boldukr"/>
          <w:b w:val="0"/>
        </w:rPr>
      </w:pPr>
      <w:r w:rsidRPr="007D2556">
        <w:rPr>
          <w:rStyle w:val="Boldukr"/>
          <w:b w:val="0"/>
        </w:rPr>
        <w:t xml:space="preserve">Рис. 6. </w:t>
      </w:r>
      <w:r w:rsidRPr="007D2556">
        <w:rPr>
          <w:lang w:val="uk-UA"/>
        </w:rPr>
        <w:t xml:space="preserve">Результат розв’язку прикладу задачі </w:t>
      </w:r>
      <w:r w:rsidR="00E53AEC" w:rsidRPr="007D2556">
        <w:rPr>
          <w:lang w:val="uk-UA"/>
        </w:rPr>
        <w:t>І.3.2</w:t>
      </w:r>
      <w:r w:rsidRPr="007D2556">
        <w:rPr>
          <w:lang w:val="uk-UA"/>
        </w:rPr>
        <w:t xml:space="preserve"> евристичним алгоритмом</w:t>
      </w:r>
    </w:p>
    <w:p w14:paraId="0F67D63C" w14:textId="655F6852" w:rsidR="0077102C" w:rsidRPr="007D2556" w:rsidRDefault="0077102C" w:rsidP="0077102C">
      <w:pPr>
        <w:pStyle w:val="107"/>
        <w:rPr>
          <w:lang w:val="uk-UA"/>
        </w:rPr>
      </w:pPr>
      <w:r w:rsidRPr="007D2556">
        <w:rPr>
          <w:rStyle w:val="Boldukr"/>
        </w:rPr>
        <w:t xml:space="preserve">Приклад розв’язання задачі </w:t>
      </w:r>
      <w:r w:rsidR="00E53AEC" w:rsidRPr="007D2556">
        <w:rPr>
          <w:rStyle w:val="Boldukr"/>
        </w:rPr>
        <w:t>ІІ.3.1</w:t>
      </w:r>
      <w:r w:rsidRPr="007D2556">
        <w:rPr>
          <w:rStyle w:val="Boldukr"/>
        </w:rPr>
        <w:t xml:space="preserve">. </w:t>
      </w:r>
      <w:r w:rsidRPr="007D2556">
        <w:rPr>
          <w:lang w:val="uk-UA"/>
        </w:rPr>
        <w:t xml:space="preserve">Нехай </w:t>
      </w:r>
      <m:oMath>
        <m:r>
          <m:rPr>
            <m:sty m:val="p"/>
          </m:rPr>
          <w:rPr>
            <w:rFonts w:ascii="Cambria Math" w:hAnsi="Cambria Math"/>
            <w:lang w:val="uk-UA"/>
          </w:rPr>
          <w:br/>
        </m:r>
        <m:sSub>
          <m:sSubPr>
            <m:ctrlPr>
              <w:rPr>
                <w:rFonts w:ascii="Cambria Math" w:hAnsi="Cambria Math"/>
                <w:lang w:val="uk-UA"/>
              </w:rPr>
            </m:ctrlPr>
          </m:sSubPr>
          <m:e>
            <m:r>
              <w:rPr>
                <w:rFonts w:ascii="Cambria Math" w:hAnsi="Cambria Math"/>
                <w:lang w:val="uk-UA"/>
              </w:rPr>
              <m:t>x</m:t>
            </m:r>
          </m:e>
          <m:sub>
            <m:r>
              <m:rPr>
                <m:sty m:val="bi"/>
              </m:rPr>
              <w:rPr>
                <w:rFonts w:ascii="Cambria Math" w:hAnsi="Cambria Math"/>
                <w:lang w:val="uk-UA"/>
              </w:rPr>
              <m:t>i</m:t>
            </m:r>
          </m:sub>
        </m:sSub>
      </m:oMath>
      <w:r w:rsidRPr="007D2556">
        <w:rPr>
          <w:lang w:val="uk-UA"/>
        </w:rPr>
        <w:t xml:space="preserve"> (табл. 1), </w:t>
      </w:r>
      <m:oMath>
        <m:r>
          <w:rPr>
            <w:rFonts w:ascii="Cambria Math" w:hAnsi="Cambria Math"/>
            <w:lang w:val="uk-UA"/>
          </w:rPr>
          <m:t>h, g, t,S</m:t>
        </m:r>
      </m:oMath>
      <w:r w:rsidRPr="007D2556">
        <w:rPr>
          <w:lang w:val="uk-UA"/>
        </w:rPr>
        <w:t xml:space="preserve"> приймають значення як в прикладі </w:t>
      </w:r>
      <w:r w:rsidR="00E53AEC" w:rsidRPr="007D2556">
        <w:rPr>
          <w:lang w:val="uk-UA"/>
        </w:rPr>
        <w:t>І.3.1</w:t>
      </w:r>
      <w:r w:rsidRPr="007D2556">
        <w:rPr>
          <w:lang w:val="uk-UA"/>
        </w:rPr>
        <w:t xml:space="preserve">, а </w:t>
      </w:r>
      <m:oMath>
        <m:bar>
          <m:barPr>
            <m:ctrlPr>
              <w:rPr>
                <w:rFonts w:ascii="Cambria Math" w:hAnsi="Cambria Math"/>
                <w:i/>
                <w:lang w:val="uk-UA"/>
              </w:rPr>
            </m:ctrlPr>
          </m:barPr>
          <m:e>
            <m:r>
              <w:rPr>
                <w:rFonts w:ascii="Cambria Math" w:hAnsi="Cambria Math"/>
                <w:lang w:val="uk-UA"/>
              </w:rPr>
              <m:t>c</m:t>
            </m:r>
          </m:e>
        </m:bar>
        <m:r>
          <w:rPr>
            <w:rFonts w:ascii="Cambria Math" w:hAnsi="Cambria Math"/>
            <w:lang w:val="uk-UA"/>
          </w:rPr>
          <m:t xml:space="preserve">, </m:t>
        </m:r>
        <m:acc>
          <m:accPr>
            <m:chr m:val="̅"/>
            <m:ctrlPr>
              <w:rPr>
                <w:rFonts w:ascii="Cambria Math" w:hAnsi="Cambria Math"/>
                <w:i/>
                <w:lang w:val="uk-UA"/>
              </w:rPr>
            </m:ctrlPr>
          </m:accPr>
          <m:e>
            <m:r>
              <w:rPr>
                <w:rFonts w:ascii="Cambria Math" w:hAnsi="Cambria Math"/>
                <w:lang w:val="uk-UA"/>
              </w:rPr>
              <m:t>c</m:t>
            </m:r>
          </m:e>
        </m:acc>
      </m:oMath>
      <w:r w:rsidRPr="007D2556">
        <w:rPr>
          <w:lang w:val="uk-UA"/>
        </w:rPr>
        <w:t xml:space="preserve"> – як в </w:t>
      </w:r>
      <w:r w:rsidR="00E53AEC" w:rsidRPr="007D2556">
        <w:rPr>
          <w:lang w:val="uk-UA"/>
        </w:rPr>
        <w:t>І.3.2</w:t>
      </w:r>
      <w:r w:rsidRPr="007D2556">
        <w:rPr>
          <w:lang w:val="uk-UA"/>
        </w:rPr>
        <w:t>.</w:t>
      </w:r>
    </w:p>
    <w:p w14:paraId="1D927D96" w14:textId="159184CB" w:rsidR="0077102C" w:rsidRPr="007D2556" w:rsidRDefault="004C3175" w:rsidP="0077102C">
      <w:pPr>
        <w:pStyle w:val="107"/>
        <w:rPr>
          <w:lang w:val="uk-UA"/>
        </w:rPr>
      </w:pPr>
      <w:r w:rsidRPr="007D2556">
        <w:rPr>
          <w:rFonts w:eastAsiaTheme="minorEastAsia"/>
          <w:lang w:val="uk-UA"/>
        </w:rPr>
        <w:t xml:space="preserve">Дана ЗБП може бути вирішена точним методом, а також запропонованим у роботі евристичним алгоритмом. </w:t>
      </w:r>
      <w:r w:rsidR="0077102C" w:rsidRPr="007D2556">
        <w:rPr>
          <w:lang w:val="uk-UA"/>
        </w:rPr>
        <w:t>Було знайдено оптимальний розв’язок з сумарним відхиленням 4</w:t>
      </w:r>
      <w:r w:rsidR="0065738F" w:rsidRPr="007D2556">
        <w:rPr>
          <w:lang w:val="uk-UA"/>
        </w:rPr>
        <w:t>1</w:t>
      </w:r>
      <w:r w:rsidR="0077102C" w:rsidRPr="007D2556">
        <w:rPr>
          <w:lang w:val="uk-UA"/>
        </w:rPr>
        <w:t>. На рис. 3 наведено ілюстрацію графіку роботи та значення знайденого розв’язку.</w:t>
      </w:r>
    </w:p>
    <w:p w14:paraId="0EC0B666" w14:textId="28F17D00" w:rsidR="0081353F" w:rsidRPr="007D2556" w:rsidRDefault="00A82B16" w:rsidP="0081353F">
      <w:pPr>
        <w:pStyle w:val="10705"/>
        <w:rPr>
          <w:rStyle w:val="Boldukr"/>
          <w:b w:val="0"/>
          <w:bCs/>
        </w:rPr>
      </w:pPr>
      <w:r w:rsidRPr="007D2556">
        <w:rPr>
          <w:noProof/>
          <w:lang w:val="en-US" w:eastAsia="en-US"/>
        </w:rPr>
        <w:drawing>
          <wp:inline distT="0" distB="0" distL="0" distR="0" wp14:anchorId="53553474" wp14:editId="4E4FCA18">
            <wp:extent cx="2979041" cy="2367108"/>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3753"/>
                    <a:stretch/>
                  </pic:blipFill>
                  <pic:spPr bwMode="auto">
                    <a:xfrm>
                      <a:off x="0" y="0"/>
                      <a:ext cx="2986821" cy="2373290"/>
                    </a:xfrm>
                    <a:prstGeom prst="rect">
                      <a:avLst/>
                    </a:prstGeom>
                    <a:ln>
                      <a:noFill/>
                    </a:ln>
                    <a:extLst>
                      <a:ext uri="{53640926-AAD7-44D8-BBD7-CCE9431645EC}">
                        <a14:shadowObscured xmlns:a14="http://schemas.microsoft.com/office/drawing/2010/main"/>
                      </a:ext>
                    </a:extLst>
                  </pic:spPr>
                </pic:pic>
              </a:graphicData>
            </a:graphic>
          </wp:inline>
        </w:drawing>
      </w:r>
    </w:p>
    <w:p w14:paraId="12222626" w14:textId="515F6C2C" w:rsidR="0081353F" w:rsidRPr="007D2556" w:rsidRDefault="0081353F" w:rsidP="0081353F">
      <w:pPr>
        <w:pStyle w:val="10706"/>
        <w:rPr>
          <w:rStyle w:val="Boldukr"/>
          <w:b w:val="0"/>
        </w:rPr>
      </w:pPr>
      <w:r w:rsidRPr="007D2556">
        <w:rPr>
          <w:rStyle w:val="Boldukr"/>
          <w:b w:val="0"/>
        </w:rPr>
        <w:t xml:space="preserve">Рис. 7. Результат розв’язку прикладу задачі </w:t>
      </w:r>
      <w:r w:rsidR="00E53AEC" w:rsidRPr="007D2556">
        <w:rPr>
          <w:rStyle w:val="Boldukr"/>
          <w:b w:val="0"/>
        </w:rPr>
        <w:t>ІІ.3.1</w:t>
      </w:r>
    </w:p>
    <w:p w14:paraId="47DA8244" w14:textId="6FDFCC8E" w:rsidR="00325D44" w:rsidRPr="007D2556" w:rsidRDefault="00325D44" w:rsidP="002324AE">
      <w:pPr>
        <w:pStyle w:val="107"/>
        <w:rPr>
          <w:lang w:val="uk-UA"/>
        </w:rPr>
      </w:pPr>
      <w:r w:rsidRPr="007D2556">
        <w:rPr>
          <w:rStyle w:val="Boldukr"/>
        </w:rPr>
        <w:t xml:space="preserve">Приклад розв’язання задачі </w:t>
      </w:r>
      <w:r w:rsidR="00E53AEC" w:rsidRPr="007D2556">
        <w:rPr>
          <w:rStyle w:val="Boldukr"/>
        </w:rPr>
        <w:t>ІІ.3.2</w:t>
      </w:r>
      <w:r w:rsidR="00446E91" w:rsidRPr="007D2556">
        <w:rPr>
          <w:rStyle w:val="Boldukr"/>
        </w:rPr>
        <w:t>.</w:t>
      </w:r>
      <w:r w:rsidRPr="007D2556">
        <w:rPr>
          <w:lang w:val="uk-UA"/>
        </w:rPr>
        <w:t xml:space="preserve"> Нехай номери інтервалів </w:t>
      </w:r>
      <m:oMath>
        <m:sSub>
          <m:sSubPr>
            <m:ctrlPr>
              <w:rPr>
                <w:rFonts w:ascii="Cambria Math" w:hAnsi="Cambria Math"/>
                <w:lang w:val="uk-UA"/>
              </w:rPr>
            </m:ctrlPr>
          </m:sSubPr>
          <m:e>
            <m:r>
              <w:rPr>
                <w:rFonts w:ascii="Cambria Math" w:hAnsi="Cambria Math"/>
                <w:lang w:val="uk-UA"/>
              </w:rPr>
              <m:t>s</m:t>
            </m:r>
          </m:e>
          <m:sub>
            <m:r>
              <w:rPr>
                <w:rFonts w:ascii="Cambria Math" w:hAnsi="Cambria Math"/>
                <w:lang w:val="uk-UA"/>
              </w:rPr>
              <m:t>j</m:t>
            </m:r>
          </m:sub>
        </m:sSub>
      </m:oMath>
      <w:r w:rsidRPr="007D2556">
        <w:rPr>
          <w:lang w:val="uk-UA"/>
        </w:rPr>
        <w:t xml:space="preserve">, в які </w:t>
      </w:r>
      <m:oMath>
        <m:r>
          <w:rPr>
            <w:rFonts w:ascii="Cambria Math" w:hAnsi="Cambria Math"/>
            <w:lang w:val="uk-UA"/>
          </w:rPr>
          <m:t>j</m:t>
        </m:r>
      </m:oMath>
      <w:r w:rsidRPr="007D2556">
        <w:rPr>
          <w:lang w:val="uk-UA"/>
        </w:rPr>
        <w:t xml:space="preserve">-ий співробітник починає робочий день, приймають значення, що наведені в табл. </w:t>
      </w:r>
      <w:r w:rsidR="0081353F" w:rsidRPr="007D2556">
        <w:rPr>
          <w:lang w:val="uk-UA"/>
        </w:rPr>
        <w:t>3,</w:t>
      </w:r>
      <w:r w:rsidRPr="007D2556">
        <w:rPr>
          <w:lang w:val="uk-UA"/>
        </w:rPr>
        <w:t xml:space="preserve"> </w:t>
      </w:r>
      <m:oMath>
        <m:r>
          <w:rPr>
            <w:rFonts w:ascii="Cambria Math" w:hAnsi="Cambria Math"/>
            <w:lang w:val="uk-UA"/>
          </w:rPr>
          <m:t>h, g, t</m:t>
        </m:r>
      </m:oMath>
      <w:r w:rsidR="00446E91" w:rsidRPr="007D2556">
        <w:rPr>
          <w:lang w:val="uk-UA"/>
        </w:rPr>
        <w:t xml:space="preserve"> – як в прикладі </w:t>
      </w:r>
      <w:r w:rsidR="00E53AEC" w:rsidRPr="007D2556">
        <w:rPr>
          <w:lang w:val="uk-UA"/>
        </w:rPr>
        <w:t>ІІ.3.1</w:t>
      </w:r>
      <w:r w:rsidR="00446E91" w:rsidRPr="007D2556">
        <w:rPr>
          <w:lang w:val="uk-UA"/>
        </w:rPr>
        <w:t>.</w:t>
      </w:r>
      <w:r w:rsidRPr="007D2556">
        <w:rPr>
          <w:lang w:val="uk-UA"/>
        </w:rPr>
        <w:t xml:space="preserve"> </w:t>
      </w:r>
      <w:r w:rsidR="0081353F" w:rsidRPr="007D2556">
        <w:rPr>
          <w:lang w:val="uk-UA"/>
        </w:rPr>
        <w:t xml:space="preserve">Обідні перерви тривають 1 годину </w:t>
      </w:r>
      <m:oMath>
        <m:r>
          <w:rPr>
            <w:rFonts w:ascii="Cambria Math" w:hAnsi="Cambria Math"/>
            <w:lang w:val="uk-UA"/>
          </w:rPr>
          <m:t>(c=1)</m:t>
        </m:r>
      </m:oMath>
      <w:r w:rsidR="0081353F" w:rsidRPr="007D2556">
        <w:rPr>
          <w:lang w:val="uk-UA"/>
        </w:rPr>
        <w:t>.</w:t>
      </w:r>
    </w:p>
    <w:p w14:paraId="25C86CB4" w14:textId="27822505" w:rsidR="00C96EF3" w:rsidRPr="007D2556" w:rsidRDefault="00C96EF3" w:rsidP="001D0BCC">
      <w:pPr>
        <w:pStyle w:val="107071"/>
        <w:rPr>
          <w:lang w:val="uk-UA"/>
        </w:rPr>
      </w:pPr>
      <w:r w:rsidRPr="007D2556">
        <w:rPr>
          <w:lang w:val="uk-UA"/>
        </w:rPr>
        <w:t>Таблиця </w:t>
      </w:r>
      <w:r w:rsidR="0081353F" w:rsidRPr="007D2556">
        <w:rPr>
          <w:lang w:val="uk-UA"/>
        </w:rPr>
        <w:t>3</w:t>
      </w:r>
      <w:r w:rsidRPr="007D2556">
        <w:rPr>
          <w:lang w:val="uk-UA"/>
        </w:rPr>
        <w:t xml:space="preserve"> – Вхідні дані прикладу задачі </w:t>
      </w:r>
      <w:r w:rsidR="00E53AEC" w:rsidRPr="007D2556">
        <w:rPr>
          <w:lang w:val="uk-UA"/>
        </w:rPr>
        <w:t>ІІ.3.2</w:t>
      </w:r>
    </w:p>
    <w:tbl>
      <w:tblPr>
        <w:tblW w:w="4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6"/>
        <w:gridCol w:w="591"/>
        <w:gridCol w:w="591"/>
        <w:gridCol w:w="592"/>
        <w:gridCol w:w="592"/>
        <w:gridCol w:w="592"/>
        <w:gridCol w:w="592"/>
        <w:gridCol w:w="592"/>
      </w:tblGrid>
      <w:tr w:rsidR="00C96EF3" w:rsidRPr="007D2556" w14:paraId="6EE940ED" w14:textId="77777777" w:rsidTr="00270C7E">
        <w:tc>
          <w:tcPr>
            <w:tcW w:w="526" w:type="dxa"/>
            <w:tcBorders>
              <w:top w:val="single" w:sz="8" w:space="0" w:color="auto"/>
              <w:left w:val="single" w:sz="8" w:space="0" w:color="auto"/>
              <w:bottom w:val="single" w:sz="8" w:space="0" w:color="auto"/>
              <w:right w:val="single" w:sz="8" w:space="0" w:color="auto"/>
            </w:tcBorders>
            <w:vAlign w:val="center"/>
            <w:hideMark/>
          </w:tcPr>
          <w:p w14:paraId="14FF002C" w14:textId="4D01894E" w:rsidR="00C96EF3" w:rsidRPr="007D2556" w:rsidRDefault="00C96EF3" w:rsidP="001D0BCC">
            <w:pPr>
              <w:pStyle w:val="10709"/>
              <w:rPr>
                <w:lang w:val="uk-UA" w:eastAsia="uk-UA"/>
              </w:rPr>
            </w:pPr>
            <w:r w:rsidRPr="007D2556">
              <w:rPr>
                <w:lang w:val="uk-UA"/>
              </w:rPr>
              <w:t>j</w:t>
            </w:r>
          </w:p>
        </w:tc>
        <w:tc>
          <w:tcPr>
            <w:tcW w:w="591" w:type="dxa"/>
            <w:tcBorders>
              <w:top w:val="single" w:sz="8" w:space="0" w:color="auto"/>
              <w:left w:val="single" w:sz="8" w:space="0" w:color="auto"/>
              <w:bottom w:val="single" w:sz="8" w:space="0" w:color="auto"/>
              <w:right w:val="single" w:sz="8" w:space="0" w:color="auto"/>
            </w:tcBorders>
            <w:vAlign w:val="center"/>
            <w:hideMark/>
          </w:tcPr>
          <w:p w14:paraId="15B6561A" w14:textId="77777777" w:rsidR="00C96EF3" w:rsidRPr="007D2556" w:rsidRDefault="00C96EF3" w:rsidP="001D0BCC">
            <w:pPr>
              <w:pStyle w:val="10709"/>
              <w:rPr>
                <w:lang w:val="uk-UA" w:eastAsia="uk-UA"/>
              </w:rPr>
            </w:pPr>
            <w:r w:rsidRPr="007D2556">
              <w:rPr>
                <w:lang w:val="uk-UA" w:eastAsia="uk-UA"/>
              </w:rPr>
              <w:t>0</w:t>
            </w:r>
          </w:p>
        </w:tc>
        <w:tc>
          <w:tcPr>
            <w:tcW w:w="591" w:type="dxa"/>
            <w:tcBorders>
              <w:top w:val="single" w:sz="8" w:space="0" w:color="auto"/>
              <w:left w:val="single" w:sz="8" w:space="0" w:color="auto"/>
              <w:bottom w:val="single" w:sz="8" w:space="0" w:color="auto"/>
              <w:right w:val="single" w:sz="8" w:space="0" w:color="auto"/>
            </w:tcBorders>
            <w:vAlign w:val="center"/>
            <w:hideMark/>
          </w:tcPr>
          <w:p w14:paraId="0F11ED2E" w14:textId="77777777" w:rsidR="00C96EF3" w:rsidRPr="007D2556" w:rsidRDefault="00C96EF3" w:rsidP="001D0BCC">
            <w:pPr>
              <w:pStyle w:val="10709"/>
              <w:rPr>
                <w:lang w:val="uk-UA" w:eastAsia="uk-UA"/>
              </w:rPr>
            </w:pPr>
            <w:r w:rsidRPr="007D2556">
              <w:rPr>
                <w:lang w:val="uk-UA" w:eastAsia="uk-UA"/>
              </w:rPr>
              <w:t>1</w:t>
            </w:r>
          </w:p>
        </w:tc>
        <w:tc>
          <w:tcPr>
            <w:tcW w:w="592" w:type="dxa"/>
            <w:tcBorders>
              <w:top w:val="single" w:sz="8" w:space="0" w:color="auto"/>
              <w:left w:val="single" w:sz="8" w:space="0" w:color="auto"/>
              <w:bottom w:val="single" w:sz="8" w:space="0" w:color="auto"/>
              <w:right w:val="single" w:sz="8" w:space="0" w:color="auto"/>
            </w:tcBorders>
            <w:vAlign w:val="center"/>
            <w:hideMark/>
          </w:tcPr>
          <w:p w14:paraId="3DC4A6FF" w14:textId="77777777" w:rsidR="00C96EF3" w:rsidRPr="007D2556" w:rsidRDefault="00C96EF3" w:rsidP="001D0BCC">
            <w:pPr>
              <w:pStyle w:val="10709"/>
              <w:rPr>
                <w:lang w:val="uk-UA" w:eastAsia="uk-UA"/>
              </w:rPr>
            </w:pPr>
            <w:r w:rsidRPr="007D2556">
              <w:rPr>
                <w:lang w:val="uk-UA" w:eastAsia="uk-UA"/>
              </w:rPr>
              <w:t>2</w:t>
            </w:r>
          </w:p>
        </w:tc>
        <w:tc>
          <w:tcPr>
            <w:tcW w:w="592" w:type="dxa"/>
            <w:tcBorders>
              <w:top w:val="single" w:sz="8" w:space="0" w:color="auto"/>
              <w:left w:val="single" w:sz="8" w:space="0" w:color="auto"/>
              <w:bottom w:val="single" w:sz="8" w:space="0" w:color="auto"/>
              <w:right w:val="single" w:sz="8" w:space="0" w:color="auto"/>
            </w:tcBorders>
            <w:vAlign w:val="center"/>
            <w:hideMark/>
          </w:tcPr>
          <w:p w14:paraId="3C4761B3" w14:textId="77777777" w:rsidR="00C96EF3" w:rsidRPr="007D2556" w:rsidRDefault="00C96EF3" w:rsidP="001D0BCC">
            <w:pPr>
              <w:pStyle w:val="10709"/>
              <w:rPr>
                <w:lang w:val="uk-UA" w:eastAsia="uk-UA"/>
              </w:rPr>
            </w:pPr>
            <w:r w:rsidRPr="007D2556">
              <w:rPr>
                <w:lang w:val="uk-UA" w:eastAsia="uk-UA"/>
              </w:rPr>
              <w:t>3</w:t>
            </w:r>
          </w:p>
        </w:tc>
        <w:tc>
          <w:tcPr>
            <w:tcW w:w="592" w:type="dxa"/>
            <w:tcBorders>
              <w:top w:val="single" w:sz="8" w:space="0" w:color="auto"/>
              <w:left w:val="single" w:sz="8" w:space="0" w:color="auto"/>
              <w:bottom w:val="single" w:sz="8" w:space="0" w:color="auto"/>
              <w:right w:val="single" w:sz="8" w:space="0" w:color="auto"/>
            </w:tcBorders>
            <w:vAlign w:val="center"/>
          </w:tcPr>
          <w:p w14:paraId="197BDA6F" w14:textId="77777777" w:rsidR="00C96EF3" w:rsidRPr="007D2556" w:rsidRDefault="00C96EF3" w:rsidP="001D0BCC">
            <w:pPr>
              <w:pStyle w:val="10709"/>
              <w:rPr>
                <w:lang w:val="uk-UA" w:eastAsia="uk-UA"/>
              </w:rPr>
            </w:pPr>
            <w:r w:rsidRPr="007D2556">
              <w:rPr>
                <w:lang w:val="uk-UA" w:eastAsia="uk-UA"/>
              </w:rPr>
              <w:t>4</w:t>
            </w:r>
          </w:p>
        </w:tc>
        <w:tc>
          <w:tcPr>
            <w:tcW w:w="592" w:type="dxa"/>
            <w:tcBorders>
              <w:top w:val="single" w:sz="8" w:space="0" w:color="auto"/>
              <w:left w:val="single" w:sz="8" w:space="0" w:color="auto"/>
              <w:bottom w:val="single" w:sz="8" w:space="0" w:color="auto"/>
              <w:right w:val="single" w:sz="8" w:space="0" w:color="auto"/>
            </w:tcBorders>
          </w:tcPr>
          <w:p w14:paraId="3F7795F6" w14:textId="77777777" w:rsidR="00C96EF3" w:rsidRPr="007D2556" w:rsidRDefault="00C96EF3" w:rsidP="001D0BCC">
            <w:pPr>
              <w:pStyle w:val="10709"/>
              <w:rPr>
                <w:lang w:val="uk-UA" w:eastAsia="uk-UA"/>
              </w:rPr>
            </w:pPr>
            <w:r w:rsidRPr="007D2556">
              <w:rPr>
                <w:lang w:val="uk-UA" w:eastAsia="uk-UA"/>
              </w:rPr>
              <w:t>5</w:t>
            </w:r>
          </w:p>
        </w:tc>
        <w:tc>
          <w:tcPr>
            <w:tcW w:w="592" w:type="dxa"/>
            <w:tcBorders>
              <w:top w:val="single" w:sz="8" w:space="0" w:color="auto"/>
              <w:left w:val="single" w:sz="8" w:space="0" w:color="auto"/>
              <w:bottom w:val="single" w:sz="8" w:space="0" w:color="auto"/>
              <w:right w:val="single" w:sz="8" w:space="0" w:color="auto"/>
            </w:tcBorders>
          </w:tcPr>
          <w:p w14:paraId="69C0DCB3" w14:textId="77777777" w:rsidR="00C96EF3" w:rsidRPr="007D2556" w:rsidRDefault="00C96EF3" w:rsidP="001D0BCC">
            <w:pPr>
              <w:pStyle w:val="10709"/>
              <w:rPr>
                <w:lang w:val="uk-UA" w:eastAsia="uk-UA"/>
              </w:rPr>
            </w:pPr>
            <w:r w:rsidRPr="007D2556">
              <w:rPr>
                <w:lang w:val="uk-UA" w:eastAsia="uk-UA"/>
              </w:rPr>
              <w:t>6</w:t>
            </w:r>
          </w:p>
        </w:tc>
      </w:tr>
      <w:tr w:rsidR="00C96EF3" w:rsidRPr="007D2556" w14:paraId="2B4C7774" w14:textId="77777777" w:rsidTr="00270C7E">
        <w:tc>
          <w:tcPr>
            <w:tcW w:w="526" w:type="dxa"/>
            <w:tcBorders>
              <w:top w:val="single" w:sz="8" w:space="0" w:color="auto"/>
              <w:left w:val="single" w:sz="4" w:space="0" w:color="auto"/>
              <w:bottom w:val="single" w:sz="8" w:space="0" w:color="auto"/>
              <w:right w:val="single" w:sz="4" w:space="0" w:color="auto"/>
            </w:tcBorders>
            <w:hideMark/>
          </w:tcPr>
          <w:p w14:paraId="056CA8CE" w14:textId="540FB654" w:rsidR="00C96EF3" w:rsidRPr="007D2556" w:rsidRDefault="007D2556" w:rsidP="001D0BCC">
            <w:pPr>
              <w:pStyle w:val="10709"/>
              <w:rPr>
                <w:lang w:val="uk-UA" w:eastAsia="uk-UA"/>
              </w:rPr>
            </w:pPr>
            <m:oMathPara>
              <m:oMath>
                <m:sSub>
                  <m:sSubPr>
                    <m:ctrlPr>
                      <w:rPr>
                        <w:rFonts w:ascii="Cambria Math" w:hAnsi="Cambria Math"/>
                        <w:lang w:val="uk-UA"/>
                      </w:rPr>
                    </m:ctrlPr>
                  </m:sSubPr>
                  <m:e>
                    <m:r>
                      <w:rPr>
                        <w:rFonts w:ascii="Cambria Math" w:hAnsi="Cambria Math"/>
                        <w:lang w:val="uk-UA"/>
                      </w:rPr>
                      <m:t>s</m:t>
                    </m:r>
                  </m:e>
                  <m:sub>
                    <m:r>
                      <m:rPr>
                        <m:sty m:val="bi"/>
                      </m:rPr>
                      <w:rPr>
                        <w:rFonts w:ascii="Cambria Math" w:hAnsi="Cambria Math"/>
                        <w:lang w:val="uk-UA"/>
                      </w:rPr>
                      <m:t>j</m:t>
                    </m:r>
                  </m:sub>
                </m:sSub>
              </m:oMath>
            </m:oMathPara>
          </w:p>
        </w:tc>
        <w:tc>
          <w:tcPr>
            <w:tcW w:w="591" w:type="dxa"/>
            <w:tcBorders>
              <w:top w:val="single" w:sz="8" w:space="0" w:color="auto"/>
              <w:left w:val="single" w:sz="4" w:space="0" w:color="auto"/>
              <w:bottom w:val="single" w:sz="8" w:space="0" w:color="auto"/>
              <w:right w:val="single" w:sz="4" w:space="0" w:color="auto"/>
            </w:tcBorders>
            <w:vAlign w:val="bottom"/>
            <w:hideMark/>
          </w:tcPr>
          <w:p w14:paraId="34949F1C" w14:textId="1EFE2018" w:rsidR="00C96EF3" w:rsidRPr="007D2556" w:rsidRDefault="009F1F0C" w:rsidP="001D0BCC">
            <w:pPr>
              <w:pStyle w:val="10709"/>
              <w:rPr>
                <w:lang w:val="uk-UA" w:eastAsia="uk-UA"/>
              </w:rPr>
            </w:pPr>
            <w:r w:rsidRPr="007D2556">
              <w:rPr>
                <w:lang w:val="uk-UA" w:eastAsia="uk-UA"/>
              </w:rPr>
              <w:t>3</w:t>
            </w:r>
          </w:p>
        </w:tc>
        <w:tc>
          <w:tcPr>
            <w:tcW w:w="591" w:type="dxa"/>
            <w:tcBorders>
              <w:top w:val="single" w:sz="8" w:space="0" w:color="auto"/>
              <w:left w:val="single" w:sz="4" w:space="0" w:color="auto"/>
              <w:bottom w:val="single" w:sz="8" w:space="0" w:color="auto"/>
              <w:right w:val="single" w:sz="4" w:space="0" w:color="auto"/>
            </w:tcBorders>
            <w:vAlign w:val="bottom"/>
            <w:hideMark/>
          </w:tcPr>
          <w:p w14:paraId="44A8B875" w14:textId="2F2FA32C" w:rsidR="00C96EF3" w:rsidRPr="007D2556" w:rsidRDefault="009F1F0C" w:rsidP="001D0BCC">
            <w:pPr>
              <w:pStyle w:val="10709"/>
              <w:rPr>
                <w:lang w:val="uk-UA" w:eastAsia="uk-UA"/>
              </w:rPr>
            </w:pPr>
            <w:r w:rsidRPr="007D2556">
              <w:rPr>
                <w:lang w:val="uk-UA" w:eastAsia="uk-UA"/>
              </w:rPr>
              <w:t>3</w:t>
            </w:r>
          </w:p>
        </w:tc>
        <w:tc>
          <w:tcPr>
            <w:tcW w:w="592" w:type="dxa"/>
            <w:tcBorders>
              <w:top w:val="single" w:sz="8" w:space="0" w:color="auto"/>
              <w:left w:val="single" w:sz="4" w:space="0" w:color="auto"/>
              <w:bottom w:val="single" w:sz="8" w:space="0" w:color="auto"/>
              <w:right w:val="single" w:sz="4" w:space="0" w:color="auto"/>
            </w:tcBorders>
            <w:vAlign w:val="bottom"/>
            <w:hideMark/>
          </w:tcPr>
          <w:p w14:paraId="17B93EB1" w14:textId="278CE62A" w:rsidR="00C96EF3" w:rsidRPr="007D2556" w:rsidRDefault="009F1F0C" w:rsidP="001D0BCC">
            <w:pPr>
              <w:pStyle w:val="10709"/>
              <w:rPr>
                <w:lang w:val="uk-UA" w:eastAsia="uk-UA"/>
              </w:rPr>
            </w:pPr>
            <w:r w:rsidRPr="007D2556">
              <w:rPr>
                <w:lang w:val="uk-UA" w:eastAsia="uk-UA"/>
              </w:rPr>
              <w:t>3</w:t>
            </w:r>
          </w:p>
        </w:tc>
        <w:tc>
          <w:tcPr>
            <w:tcW w:w="592" w:type="dxa"/>
            <w:tcBorders>
              <w:top w:val="single" w:sz="8" w:space="0" w:color="auto"/>
              <w:left w:val="single" w:sz="4" w:space="0" w:color="auto"/>
              <w:bottom w:val="single" w:sz="8" w:space="0" w:color="auto"/>
              <w:right w:val="single" w:sz="4" w:space="0" w:color="auto"/>
            </w:tcBorders>
            <w:vAlign w:val="bottom"/>
            <w:hideMark/>
          </w:tcPr>
          <w:p w14:paraId="38A6CC24" w14:textId="72F7DA06" w:rsidR="00C96EF3" w:rsidRPr="007D2556" w:rsidRDefault="009F1F0C" w:rsidP="001D0BCC">
            <w:pPr>
              <w:pStyle w:val="10709"/>
              <w:rPr>
                <w:lang w:val="uk-UA" w:eastAsia="uk-UA"/>
              </w:rPr>
            </w:pPr>
            <w:r w:rsidRPr="007D2556">
              <w:rPr>
                <w:lang w:val="uk-UA" w:eastAsia="uk-UA"/>
              </w:rPr>
              <w:t>4</w:t>
            </w:r>
          </w:p>
        </w:tc>
        <w:tc>
          <w:tcPr>
            <w:tcW w:w="592" w:type="dxa"/>
            <w:tcBorders>
              <w:top w:val="single" w:sz="8" w:space="0" w:color="auto"/>
              <w:left w:val="single" w:sz="4" w:space="0" w:color="auto"/>
              <w:bottom w:val="single" w:sz="8" w:space="0" w:color="auto"/>
              <w:right w:val="single" w:sz="4" w:space="0" w:color="auto"/>
            </w:tcBorders>
          </w:tcPr>
          <w:p w14:paraId="71F251A0" w14:textId="62B63D5B" w:rsidR="00C96EF3" w:rsidRPr="007D2556" w:rsidRDefault="009F1F0C" w:rsidP="001D0BCC">
            <w:pPr>
              <w:pStyle w:val="10709"/>
              <w:rPr>
                <w:lang w:val="uk-UA" w:eastAsia="uk-UA"/>
              </w:rPr>
            </w:pPr>
            <w:r w:rsidRPr="007D2556">
              <w:rPr>
                <w:lang w:val="uk-UA" w:eastAsia="uk-UA"/>
              </w:rPr>
              <w:t>6</w:t>
            </w:r>
          </w:p>
        </w:tc>
        <w:tc>
          <w:tcPr>
            <w:tcW w:w="592" w:type="dxa"/>
            <w:tcBorders>
              <w:top w:val="single" w:sz="8" w:space="0" w:color="auto"/>
              <w:left w:val="single" w:sz="4" w:space="0" w:color="auto"/>
              <w:bottom w:val="single" w:sz="8" w:space="0" w:color="auto"/>
              <w:right w:val="single" w:sz="4" w:space="0" w:color="auto"/>
            </w:tcBorders>
          </w:tcPr>
          <w:p w14:paraId="78324B14" w14:textId="7118DCF1" w:rsidR="00C96EF3" w:rsidRPr="007D2556" w:rsidRDefault="009F1F0C" w:rsidP="001D0BCC">
            <w:pPr>
              <w:pStyle w:val="10709"/>
              <w:rPr>
                <w:lang w:val="uk-UA" w:eastAsia="uk-UA"/>
              </w:rPr>
            </w:pPr>
            <w:r w:rsidRPr="007D2556">
              <w:rPr>
                <w:lang w:val="uk-UA" w:eastAsia="uk-UA"/>
              </w:rPr>
              <w:t>6</w:t>
            </w:r>
          </w:p>
        </w:tc>
        <w:tc>
          <w:tcPr>
            <w:tcW w:w="592" w:type="dxa"/>
            <w:tcBorders>
              <w:top w:val="single" w:sz="8" w:space="0" w:color="auto"/>
              <w:left w:val="single" w:sz="4" w:space="0" w:color="auto"/>
              <w:bottom w:val="single" w:sz="8" w:space="0" w:color="auto"/>
              <w:right w:val="single" w:sz="4" w:space="0" w:color="auto"/>
            </w:tcBorders>
          </w:tcPr>
          <w:p w14:paraId="3C772418" w14:textId="2B459EB9" w:rsidR="00C96EF3" w:rsidRPr="007D2556" w:rsidRDefault="009F1F0C" w:rsidP="001D0BCC">
            <w:pPr>
              <w:pStyle w:val="10709"/>
              <w:rPr>
                <w:lang w:val="uk-UA" w:eastAsia="uk-UA"/>
              </w:rPr>
            </w:pPr>
            <w:r w:rsidRPr="007D2556">
              <w:rPr>
                <w:lang w:val="uk-UA" w:eastAsia="uk-UA"/>
              </w:rPr>
              <w:t>6</w:t>
            </w:r>
          </w:p>
        </w:tc>
      </w:tr>
      <w:tr w:rsidR="00C96EF3" w:rsidRPr="007D2556" w14:paraId="0738CEFC" w14:textId="77777777" w:rsidTr="00270C7E">
        <w:tc>
          <w:tcPr>
            <w:tcW w:w="526" w:type="dxa"/>
            <w:tcBorders>
              <w:top w:val="single" w:sz="8" w:space="0" w:color="auto"/>
              <w:left w:val="single" w:sz="4" w:space="0" w:color="auto"/>
              <w:bottom w:val="single" w:sz="8" w:space="0" w:color="auto"/>
              <w:right w:val="single" w:sz="4" w:space="0" w:color="auto"/>
            </w:tcBorders>
            <w:vAlign w:val="center"/>
          </w:tcPr>
          <w:p w14:paraId="2F8F5676" w14:textId="43A63123" w:rsidR="00C96EF3" w:rsidRPr="007D2556" w:rsidRDefault="00C96EF3" w:rsidP="001D0BCC">
            <w:pPr>
              <w:pStyle w:val="10709"/>
              <w:rPr>
                <w:lang w:val="uk-UA"/>
              </w:rPr>
            </w:pPr>
            <w:r w:rsidRPr="007D2556">
              <w:rPr>
                <w:lang w:val="uk-UA"/>
              </w:rPr>
              <w:t>j</w:t>
            </w:r>
          </w:p>
        </w:tc>
        <w:tc>
          <w:tcPr>
            <w:tcW w:w="591" w:type="dxa"/>
            <w:tcBorders>
              <w:top w:val="single" w:sz="8" w:space="0" w:color="auto"/>
              <w:left w:val="single" w:sz="4" w:space="0" w:color="auto"/>
              <w:bottom w:val="single" w:sz="8" w:space="0" w:color="auto"/>
              <w:right w:val="single" w:sz="4" w:space="0" w:color="auto"/>
            </w:tcBorders>
            <w:vAlign w:val="bottom"/>
          </w:tcPr>
          <w:p w14:paraId="28F4C4FC" w14:textId="1145084F" w:rsidR="00C96EF3" w:rsidRPr="007D2556" w:rsidRDefault="00C96EF3" w:rsidP="001D0BCC">
            <w:pPr>
              <w:pStyle w:val="10709"/>
              <w:rPr>
                <w:lang w:val="uk-UA" w:eastAsia="uk-UA"/>
              </w:rPr>
            </w:pPr>
            <w:r w:rsidRPr="007D2556">
              <w:rPr>
                <w:lang w:val="uk-UA" w:eastAsia="uk-UA"/>
              </w:rPr>
              <w:t>7</w:t>
            </w:r>
          </w:p>
        </w:tc>
        <w:tc>
          <w:tcPr>
            <w:tcW w:w="591" w:type="dxa"/>
            <w:tcBorders>
              <w:top w:val="single" w:sz="8" w:space="0" w:color="auto"/>
              <w:left w:val="single" w:sz="4" w:space="0" w:color="auto"/>
              <w:bottom w:val="single" w:sz="8" w:space="0" w:color="auto"/>
              <w:right w:val="single" w:sz="4" w:space="0" w:color="auto"/>
            </w:tcBorders>
            <w:vAlign w:val="bottom"/>
          </w:tcPr>
          <w:p w14:paraId="5135C266" w14:textId="5BCEEACE" w:rsidR="00C96EF3" w:rsidRPr="007D2556" w:rsidRDefault="00C96EF3" w:rsidP="001D0BCC">
            <w:pPr>
              <w:pStyle w:val="10709"/>
              <w:rPr>
                <w:lang w:val="uk-UA" w:eastAsia="uk-UA"/>
              </w:rPr>
            </w:pPr>
            <w:r w:rsidRPr="007D2556">
              <w:rPr>
                <w:lang w:val="uk-UA" w:eastAsia="uk-UA"/>
              </w:rPr>
              <w:t>8</w:t>
            </w:r>
          </w:p>
        </w:tc>
        <w:tc>
          <w:tcPr>
            <w:tcW w:w="592" w:type="dxa"/>
            <w:tcBorders>
              <w:top w:val="single" w:sz="8" w:space="0" w:color="auto"/>
              <w:left w:val="single" w:sz="4" w:space="0" w:color="auto"/>
              <w:bottom w:val="single" w:sz="8" w:space="0" w:color="auto"/>
              <w:right w:val="single" w:sz="4" w:space="0" w:color="auto"/>
            </w:tcBorders>
            <w:vAlign w:val="bottom"/>
          </w:tcPr>
          <w:p w14:paraId="166FAE81" w14:textId="2C12CFBB" w:rsidR="00C96EF3" w:rsidRPr="007D2556" w:rsidRDefault="00C96EF3" w:rsidP="001D0BCC">
            <w:pPr>
              <w:pStyle w:val="10709"/>
              <w:rPr>
                <w:lang w:val="uk-UA" w:eastAsia="uk-UA"/>
              </w:rPr>
            </w:pPr>
            <w:r w:rsidRPr="007D2556">
              <w:rPr>
                <w:lang w:val="uk-UA" w:eastAsia="uk-UA"/>
              </w:rPr>
              <w:t>9</w:t>
            </w:r>
          </w:p>
        </w:tc>
        <w:tc>
          <w:tcPr>
            <w:tcW w:w="592" w:type="dxa"/>
            <w:tcBorders>
              <w:top w:val="single" w:sz="8" w:space="0" w:color="auto"/>
              <w:left w:val="single" w:sz="4" w:space="0" w:color="auto"/>
              <w:bottom w:val="single" w:sz="8" w:space="0" w:color="auto"/>
              <w:right w:val="single" w:sz="4" w:space="0" w:color="auto"/>
            </w:tcBorders>
            <w:vAlign w:val="bottom"/>
          </w:tcPr>
          <w:p w14:paraId="55865078" w14:textId="68B80C2D" w:rsidR="00C96EF3" w:rsidRPr="007D2556" w:rsidRDefault="00C96EF3" w:rsidP="001D0BCC">
            <w:pPr>
              <w:pStyle w:val="10709"/>
              <w:rPr>
                <w:lang w:val="uk-UA" w:eastAsia="uk-UA"/>
              </w:rPr>
            </w:pPr>
            <w:r w:rsidRPr="007D2556">
              <w:rPr>
                <w:lang w:val="uk-UA" w:eastAsia="uk-UA"/>
              </w:rPr>
              <w:t>10</w:t>
            </w:r>
          </w:p>
        </w:tc>
        <w:tc>
          <w:tcPr>
            <w:tcW w:w="592" w:type="dxa"/>
            <w:tcBorders>
              <w:top w:val="single" w:sz="8" w:space="0" w:color="auto"/>
              <w:left w:val="single" w:sz="4" w:space="0" w:color="auto"/>
              <w:bottom w:val="single" w:sz="8" w:space="0" w:color="auto"/>
              <w:right w:val="single" w:sz="4" w:space="0" w:color="auto"/>
            </w:tcBorders>
            <w:vAlign w:val="bottom"/>
          </w:tcPr>
          <w:p w14:paraId="1CCA01FC" w14:textId="77B812FB" w:rsidR="00C96EF3" w:rsidRPr="007D2556" w:rsidRDefault="00C96EF3" w:rsidP="001D0BCC">
            <w:pPr>
              <w:pStyle w:val="10709"/>
              <w:rPr>
                <w:lang w:val="uk-UA" w:eastAsia="uk-UA"/>
              </w:rPr>
            </w:pPr>
            <w:r w:rsidRPr="007D2556">
              <w:rPr>
                <w:lang w:val="uk-UA" w:eastAsia="uk-UA"/>
              </w:rPr>
              <w:t>11</w:t>
            </w:r>
          </w:p>
        </w:tc>
        <w:tc>
          <w:tcPr>
            <w:tcW w:w="592" w:type="dxa"/>
            <w:tcBorders>
              <w:top w:val="single" w:sz="8" w:space="0" w:color="auto"/>
              <w:left w:val="single" w:sz="4" w:space="0" w:color="auto"/>
              <w:bottom w:val="single" w:sz="8" w:space="0" w:color="auto"/>
              <w:right w:val="single" w:sz="4" w:space="0" w:color="auto"/>
            </w:tcBorders>
            <w:vAlign w:val="bottom"/>
          </w:tcPr>
          <w:p w14:paraId="0CBAD3BA" w14:textId="6BBD11F4" w:rsidR="00C96EF3" w:rsidRPr="007D2556" w:rsidRDefault="00C96EF3" w:rsidP="001D0BCC">
            <w:pPr>
              <w:pStyle w:val="10709"/>
              <w:rPr>
                <w:lang w:val="uk-UA" w:eastAsia="uk-UA"/>
              </w:rPr>
            </w:pPr>
            <w:r w:rsidRPr="007D2556">
              <w:rPr>
                <w:lang w:val="uk-UA" w:eastAsia="uk-UA"/>
              </w:rPr>
              <w:t>12</w:t>
            </w:r>
          </w:p>
        </w:tc>
        <w:tc>
          <w:tcPr>
            <w:tcW w:w="592" w:type="dxa"/>
            <w:tcBorders>
              <w:top w:val="single" w:sz="8" w:space="0" w:color="auto"/>
              <w:left w:val="single" w:sz="4" w:space="0" w:color="auto"/>
              <w:bottom w:val="single" w:sz="8" w:space="0" w:color="auto"/>
              <w:right w:val="single" w:sz="4" w:space="0" w:color="auto"/>
            </w:tcBorders>
          </w:tcPr>
          <w:p w14:paraId="76593C5E" w14:textId="32A223D2" w:rsidR="00C96EF3" w:rsidRPr="007D2556" w:rsidRDefault="00C96EF3" w:rsidP="001D0BCC">
            <w:pPr>
              <w:pStyle w:val="10709"/>
              <w:rPr>
                <w:lang w:val="uk-UA" w:eastAsia="uk-UA"/>
              </w:rPr>
            </w:pPr>
            <w:r w:rsidRPr="007D2556">
              <w:rPr>
                <w:lang w:val="uk-UA" w:eastAsia="uk-UA"/>
              </w:rPr>
              <w:t>13</w:t>
            </w:r>
          </w:p>
        </w:tc>
      </w:tr>
      <w:tr w:rsidR="00C96EF3" w:rsidRPr="007D2556" w14:paraId="5CDFC8D1" w14:textId="77777777" w:rsidTr="00270C7E">
        <w:tc>
          <w:tcPr>
            <w:tcW w:w="526" w:type="dxa"/>
            <w:tcBorders>
              <w:top w:val="single" w:sz="8" w:space="0" w:color="auto"/>
              <w:left w:val="single" w:sz="4" w:space="0" w:color="auto"/>
              <w:bottom w:val="single" w:sz="8" w:space="0" w:color="auto"/>
              <w:right w:val="single" w:sz="4" w:space="0" w:color="auto"/>
            </w:tcBorders>
          </w:tcPr>
          <w:p w14:paraId="296953FE" w14:textId="7EA66D7D" w:rsidR="00C96EF3" w:rsidRPr="007D2556" w:rsidRDefault="007D2556" w:rsidP="001D0BCC">
            <w:pPr>
              <w:pStyle w:val="10709"/>
              <w:rPr>
                <w:lang w:val="uk-UA"/>
              </w:rPr>
            </w:pPr>
            <m:oMathPara>
              <m:oMath>
                <m:sSub>
                  <m:sSubPr>
                    <m:ctrlPr>
                      <w:rPr>
                        <w:rFonts w:ascii="Cambria Math" w:hAnsi="Cambria Math"/>
                        <w:lang w:val="uk-UA"/>
                      </w:rPr>
                    </m:ctrlPr>
                  </m:sSubPr>
                  <m:e>
                    <m:r>
                      <w:rPr>
                        <w:rFonts w:ascii="Cambria Math" w:hAnsi="Cambria Math"/>
                        <w:lang w:val="uk-UA"/>
                      </w:rPr>
                      <m:t>s</m:t>
                    </m:r>
                  </m:e>
                  <m:sub>
                    <m:r>
                      <m:rPr>
                        <m:sty m:val="bi"/>
                      </m:rPr>
                      <w:rPr>
                        <w:rFonts w:ascii="Cambria Math" w:hAnsi="Cambria Math"/>
                        <w:lang w:val="uk-UA"/>
                      </w:rPr>
                      <m:t>j</m:t>
                    </m:r>
                  </m:sub>
                </m:sSub>
              </m:oMath>
            </m:oMathPara>
          </w:p>
        </w:tc>
        <w:tc>
          <w:tcPr>
            <w:tcW w:w="591" w:type="dxa"/>
            <w:tcBorders>
              <w:top w:val="single" w:sz="8" w:space="0" w:color="auto"/>
              <w:left w:val="single" w:sz="4" w:space="0" w:color="auto"/>
              <w:bottom w:val="single" w:sz="8" w:space="0" w:color="auto"/>
              <w:right w:val="single" w:sz="4" w:space="0" w:color="auto"/>
            </w:tcBorders>
            <w:vAlign w:val="bottom"/>
          </w:tcPr>
          <w:p w14:paraId="48C804D3" w14:textId="6D7293E3" w:rsidR="00C96EF3" w:rsidRPr="007D2556" w:rsidRDefault="009F1F0C" w:rsidP="001D0BCC">
            <w:pPr>
              <w:pStyle w:val="10709"/>
              <w:rPr>
                <w:lang w:val="uk-UA" w:eastAsia="uk-UA"/>
              </w:rPr>
            </w:pPr>
            <w:r w:rsidRPr="007D2556">
              <w:rPr>
                <w:lang w:val="uk-UA" w:eastAsia="uk-UA"/>
              </w:rPr>
              <w:t>6</w:t>
            </w:r>
          </w:p>
        </w:tc>
        <w:tc>
          <w:tcPr>
            <w:tcW w:w="591" w:type="dxa"/>
            <w:tcBorders>
              <w:top w:val="single" w:sz="8" w:space="0" w:color="auto"/>
              <w:left w:val="single" w:sz="4" w:space="0" w:color="auto"/>
              <w:bottom w:val="single" w:sz="8" w:space="0" w:color="auto"/>
              <w:right w:val="single" w:sz="4" w:space="0" w:color="auto"/>
            </w:tcBorders>
            <w:vAlign w:val="bottom"/>
          </w:tcPr>
          <w:p w14:paraId="3C6DEC6B" w14:textId="4B7C1AC9" w:rsidR="00C96EF3" w:rsidRPr="007D2556" w:rsidRDefault="009F1F0C" w:rsidP="001D0BCC">
            <w:pPr>
              <w:pStyle w:val="10709"/>
              <w:rPr>
                <w:lang w:val="uk-UA" w:eastAsia="uk-UA"/>
              </w:rPr>
            </w:pPr>
            <w:r w:rsidRPr="007D2556">
              <w:rPr>
                <w:lang w:val="uk-UA" w:eastAsia="uk-UA"/>
              </w:rPr>
              <w:t>9</w:t>
            </w:r>
          </w:p>
        </w:tc>
        <w:tc>
          <w:tcPr>
            <w:tcW w:w="592" w:type="dxa"/>
            <w:tcBorders>
              <w:top w:val="single" w:sz="8" w:space="0" w:color="auto"/>
              <w:left w:val="single" w:sz="4" w:space="0" w:color="auto"/>
              <w:bottom w:val="single" w:sz="8" w:space="0" w:color="auto"/>
              <w:right w:val="single" w:sz="4" w:space="0" w:color="auto"/>
            </w:tcBorders>
            <w:vAlign w:val="bottom"/>
          </w:tcPr>
          <w:p w14:paraId="60138F93" w14:textId="22060962" w:rsidR="00C96EF3" w:rsidRPr="007D2556" w:rsidRDefault="009F1F0C" w:rsidP="001D0BCC">
            <w:pPr>
              <w:pStyle w:val="10709"/>
              <w:rPr>
                <w:lang w:val="uk-UA" w:eastAsia="uk-UA"/>
              </w:rPr>
            </w:pPr>
            <w:r w:rsidRPr="007D2556">
              <w:rPr>
                <w:lang w:val="uk-UA" w:eastAsia="uk-UA"/>
              </w:rPr>
              <w:t>12</w:t>
            </w:r>
          </w:p>
        </w:tc>
        <w:tc>
          <w:tcPr>
            <w:tcW w:w="592" w:type="dxa"/>
            <w:tcBorders>
              <w:top w:val="single" w:sz="8" w:space="0" w:color="auto"/>
              <w:left w:val="single" w:sz="4" w:space="0" w:color="auto"/>
              <w:bottom w:val="single" w:sz="8" w:space="0" w:color="auto"/>
              <w:right w:val="single" w:sz="4" w:space="0" w:color="auto"/>
            </w:tcBorders>
            <w:vAlign w:val="bottom"/>
          </w:tcPr>
          <w:p w14:paraId="6977D7E9" w14:textId="69E5789B" w:rsidR="00C96EF3" w:rsidRPr="007D2556" w:rsidRDefault="001D0BCC" w:rsidP="001D0BCC">
            <w:pPr>
              <w:pStyle w:val="10709"/>
              <w:rPr>
                <w:lang w:val="uk-UA" w:eastAsia="uk-UA"/>
              </w:rPr>
            </w:pPr>
            <w:r w:rsidRPr="007D2556">
              <w:rPr>
                <w:lang w:val="uk-UA" w:eastAsia="uk-UA"/>
              </w:rPr>
              <w:t>1</w:t>
            </w:r>
            <w:r w:rsidR="009F1F0C" w:rsidRPr="007D2556">
              <w:rPr>
                <w:lang w:val="uk-UA" w:eastAsia="uk-UA"/>
              </w:rPr>
              <w:t>2</w:t>
            </w:r>
          </w:p>
        </w:tc>
        <w:tc>
          <w:tcPr>
            <w:tcW w:w="592" w:type="dxa"/>
            <w:tcBorders>
              <w:top w:val="single" w:sz="8" w:space="0" w:color="auto"/>
              <w:left w:val="single" w:sz="4" w:space="0" w:color="auto"/>
              <w:bottom w:val="single" w:sz="8" w:space="0" w:color="auto"/>
              <w:right w:val="single" w:sz="4" w:space="0" w:color="auto"/>
            </w:tcBorders>
          </w:tcPr>
          <w:p w14:paraId="35A2F9DC" w14:textId="18D59622" w:rsidR="00C96EF3" w:rsidRPr="007D2556" w:rsidRDefault="009F1F0C" w:rsidP="001D0BCC">
            <w:pPr>
              <w:pStyle w:val="10709"/>
              <w:rPr>
                <w:lang w:val="uk-UA" w:eastAsia="uk-UA"/>
              </w:rPr>
            </w:pPr>
            <w:r w:rsidRPr="007D2556">
              <w:rPr>
                <w:lang w:val="uk-UA" w:eastAsia="uk-UA"/>
              </w:rPr>
              <w:t>14</w:t>
            </w:r>
          </w:p>
        </w:tc>
        <w:tc>
          <w:tcPr>
            <w:tcW w:w="592" w:type="dxa"/>
            <w:tcBorders>
              <w:top w:val="single" w:sz="8" w:space="0" w:color="auto"/>
              <w:left w:val="single" w:sz="4" w:space="0" w:color="auto"/>
              <w:bottom w:val="single" w:sz="8" w:space="0" w:color="auto"/>
              <w:right w:val="single" w:sz="4" w:space="0" w:color="auto"/>
            </w:tcBorders>
          </w:tcPr>
          <w:p w14:paraId="48583C32" w14:textId="3DD7F54B" w:rsidR="00C96EF3" w:rsidRPr="007D2556" w:rsidRDefault="009F1F0C" w:rsidP="001D0BCC">
            <w:pPr>
              <w:pStyle w:val="10709"/>
              <w:rPr>
                <w:lang w:val="uk-UA" w:eastAsia="uk-UA"/>
              </w:rPr>
            </w:pPr>
            <w:r w:rsidRPr="007D2556">
              <w:rPr>
                <w:lang w:val="uk-UA" w:eastAsia="uk-UA"/>
              </w:rPr>
              <w:t>16</w:t>
            </w:r>
          </w:p>
        </w:tc>
        <w:tc>
          <w:tcPr>
            <w:tcW w:w="592" w:type="dxa"/>
            <w:tcBorders>
              <w:top w:val="single" w:sz="8" w:space="0" w:color="auto"/>
              <w:left w:val="single" w:sz="4" w:space="0" w:color="auto"/>
              <w:bottom w:val="single" w:sz="8" w:space="0" w:color="auto"/>
              <w:right w:val="single" w:sz="4" w:space="0" w:color="auto"/>
            </w:tcBorders>
          </w:tcPr>
          <w:p w14:paraId="7C0A2ABE" w14:textId="513D438F" w:rsidR="00C96EF3" w:rsidRPr="007D2556" w:rsidRDefault="001D0BCC" w:rsidP="001D0BCC">
            <w:pPr>
              <w:pStyle w:val="10709"/>
              <w:rPr>
                <w:lang w:val="uk-UA" w:eastAsia="uk-UA"/>
              </w:rPr>
            </w:pPr>
            <w:r w:rsidRPr="007D2556">
              <w:rPr>
                <w:lang w:val="uk-UA" w:eastAsia="uk-UA"/>
              </w:rPr>
              <w:t>2</w:t>
            </w:r>
            <w:r w:rsidR="009F1F0C" w:rsidRPr="007D2556">
              <w:rPr>
                <w:lang w:val="uk-UA" w:eastAsia="uk-UA"/>
              </w:rPr>
              <w:t>1</w:t>
            </w:r>
          </w:p>
        </w:tc>
      </w:tr>
    </w:tbl>
    <w:p w14:paraId="2C1530C6" w14:textId="1C4FD0C5" w:rsidR="0081353F" w:rsidRPr="007D2556" w:rsidRDefault="009F1F0C" w:rsidP="002324AE">
      <w:pPr>
        <w:pStyle w:val="107"/>
        <w:rPr>
          <w:lang w:val="uk-UA"/>
        </w:rPr>
      </w:pPr>
      <w:r w:rsidRPr="007D2556">
        <w:rPr>
          <w:lang w:val="uk-UA"/>
        </w:rPr>
        <w:t>Точним та евристичним алгоритмом</w:t>
      </w:r>
      <w:r w:rsidR="00270C7E" w:rsidRPr="007D2556">
        <w:rPr>
          <w:lang w:val="uk-UA"/>
        </w:rPr>
        <w:t xml:space="preserve"> </w:t>
      </w:r>
      <w:r w:rsidR="00325D44" w:rsidRPr="007D2556">
        <w:rPr>
          <w:lang w:val="uk-UA"/>
        </w:rPr>
        <w:t>було знайдено оптимальн</w:t>
      </w:r>
      <w:r w:rsidRPr="007D2556">
        <w:rPr>
          <w:lang w:val="uk-UA"/>
        </w:rPr>
        <w:t>і</w:t>
      </w:r>
      <w:r w:rsidR="00325D44" w:rsidRPr="007D2556">
        <w:rPr>
          <w:lang w:val="uk-UA"/>
        </w:rPr>
        <w:t xml:space="preserve"> розв’язк</w:t>
      </w:r>
      <w:r w:rsidRPr="007D2556">
        <w:rPr>
          <w:lang w:val="uk-UA"/>
        </w:rPr>
        <w:t>и</w:t>
      </w:r>
      <w:r w:rsidR="00325D44" w:rsidRPr="007D2556">
        <w:rPr>
          <w:lang w:val="uk-UA"/>
        </w:rPr>
        <w:t xml:space="preserve"> </w:t>
      </w:r>
      <w:r w:rsidR="00D5531D" w:rsidRPr="007D2556">
        <w:rPr>
          <w:lang w:val="uk-UA"/>
        </w:rPr>
        <w:t xml:space="preserve">з сумарним відхиленням </w:t>
      </w:r>
      <w:r w:rsidRPr="007D2556">
        <w:rPr>
          <w:lang w:val="uk-UA"/>
        </w:rPr>
        <w:t xml:space="preserve">27 </w:t>
      </w:r>
      <w:r w:rsidR="00D5531D" w:rsidRPr="007D2556">
        <w:rPr>
          <w:lang w:val="uk-UA"/>
        </w:rPr>
        <w:t>(</w:t>
      </w:r>
      <w:r w:rsidR="00325D44" w:rsidRPr="007D2556">
        <w:rPr>
          <w:lang w:val="uk-UA"/>
        </w:rPr>
        <w:t xml:space="preserve">значення </w:t>
      </w:r>
      <w:r w:rsidR="00576317" w:rsidRPr="007D2556">
        <w:rPr>
          <w:lang w:val="uk-UA"/>
        </w:rPr>
        <w:t>ЦФ</w:t>
      </w:r>
      <w:r w:rsidR="00D5531D" w:rsidRPr="007D2556">
        <w:rPr>
          <w:lang w:val="uk-UA"/>
        </w:rPr>
        <w:t>)</w:t>
      </w:r>
      <w:r w:rsidR="00325D44" w:rsidRPr="007D2556">
        <w:rPr>
          <w:lang w:val="uk-UA"/>
        </w:rPr>
        <w:t xml:space="preserve">. </w:t>
      </w:r>
    </w:p>
    <w:p w14:paraId="7DA2BD7F" w14:textId="14846E34" w:rsidR="006D242F" w:rsidRPr="007D2556" w:rsidRDefault="00325D44" w:rsidP="003F3E47">
      <w:pPr>
        <w:pStyle w:val="107"/>
        <w:rPr>
          <w:lang w:val="uk-UA"/>
        </w:rPr>
      </w:pPr>
      <w:r w:rsidRPr="007D2556">
        <w:rPr>
          <w:lang w:val="uk-UA"/>
        </w:rPr>
        <w:t xml:space="preserve">На рис. </w:t>
      </w:r>
      <w:r w:rsidR="0081353F" w:rsidRPr="007D2556">
        <w:rPr>
          <w:lang w:val="uk-UA"/>
        </w:rPr>
        <w:t>8</w:t>
      </w:r>
      <w:r w:rsidRPr="007D2556">
        <w:rPr>
          <w:lang w:val="uk-UA"/>
        </w:rPr>
        <w:t xml:space="preserve"> та рис. </w:t>
      </w:r>
      <w:r w:rsidR="0081353F" w:rsidRPr="007D2556">
        <w:rPr>
          <w:lang w:val="uk-UA"/>
        </w:rPr>
        <w:t>9</w:t>
      </w:r>
      <w:r w:rsidRPr="007D2556">
        <w:rPr>
          <w:lang w:val="uk-UA"/>
        </w:rPr>
        <w:t xml:space="preserve"> наведено ілюстрації графіку роботи та значення знайденого розв’язку точним та евристичним методами.</w:t>
      </w:r>
      <w:r w:rsidR="00270C7E" w:rsidRPr="007D2556">
        <w:rPr>
          <w:lang w:val="uk-UA"/>
        </w:rPr>
        <w:t xml:space="preserve"> </w:t>
      </w:r>
    </w:p>
    <w:p w14:paraId="71EA55FD" w14:textId="570C8D44" w:rsidR="00C96EF3" w:rsidRPr="007D2556" w:rsidRDefault="009F1F0C" w:rsidP="00E46CDB">
      <w:pPr>
        <w:pStyle w:val="10705"/>
        <w:rPr>
          <w:lang w:val="uk-UA"/>
        </w:rPr>
      </w:pPr>
      <w:r w:rsidRPr="007D2556">
        <w:rPr>
          <w:noProof/>
          <w:lang w:val="en-US" w:eastAsia="en-US"/>
        </w:rPr>
        <w:drawing>
          <wp:inline distT="0" distB="0" distL="0" distR="0" wp14:anchorId="6F7C1B41" wp14:editId="21FA6BD7">
            <wp:extent cx="2929514" cy="2238499"/>
            <wp:effectExtent l="0" t="0" r="4445" b="0"/>
            <wp:docPr id="22" name="Рисунок 22" descr="C:\MyProjects\python\forArticle\examples\article_files\qt_img19803969647804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MyProjects\python\forArticle\examples\article_files\qt_img19803969647804421.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3753"/>
                    <a:stretch/>
                  </pic:blipFill>
                  <pic:spPr bwMode="auto">
                    <a:xfrm>
                      <a:off x="0" y="0"/>
                      <a:ext cx="2930284" cy="2239087"/>
                    </a:xfrm>
                    <a:prstGeom prst="rect">
                      <a:avLst/>
                    </a:prstGeom>
                    <a:noFill/>
                    <a:ln>
                      <a:noFill/>
                    </a:ln>
                    <a:extLst>
                      <a:ext uri="{53640926-AAD7-44D8-BBD7-CCE9431645EC}">
                        <a14:shadowObscured xmlns:a14="http://schemas.microsoft.com/office/drawing/2010/main"/>
                      </a:ext>
                    </a:extLst>
                  </pic:spPr>
                </pic:pic>
              </a:graphicData>
            </a:graphic>
          </wp:inline>
        </w:drawing>
      </w:r>
    </w:p>
    <w:p w14:paraId="32930157" w14:textId="292FE200" w:rsidR="00270C7E" w:rsidRPr="007D2556" w:rsidRDefault="00C96EF3" w:rsidP="00270C7E">
      <w:pPr>
        <w:pStyle w:val="10706"/>
        <w:rPr>
          <w:lang w:val="uk-UA"/>
        </w:rPr>
      </w:pPr>
      <w:r w:rsidRPr="007D2556">
        <w:rPr>
          <w:lang w:val="uk-UA"/>
        </w:rPr>
        <w:t xml:space="preserve">Рис. </w:t>
      </w:r>
      <w:r w:rsidR="003F3E47" w:rsidRPr="007D2556">
        <w:rPr>
          <w:lang w:val="uk-UA"/>
        </w:rPr>
        <w:t>8</w:t>
      </w:r>
      <w:r w:rsidRPr="007D2556">
        <w:rPr>
          <w:lang w:val="uk-UA"/>
        </w:rPr>
        <w:t xml:space="preserve">. Результат розв’язку прикладу задачі </w:t>
      </w:r>
      <w:r w:rsidR="00E53AEC" w:rsidRPr="007D2556">
        <w:rPr>
          <w:lang w:val="uk-UA"/>
        </w:rPr>
        <w:t>ІІ.3.2</w:t>
      </w:r>
      <w:r w:rsidRPr="007D2556">
        <w:rPr>
          <w:lang w:val="uk-UA"/>
        </w:rPr>
        <w:t xml:space="preserve"> точним алгоритмом</w:t>
      </w:r>
    </w:p>
    <w:p w14:paraId="05EE6786" w14:textId="4A7267D1" w:rsidR="00C96EF3" w:rsidRPr="007D2556" w:rsidRDefault="009F1F0C" w:rsidP="00E46CDB">
      <w:pPr>
        <w:pStyle w:val="10705"/>
        <w:rPr>
          <w:lang w:val="uk-UA"/>
        </w:rPr>
      </w:pPr>
      <w:r w:rsidRPr="007D2556">
        <w:rPr>
          <w:noProof/>
          <w:lang w:val="en-US" w:eastAsia="en-US"/>
        </w:rPr>
        <w:drawing>
          <wp:inline distT="0" distB="0" distL="0" distR="0" wp14:anchorId="54B6C70B" wp14:editId="2B8D30E7">
            <wp:extent cx="2936818" cy="2250831"/>
            <wp:effectExtent l="0" t="0" r="0" b="0"/>
            <wp:docPr id="21" name="Рисунок 21" descr="C:\MyProjects\python\forArticle\examples\article_files\qt_img19808492248367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MyProjects\python\forArticle\examples\article_files\qt_img19808492248367109.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4042"/>
                    <a:stretch/>
                  </pic:blipFill>
                  <pic:spPr bwMode="auto">
                    <a:xfrm>
                      <a:off x="0" y="0"/>
                      <a:ext cx="2943408" cy="2255882"/>
                    </a:xfrm>
                    <a:prstGeom prst="rect">
                      <a:avLst/>
                    </a:prstGeom>
                    <a:noFill/>
                    <a:ln>
                      <a:noFill/>
                    </a:ln>
                    <a:extLst>
                      <a:ext uri="{53640926-AAD7-44D8-BBD7-CCE9431645EC}">
                        <a14:shadowObscured xmlns:a14="http://schemas.microsoft.com/office/drawing/2010/main"/>
                      </a:ext>
                    </a:extLst>
                  </pic:spPr>
                </pic:pic>
              </a:graphicData>
            </a:graphic>
          </wp:inline>
        </w:drawing>
      </w:r>
    </w:p>
    <w:p w14:paraId="26BC7CB7" w14:textId="37847CC2" w:rsidR="00C96EF3" w:rsidRPr="007D2556" w:rsidRDefault="00C96EF3" w:rsidP="002324AE">
      <w:pPr>
        <w:pStyle w:val="10706"/>
        <w:rPr>
          <w:lang w:val="uk-UA"/>
        </w:rPr>
      </w:pPr>
      <w:r w:rsidRPr="007D2556">
        <w:rPr>
          <w:lang w:val="uk-UA"/>
        </w:rPr>
        <w:t xml:space="preserve">Рис. </w:t>
      </w:r>
      <w:r w:rsidR="003F3E47" w:rsidRPr="007D2556">
        <w:rPr>
          <w:lang w:val="uk-UA"/>
        </w:rPr>
        <w:t>9</w:t>
      </w:r>
      <w:r w:rsidRPr="007D2556">
        <w:rPr>
          <w:lang w:val="uk-UA"/>
        </w:rPr>
        <w:t xml:space="preserve">. Результат розв’язку прикладу задачі </w:t>
      </w:r>
      <w:r w:rsidR="00796091" w:rsidRPr="007D2556">
        <w:rPr>
          <w:lang w:val="uk-UA"/>
        </w:rPr>
        <w:t>3.</w:t>
      </w:r>
      <w:r w:rsidRPr="007D2556">
        <w:rPr>
          <w:lang w:val="uk-UA"/>
        </w:rPr>
        <w:t>2 евристичним алгоритмом</w:t>
      </w:r>
    </w:p>
    <w:p w14:paraId="53AED234" w14:textId="04D2FEE8" w:rsidR="00347043" w:rsidRPr="007D2556" w:rsidRDefault="003F3E47" w:rsidP="00347043">
      <w:pPr>
        <w:pStyle w:val="107"/>
      </w:pPr>
      <w:r w:rsidRPr="007D2556">
        <w:rPr>
          <w:rStyle w:val="Boldukr"/>
        </w:rPr>
        <w:t>Аналіз проведених експериментів</w:t>
      </w:r>
      <w:r w:rsidR="001D0BCC" w:rsidRPr="007D2556">
        <w:rPr>
          <w:rStyle w:val="Boldukr"/>
        </w:rPr>
        <w:t xml:space="preserve"> та плани щодо подальших досліджень</w:t>
      </w:r>
      <w:r w:rsidRPr="007D2556">
        <w:rPr>
          <w:rStyle w:val="Boldukr"/>
        </w:rPr>
        <w:t>.</w:t>
      </w:r>
      <w:r w:rsidR="00CD1B7A" w:rsidRPr="007D2556">
        <w:rPr>
          <w:lang w:val="uk-UA"/>
        </w:rPr>
        <w:t xml:space="preserve"> Для проведення експериментів випадковим чином було згенеровано набір вхідних даних. Випадкові величини для кожного діапазону інтервалів генерувалися у визначених межах, які наведені на рис. 10.</w:t>
      </w:r>
      <w:r w:rsidR="00347043" w:rsidRPr="007D2556">
        <w:rPr>
          <w:lang w:val="uk-UA"/>
        </w:rPr>
        <w:t xml:space="preserve"> </w:t>
      </w:r>
      <w:r w:rsidR="00347043" w:rsidRPr="007D2556">
        <w:t xml:space="preserve">[Обрати один з двох </w:t>
      </w:r>
      <w:r w:rsidR="00347043" w:rsidRPr="007D2556">
        <w:rPr>
          <w:lang w:val="uk-UA"/>
        </w:rPr>
        <w:t>десятих</w:t>
      </w:r>
      <w:r w:rsidR="00347043" w:rsidRPr="007D2556">
        <w:t xml:space="preserve"> рисун</w:t>
      </w:r>
      <w:r w:rsidR="00347043" w:rsidRPr="007D2556">
        <w:rPr>
          <w:lang w:val="uk-UA"/>
        </w:rPr>
        <w:t>ків, який кращий?</w:t>
      </w:r>
      <w:r w:rsidR="00347043" w:rsidRPr="007D2556">
        <w:t>]</w:t>
      </w:r>
    </w:p>
    <w:p w14:paraId="372C1BDB" w14:textId="78DAE40B" w:rsidR="009F4566" w:rsidRPr="007D2556" w:rsidRDefault="009F1F0C" w:rsidP="009F4566">
      <w:pPr>
        <w:pStyle w:val="10705"/>
      </w:pPr>
      <w:r w:rsidRPr="007D2556">
        <w:rPr>
          <w:noProof/>
          <w:lang w:val="en-US" w:eastAsia="en-US"/>
        </w:rPr>
        <w:drawing>
          <wp:inline distT="0" distB="0" distL="0" distR="0" wp14:anchorId="006B812C" wp14:editId="5940249D">
            <wp:extent cx="2988310" cy="2049780"/>
            <wp:effectExtent l="0" t="0" r="254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88310" cy="2049780"/>
                    </a:xfrm>
                    <a:prstGeom prst="rect">
                      <a:avLst/>
                    </a:prstGeom>
                  </pic:spPr>
                </pic:pic>
              </a:graphicData>
            </a:graphic>
          </wp:inline>
        </w:drawing>
      </w:r>
    </w:p>
    <w:p w14:paraId="227212E6" w14:textId="4774BA6F" w:rsidR="00CD1B7A" w:rsidRPr="007D2556" w:rsidRDefault="00CD1B7A" w:rsidP="00CD1B7A">
      <w:pPr>
        <w:pStyle w:val="10706"/>
        <w:rPr>
          <w:lang w:val="uk-UA"/>
        </w:rPr>
      </w:pPr>
      <w:r w:rsidRPr="007D2556">
        <w:rPr>
          <w:lang w:val="uk-UA"/>
        </w:rPr>
        <w:t>Рис. 10. Межі генерації потреб для діапазонів інтервалів</w:t>
      </w:r>
    </w:p>
    <w:p w14:paraId="64211C8C" w14:textId="7C496F44" w:rsidR="009F4566" w:rsidRPr="007D2556" w:rsidRDefault="009F4566" w:rsidP="009F4566">
      <w:pPr>
        <w:pStyle w:val="104"/>
      </w:pPr>
      <w:r w:rsidRPr="007D2556">
        <w:rPr>
          <w:noProof/>
          <w:lang w:val="en-US" w:eastAsia="en-US"/>
        </w:rPr>
        <w:drawing>
          <wp:inline distT="0" distB="0" distL="0" distR="0" wp14:anchorId="283E7F7D" wp14:editId="0E112F13">
            <wp:extent cx="2988310" cy="1994535"/>
            <wp:effectExtent l="0" t="0" r="2540"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88310" cy="1994535"/>
                    </a:xfrm>
                    <a:prstGeom prst="rect">
                      <a:avLst/>
                    </a:prstGeom>
                  </pic:spPr>
                </pic:pic>
              </a:graphicData>
            </a:graphic>
          </wp:inline>
        </w:drawing>
      </w:r>
    </w:p>
    <w:p w14:paraId="0E5DD192" w14:textId="31623514" w:rsidR="009F4566" w:rsidRPr="007D2556" w:rsidRDefault="009F4566" w:rsidP="009F4566">
      <w:pPr>
        <w:pStyle w:val="10706"/>
      </w:pPr>
      <w:r w:rsidRPr="007D2556">
        <w:t>Рис.10. Розподіл згенерованих потреб</w:t>
      </w:r>
    </w:p>
    <w:p w14:paraId="4B5B3BD4" w14:textId="6AD11BDC" w:rsidR="00CD6F05" w:rsidRPr="007D2556" w:rsidRDefault="001D0BCC" w:rsidP="00CD6F05">
      <w:pPr>
        <w:pStyle w:val="107"/>
        <w:rPr>
          <w:lang w:val="uk-UA"/>
        </w:rPr>
      </w:pPr>
      <w:r w:rsidRPr="007D2556">
        <w:rPr>
          <w:lang w:val="uk-UA"/>
        </w:rPr>
        <w:t>Перша серія експериментів, яка порівнює наближеність розв’язку до оптимального, проведена для різних</w:t>
      </w:r>
      <w:r w:rsidR="00ED067E" w:rsidRPr="007D2556">
        <w:rPr>
          <w:lang w:val="uk-UA"/>
        </w:rPr>
        <w:t xml:space="preserve"> діапазонів</w:t>
      </w:r>
      <w:r w:rsidRPr="007D2556">
        <w:rPr>
          <w:lang w:val="uk-UA"/>
        </w:rPr>
        <w:t xml:space="preserve">, в яких </w:t>
      </w:r>
      <w:r w:rsidR="009F4566" w:rsidRPr="007D2556">
        <w:rPr>
          <w:lang w:val="uk-UA"/>
        </w:rPr>
        <w:t>допустимо</w:t>
      </w:r>
      <w:r w:rsidRPr="007D2556">
        <w:rPr>
          <w:lang w:val="uk-UA"/>
        </w:rPr>
        <w:t xml:space="preserve"> планувати перерву</w:t>
      </w:r>
      <w:r w:rsidR="009F4566" w:rsidRPr="007D2556">
        <w:rPr>
          <w:lang w:val="uk-UA"/>
        </w:rPr>
        <w:t xml:space="preserve"> при кількості співробітників 13, кількості інтервалів 24, тривалості зміни 9, а обідньої перерви</w:t>
      </w:r>
      <w:r w:rsidR="003F5859" w:rsidRPr="007D2556">
        <w:rPr>
          <w:lang w:val="uk-UA"/>
        </w:rPr>
        <w:t> </w:t>
      </w:r>
      <w:r w:rsidR="009F4566" w:rsidRPr="007D2556">
        <w:rPr>
          <w:lang w:val="uk-UA"/>
        </w:rPr>
        <w:t>–</w:t>
      </w:r>
      <w:r w:rsidR="003F5859" w:rsidRPr="007D2556">
        <w:rPr>
          <w:lang w:val="uk-UA"/>
        </w:rPr>
        <w:t> </w:t>
      </w:r>
      <w:r w:rsidR="009F4566" w:rsidRPr="007D2556">
        <w:rPr>
          <w:lang w:val="uk-UA"/>
        </w:rPr>
        <w:t>1.</w:t>
      </w:r>
      <w:r w:rsidR="00ED067E" w:rsidRPr="007D2556">
        <w:rPr>
          <w:lang w:val="uk-UA"/>
        </w:rPr>
        <w:t xml:space="preserve"> </w:t>
      </w:r>
      <w:r w:rsidR="007079C5" w:rsidRPr="007D2556">
        <w:rPr>
          <w:lang w:val="uk-UA"/>
        </w:rPr>
        <w:t xml:space="preserve">Для моделі 2 прийнято, що </w:t>
      </w:r>
      <w:r w:rsidR="00E9557C" w:rsidRPr="007D2556">
        <w:rPr>
          <w:lang w:val="uk-UA"/>
        </w:rPr>
        <w:t>перерва</w:t>
      </w:r>
      <w:r w:rsidR="007079C5" w:rsidRPr="007D2556">
        <w:rPr>
          <w:lang w:val="uk-UA"/>
        </w:rPr>
        <w:t xml:space="preserve"> фіксовано починається у четвертий </w:t>
      </w:r>
      <w:r w:rsidR="007079C5" w:rsidRPr="007D2556">
        <w:t xml:space="preserve">по порядку </w:t>
      </w:r>
      <w:r w:rsidR="007079C5" w:rsidRPr="007D2556">
        <w:rPr>
          <w:lang w:val="uk-UA"/>
        </w:rPr>
        <w:t xml:space="preserve">інтервал зміни. </w:t>
      </w:r>
      <w:r w:rsidR="00CD6F05" w:rsidRPr="007D2556">
        <w:rPr>
          <w:lang w:val="uk-UA"/>
        </w:rPr>
        <w:t xml:space="preserve">Середні значення сумарних відхилень наведено у табл. 4. </w:t>
      </w:r>
    </w:p>
    <w:p w14:paraId="37546B6D" w14:textId="77777777" w:rsidR="00CD6F05" w:rsidRPr="007D2556" w:rsidRDefault="00CD6F05" w:rsidP="00CD6F05">
      <w:pPr>
        <w:pStyle w:val="107071"/>
        <w:rPr>
          <w:lang w:val="uk-UA"/>
        </w:rPr>
      </w:pPr>
      <w:r w:rsidRPr="007D2556">
        <w:rPr>
          <w:lang w:val="uk-UA"/>
        </w:rPr>
        <w:t>Таблиця</w:t>
      </w:r>
      <w:r w:rsidRPr="007D2556">
        <w:t> </w:t>
      </w:r>
      <w:r w:rsidRPr="007D2556">
        <w:rPr>
          <w:lang w:val="uk-UA"/>
        </w:rPr>
        <w:t>4 – Середні сумарні відхилення отримані в експериментах з різними діапазонами для планування перерви</w:t>
      </w:r>
    </w:p>
    <w:tbl>
      <w:tblPr>
        <w:tblpPr w:leftFromText="180" w:rightFromText="180" w:vertAnchor="text" w:tblpXSpec="center" w:tblpY="1"/>
        <w:tblOverlap w:val="never"/>
        <w:tblW w:w="4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3"/>
        <w:gridCol w:w="992"/>
        <w:gridCol w:w="709"/>
        <w:gridCol w:w="884"/>
      </w:tblGrid>
      <w:tr w:rsidR="00CD6F05" w:rsidRPr="007D2556" w14:paraId="13834AB7" w14:textId="77777777" w:rsidTr="00835CDD">
        <w:tc>
          <w:tcPr>
            <w:tcW w:w="2093" w:type="dxa"/>
            <w:vMerge w:val="restart"/>
            <w:tcBorders>
              <w:top w:val="single" w:sz="8" w:space="0" w:color="auto"/>
              <w:left w:val="single" w:sz="8" w:space="0" w:color="auto"/>
              <w:bottom w:val="single" w:sz="8" w:space="0" w:color="auto"/>
              <w:right w:val="single" w:sz="8" w:space="0" w:color="auto"/>
            </w:tcBorders>
            <w:vAlign w:val="center"/>
          </w:tcPr>
          <w:p w14:paraId="3CAA00CD" w14:textId="77777777" w:rsidR="00CD6F05" w:rsidRPr="007D2556" w:rsidRDefault="00CD6F05" w:rsidP="00835CDD">
            <w:pPr>
              <w:pStyle w:val="20709"/>
              <w:rPr>
                <w:lang w:val="uk-UA"/>
              </w:rPr>
            </w:pPr>
            <w:r w:rsidRPr="007D2556">
              <w:rPr>
                <w:lang w:val="uk-UA"/>
              </w:rPr>
              <w:t>Модель (тип алгоритму)</w:t>
            </w:r>
          </w:p>
        </w:tc>
        <w:tc>
          <w:tcPr>
            <w:tcW w:w="2585" w:type="dxa"/>
            <w:gridSpan w:val="3"/>
            <w:tcBorders>
              <w:top w:val="single" w:sz="8" w:space="0" w:color="auto"/>
              <w:left w:val="single" w:sz="8" w:space="0" w:color="auto"/>
              <w:bottom w:val="single" w:sz="8" w:space="0" w:color="auto"/>
              <w:right w:val="single" w:sz="8" w:space="0" w:color="auto"/>
            </w:tcBorders>
            <w:vAlign w:val="center"/>
          </w:tcPr>
          <w:p w14:paraId="60ED87E5" w14:textId="77777777" w:rsidR="00CD6F05" w:rsidRPr="007D2556" w:rsidRDefault="00CD6F05" w:rsidP="00835CDD">
            <w:pPr>
              <w:pStyle w:val="20709"/>
            </w:pPr>
            <w:r w:rsidRPr="007D2556">
              <w:t>Д</w:t>
            </w:r>
            <w:r w:rsidRPr="007D2556">
              <w:rPr>
                <w:lang w:val="uk-UA"/>
              </w:rPr>
              <w:t>іапазон для планування перерви</w:t>
            </w:r>
          </w:p>
        </w:tc>
      </w:tr>
      <w:tr w:rsidR="00CD6F05" w:rsidRPr="007D2556" w14:paraId="1932FC97" w14:textId="77777777" w:rsidTr="00835CDD">
        <w:tc>
          <w:tcPr>
            <w:tcW w:w="2093" w:type="dxa"/>
            <w:vMerge/>
            <w:tcBorders>
              <w:top w:val="single" w:sz="8" w:space="0" w:color="auto"/>
              <w:left w:val="single" w:sz="8" w:space="0" w:color="auto"/>
              <w:bottom w:val="single" w:sz="4" w:space="0" w:color="auto"/>
              <w:right w:val="single" w:sz="8" w:space="0" w:color="auto"/>
            </w:tcBorders>
            <w:vAlign w:val="center"/>
          </w:tcPr>
          <w:p w14:paraId="2ED5FEE3" w14:textId="77777777" w:rsidR="00CD6F05" w:rsidRPr="007D2556" w:rsidRDefault="00CD6F05" w:rsidP="00835CDD"/>
        </w:tc>
        <w:tc>
          <w:tcPr>
            <w:tcW w:w="992" w:type="dxa"/>
            <w:tcBorders>
              <w:top w:val="single" w:sz="8" w:space="0" w:color="auto"/>
              <w:left w:val="single" w:sz="8" w:space="0" w:color="auto"/>
              <w:bottom w:val="single" w:sz="4" w:space="0" w:color="auto"/>
              <w:right w:val="single" w:sz="8" w:space="0" w:color="auto"/>
            </w:tcBorders>
            <w:shd w:val="clear" w:color="auto" w:fill="auto"/>
            <w:vAlign w:val="center"/>
          </w:tcPr>
          <w:p w14:paraId="62A00AFA" w14:textId="77777777" w:rsidR="00CD6F05" w:rsidRPr="007D2556" w:rsidRDefault="00CD6F05" w:rsidP="00835CDD">
            <w:pPr>
              <w:pStyle w:val="20709"/>
              <w:rPr>
                <w:lang w:val="uk-UA"/>
              </w:rPr>
            </w:pPr>
            <w:r w:rsidRPr="007D2556">
              <w:rPr>
                <w:lang w:val="uk-UA"/>
              </w:rPr>
              <w:t>4-5</w:t>
            </w:r>
          </w:p>
        </w:tc>
        <w:tc>
          <w:tcPr>
            <w:tcW w:w="709" w:type="dxa"/>
            <w:tcBorders>
              <w:top w:val="single" w:sz="8" w:space="0" w:color="auto"/>
              <w:left w:val="single" w:sz="8" w:space="0" w:color="auto"/>
              <w:bottom w:val="single" w:sz="4" w:space="0" w:color="auto"/>
              <w:right w:val="single" w:sz="8" w:space="0" w:color="auto"/>
            </w:tcBorders>
            <w:shd w:val="clear" w:color="auto" w:fill="auto"/>
            <w:vAlign w:val="center"/>
          </w:tcPr>
          <w:p w14:paraId="30D201B9" w14:textId="77777777" w:rsidR="00CD6F05" w:rsidRPr="007D2556" w:rsidRDefault="00CD6F05" w:rsidP="00835CDD">
            <w:pPr>
              <w:pStyle w:val="20709"/>
              <w:rPr>
                <w:lang w:val="uk-UA"/>
              </w:rPr>
            </w:pPr>
            <w:r w:rsidRPr="007D2556">
              <w:rPr>
                <w:lang w:val="uk-UA"/>
              </w:rPr>
              <w:t>3-5</w:t>
            </w:r>
          </w:p>
        </w:tc>
        <w:tc>
          <w:tcPr>
            <w:tcW w:w="884" w:type="dxa"/>
            <w:tcBorders>
              <w:top w:val="single" w:sz="8" w:space="0" w:color="auto"/>
              <w:left w:val="single" w:sz="8" w:space="0" w:color="auto"/>
              <w:bottom w:val="single" w:sz="4" w:space="0" w:color="auto"/>
              <w:right w:val="single" w:sz="8" w:space="0" w:color="auto"/>
            </w:tcBorders>
            <w:shd w:val="clear" w:color="auto" w:fill="auto"/>
            <w:vAlign w:val="center"/>
          </w:tcPr>
          <w:p w14:paraId="0398D513" w14:textId="77777777" w:rsidR="00CD6F05" w:rsidRPr="007D2556" w:rsidRDefault="00CD6F05" w:rsidP="00835CDD">
            <w:pPr>
              <w:pStyle w:val="20709"/>
              <w:rPr>
                <w:lang w:val="uk-UA"/>
              </w:rPr>
            </w:pPr>
            <w:r w:rsidRPr="007D2556">
              <w:rPr>
                <w:lang w:val="uk-UA"/>
              </w:rPr>
              <w:t>3-6</w:t>
            </w:r>
          </w:p>
        </w:tc>
      </w:tr>
      <w:tr w:rsidR="00CD6F05" w:rsidRPr="007D2556" w14:paraId="6E163FA7" w14:textId="77777777" w:rsidTr="00835CDD">
        <w:tc>
          <w:tcPr>
            <w:tcW w:w="2093" w:type="dxa"/>
            <w:tcBorders>
              <w:top w:val="single" w:sz="4" w:space="0" w:color="auto"/>
              <w:bottom w:val="single" w:sz="4" w:space="0" w:color="auto"/>
            </w:tcBorders>
          </w:tcPr>
          <w:p w14:paraId="5410F9A8" w14:textId="77777777" w:rsidR="00CD6F05" w:rsidRPr="007D2556" w:rsidRDefault="00CD6F05" w:rsidP="00835CDD">
            <w:pPr>
              <w:pStyle w:val="20708"/>
              <w:rPr>
                <w:lang w:val="uk-UA"/>
              </w:rPr>
            </w:pPr>
            <w:r w:rsidRPr="007D2556">
              <w:rPr>
                <w:lang w:val="uk-UA"/>
              </w:rPr>
              <w:t>2 (точний)</w:t>
            </w:r>
          </w:p>
        </w:tc>
        <w:tc>
          <w:tcPr>
            <w:tcW w:w="2585" w:type="dxa"/>
            <w:gridSpan w:val="3"/>
            <w:tcBorders>
              <w:top w:val="single" w:sz="4" w:space="0" w:color="auto"/>
              <w:bottom w:val="single" w:sz="4" w:space="0" w:color="auto"/>
            </w:tcBorders>
            <w:shd w:val="clear" w:color="auto" w:fill="auto"/>
            <w:vAlign w:val="bottom"/>
          </w:tcPr>
          <w:p w14:paraId="2A4682D7" w14:textId="77777777" w:rsidR="00CD6F05" w:rsidRPr="007D2556" w:rsidRDefault="00CD6F05" w:rsidP="00835CDD">
            <w:pPr>
              <w:pStyle w:val="20709"/>
            </w:pPr>
            <w:r w:rsidRPr="007D2556">
              <w:rPr>
                <w:lang w:val="uk-UA"/>
              </w:rPr>
              <w:t>30.62</w:t>
            </w:r>
          </w:p>
        </w:tc>
      </w:tr>
      <w:tr w:rsidR="00CD6F05" w:rsidRPr="007D2556" w14:paraId="5D5D7F88" w14:textId="77777777" w:rsidTr="00835CDD">
        <w:tc>
          <w:tcPr>
            <w:tcW w:w="2093" w:type="dxa"/>
            <w:tcBorders>
              <w:top w:val="single" w:sz="4" w:space="0" w:color="auto"/>
              <w:bottom w:val="single" w:sz="4" w:space="0" w:color="auto"/>
            </w:tcBorders>
          </w:tcPr>
          <w:p w14:paraId="6694E9CB" w14:textId="77777777" w:rsidR="00CD6F05" w:rsidRPr="007D2556" w:rsidRDefault="00CD6F05" w:rsidP="00835CDD">
            <w:pPr>
              <w:pStyle w:val="20708"/>
              <w:rPr>
                <w:lang w:val="uk-UA"/>
              </w:rPr>
            </w:pPr>
            <w:r w:rsidRPr="007D2556">
              <w:rPr>
                <w:lang w:val="uk-UA"/>
              </w:rPr>
              <w:t>І.3.2 (точний)</w:t>
            </w:r>
          </w:p>
        </w:tc>
        <w:tc>
          <w:tcPr>
            <w:tcW w:w="992" w:type="dxa"/>
            <w:tcBorders>
              <w:top w:val="single" w:sz="4" w:space="0" w:color="auto"/>
              <w:bottom w:val="single" w:sz="4" w:space="0" w:color="auto"/>
            </w:tcBorders>
            <w:shd w:val="clear" w:color="auto" w:fill="auto"/>
            <w:vAlign w:val="bottom"/>
          </w:tcPr>
          <w:p w14:paraId="79DA01F6" w14:textId="77777777" w:rsidR="00CD6F05" w:rsidRPr="007D2556" w:rsidRDefault="00CD6F05" w:rsidP="00835CDD">
            <w:pPr>
              <w:pStyle w:val="20709"/>
              <w:rPr>
                <w:lang w:val="uk-UA"/>
              </w:rPr>
            </w:pPr>
            <w:r w:rsidRPr="007D2556">
              <w:rPr>
                <w:lang w:val="uk-UA"/>
              </w:rPr>
              <w:t>33.64</w:t>
            </w:r>
          </w:p>
        </w:tc>
        <w:tc>
          <w:tcPr>
            <w:tcW w:w="709" w:type="dxa"/>
            <w:tcBorders>
              <w:top w:val="single" w:sz="4" w:space="0" w:color="auto"/>
              <w:bottom w:val="single" w:sz="4" w:space="0" w:color="auto"/>
            </w:tcBorders>
            <w:shd w:val="clear" w:color="auto" w:fill="auto"/>
            <w:vAlign w:val="bottom"/>
          </w:tcPr>
          <w:p w14:paraId="3B8A25D1" w14:textId="77777777" w:rsidR="00CD6F05" w:rsidRPr="007D2556" w:rsidRDefault="00CD6F05" w:rsidP="00835CDD">
            <w:pPr>
              <w:pStyle w:val="20709"/>
              <w:rPr>
                <w:lang w:val="uk-UA"/>
              </w:rPr>
            </w:pPr>
            <w:r w:rsidRPr="007D2556">
              <w:rPr>
                <w:lang w:val="uk-UA"/>
              </w:rPr>
              <w:t>32.32</w:t>
            </w:r>
          </w:p>
        </w:tc>
        <w:tc>
          <w:tcPr>
            <w:tcW w:w="884" w:type="dxa"/>
            <w:tcBorders>
              <w:top w:val="single" w:sz="4" w:space="0" w:color="auto"/>
              <w:bottom w:val="single" w:sz="4" w:space="0" w:color="auto"/>
            </w:tcBorders>
            <w:shd w:val="clear" w:color="auto" w:fill="auto"/>
            <w:vAlign w:val="bottom"/>
          </w:tcPr>
          <w:p w14:paraId="3DD988AF" w14:textId="77777777" w:rsidR="00CD6F05" w:rsidRPr="007D2556" w:rsidRDefault="00CD6F05" w:rsidP="00835CDD">
            <w:pPr>
              <w:pStyle w:val="20709"/>
              <w:rPr>
                <w:lang w:val="uk-UA"/>
              </w:rPr>
            </w:pPr>
            <w:r w:rsidRPr="007D2556">
              <w:rPr>
                <w:lang w:val="uk-UA"/>
              </w:rPr>
              <w:t>31.64</w:t>
            </w:r>
          </w:p>
        </w:tc>
      </w:tr>
      <w:tr w:rsidR="00CD6F05" w:rsidRPr="007D2556" w14:paraId="4D904DDD" w14:textId="77777777" w:rsidTr="00835CDD">
        <w:tc>
          <w:tcPr>
            <w:tcW w:w="2093" w:type="dxa"/>
            <w:tcBorders>
              <w:top w:val="single" w:sz="4" w:space="0" w:color="auto"/>
              <w:bottom w:val="single" w:sz="4" w:space="0" w:color="auto"/>
            </w:tcBorders>
          </w:tcPr>
          <w:p w14:paraId="66F27C11" w14:textId="77777777" w:rsidR="00CD6F05" w:rsidRPr="007D2556" w:rsidRDefault="00CD6F05" w:rsidP="00835CDD">
            <w:pPr>
              <w:pStyle w:val="20708"/>
              <w:rPr>
                <w:lang w:val="uk-UA"/>
              </w:rPr>
            </w:pPr>
            <w:r w:rsidRPr="007D2556">
              <w:rPr>
                <w:lang w:val="uk-UA"/>
              </w:rPr>
              <w:t>І.3.2 (евристичний)</w:t>
            </w:r>
          </w:p>
        </w:tc>
        <w:tc>
          <w:tcPr>
            <w:tcW w:w="992" w:type="dxa"/>
            <w:tcBorders>
              <w:top w:val="single" w:sz="4" w:space="0" w:color="auto"/>
              <w:bottom w:val="single" w:sz="4" w:space="0" w:color="auto"/>
            </w:tcBorders>
            <w:shd w:val="clear" w:color="auto" w:fill="auto"/>
            <w:vAlign w:val="bottom"/>
          </w:tcPr>
          <w:p w14:paraId="7F8E7515" w14:textId="77777777" w:rsidR="00CD6F05" w:rsidRPr="007D2556" w:rsidRDefault="00CD6F05" w:rsidP="00835CDD">
            <w:pPr>
              <w:pStyle w:val="20709"/>
              <w:rPr>
                <w:lang w:val="uk-UA"/>
              </w:rPr>
            </w:pPr>
            <w:r w:rsidRPr="007D2556">
              <w:rPr>
                <w:lang w:val="uk-UA"/>
              </w:rPr>
              <w:t>33.64</w:t>
            </w:r>
          </w:p>
        </w:tc>
        <w:tc>
          <w:tcPr>
            <w:tcW w:w="709" w:type="dxa"/>
            <w:tcBorders>
              <w:top w:val="single" w:sz="4" w:space="0" w:color="auto"/>
              <w:bottom w:val="single" w:sz="4" w:space="0" w:color="auto"/>
            </w:tcBorders>
            <w:shd w:val="clear" w:color="auto" w:fill="auto"/>
            <w:vAlign w:val="bottom"/>
          </w:tcPr>
          <w:p w14:paraId="172EAFD3" w14:textId="77777777" w:rsidR="00CD6F05" w:rsidRPr="007D2556" w:rsidRDefault="00CD6F05" w:rsidP="00835CDD">
            <w:pPr>
              <w:pStyle w:val="20709"/>
              <w:rPr>
                <w:lang w:val="uk-UA"/>
              </w:rPr>
            </w:pPr>
            <w:r w:rsidRPr="007D2556">
              <w:rPr>
                <w:lang w:val="uk-UA"/>
              </w:rPr>
              <w:t>32.36</w:t>
            </w:r>
          </w:p>
        </w:tc>
        <w:tc>
          <w:tcPr>
            <w:tcW w:w="884" w:type="dxa"/>
            <w:tcBorders>
              <w:top w:val="single" w:sz="4" w:space="0" w:color="auto"/>
              <w:bottom w:val="single" w:sz="4" w:space="0" w:color="auto"/>
            </w:tcBorders>
            <w:shd w:val="clear" w:color="auto" w:fill="auto"/>
            <w:vAlign w:val="bottom"/>
          </w:tcPr>
          <w:p w14:paraId="751BFB9B" w14:textId="77777777" w:rsidR="00CD6F05" w:rsidRPr="007D2556" w:rsidRDefault="00CD6F05" w:rsidP="00835CDD">
            <w:pPr>
              <w:pStyle w:val="20709"/>
              <w:rPr>
                <w:lang w:val="uk-UA"/>
              </w:rPr>
            </w:pPr>
            <w:r w:rsidRPr="007D2556">
              <w:rPr>
                <w:lang w:val="uk-UA"/>
              </w:rPr>
              <w:t>31.68</w:t>
            </w:r>
          </w:p>
        </w:tc>
      </w:tr>
      <w:tr w:rsidR="00CD6F05" w:rsidRPr="007D2556" w14:paraId="656F158B" w14:textId="77777777" w:rsidTr="00835CDD">
        <w:tc>
          <w:tcPr>
            <w:tcW w:w="2093" w:type="dxa"/>
            <w:tcBorders>
              <w:top w:val="single" w:sz="4" w:space="0" w:color="auto"/>
              <w:bottom w:val="single" w:sz="4" w:space="0" w:color="auto"/>
            </w:tcBorders>
          </w:tcPr>
          <w:p w14:paraId="3407E822" w14:textId="77777777" w:rsidR="00CD6F05" w:rsidRPr="007D2556" w:rsidRDefault="00CD6F05" w:rsidP="00835CDD">
            <w:pPr>
              <w:pStyle w:val="20708"/>
              <w:rPr>
                <w:lang w:val="uk-UA"/>
              </w:rPr>
            </w:pPr>
            <w:r w:rsidRPr="007D2556">
              <w:rPr>
                <w:lang w:val="uk-UA"/>
              </w:rPr>
              <w:t>ІІ.3.2 (точний)</w:t>
            </w:r>
          </w:p>
        </w:tc>
        <w:tc>
          <w:tcPr>
            <w:tcW w:w="992" w:type="dxa"/>
            <w:tcBorders>
              <w:top w:val="single" w:sz="4" w:space="0" w:color="auto"/>
              <w:bottom w:val="single" w:sz="4" w:space="0" w:color="auto"/>
            </w:tcBorders>
            <w:shd w:val="clear" w:color="auto" w:fill="auto"/>
            <w:vAlign w:val="bottom"/>
          </w:tcPr>
          <w:p w14:paraId="2E6139D1" w14:textId="77777777" w:rsidR="00CD6F05" w:rsidRPr="007D2556" w:rsidRDefault="00CD6F05" w:rsidP="00835CDD">
            <w:pPr>
              <w:pStyle w:val="20709"/>
              <w:rPr>
                <w:lang w:val="uk-UA"/>
              </w:rPr>
            </w:pPr>
            <w:r w:rsidRPr="007D2556">
              <w:rPr>
                <w:lang w:val="uk-UA"/>
              </w:rPr>
              <w:t>40.12</w:t>
            </w:r>
          </w:p>
        </w:tc>
        <w:tc>
          <w:tcPr>
            <w:tcW w:w="709" w:type="dxa"/>
            <w:tcBorders>
              <w:top w:val="single" w:sz="4" w:space="0" w:color="auto"/>
              <w:bottom w:val="single" w:sz="4" w:space="0" w:color="auto"/>
            </w:tcBorders>
            <w:shd w:val="clear" w:color="auto" w:fill="auto"/>
            <w:vAlign w:val="bottom"/>
          </w:tcPr>
          <w:p w14:paraId="62F3DC1E" w14:textId="77777777" w:rsidR="00CD6F05" w:rsidRPr="007D2556" w:rsidRDefault="00CD6F05" w:rsidP="00835CDD">
            <w:pPr>
              <w:pStyle w:val="20709"/>
              <w:rPr>
                <w:lang w:val="uk-UA"/>
              </w:rPr>
            </w:pPr>
            <w:r w:rsidRPr="007D2556">
              <w:rPr>
                <w:lang w:val="uk-UA"/>
              </w:rPr>
              <w:t>45.2</w:t>
            </w:r>
          </w:p>
        </w:tc>
        <w:tc>
          <w:tcPr>
            <w:tcW w:w="884" w:type="dxa"/>
            <w:tcBorders>
              <w:top w:val="single" w:sz="4" w:space="0" w:color="auto"/>
              <w:bottom w:val="single" w:sz="4" w:space="0" w:color="auto"/>
            </w:tcBorders>
            <w:shd w:val="clear" w:color="auto" w:fill="auto"/>
            <w:vAlign w:val="bottom"/>
          </w:tcPr>
          <w:p w14:paraId="405058E5" w14:textId="77777777" w:rsidR="00CD6F05" w:rsidRPr="007D2556" w:rsidRDefault="00CD6F05" w:rsidP="00835CDD">
            <w:pPr>
              <w:pStyle w:val="20709"/>
              <w:rPr>
                <w:lang w:val="uk-UA"/>
              </w:rPr>
            </w:pPr>
            <w:r w:rsidRPr="007D2556">
              <w:rPr>
                <w:lang w:val="uk-UA"/>
              </w:rPr>
              <w:t>48.76</w:t>
            </w:r>
          </w:p>
        </w:tc>
      </w:tr>
      <w:tr w:rsidR="00CD6F05" w:rsidRPr="007D2556" w14:paraId="40C8A224" w14:textId="77777777" w:rsidTr="00835CDD">
        <w:tc>
          <w:tcPr>
            <w:tcW w:w="2093" w:type="dxa"/>
            <w:tcBorders>
              <w:top w:val="single" w:sz="4" w:space="0" w:color="auto"/>
              <w:bottom w:val="single" w:sz="4" w:space="0" w:color="auto"/>
            </w:tcBorders>
          </w:tcPr>
          <w:p w14:paraId="719A52DB" w14:textId="77777777" w:rsidR="00CD6F05" w:rsidRPr="007D2556" w:rsidRDefault="00CD6F05" w:rsidP="00835CDD">
            <w:pPr>
              <w:pStyle w:val="20708"/>
              <w:rPr>
                <w:lang w:val="uk-UA"/>
              </w:rPr>
            </w:pPr>
            <w:r w:rsidRPr="007D2556">
              <w:rPr>
                <w:lang w:val="uk-UA"/>
              </w:rPr>
              <w:t>ІІ.3.2 (евристичний )</w:t>
            </w:r>
          </w:p>
        </w:tc>
        <w:tc>
          <w:tcPr>
            <w:tcW w:w="992" w:type="dxa"/>
            <w:tcBorders>
              <w:top w:val="single" w:sz="4" w:space="0" w:color="auto"/>
              <w:bottom w:val="single" w:sz="4" w:space="0" w:color="auto"/>
            </w:tcBorders>
            <w:shd w:val="clear" w:color="auto" w:fill="auto"/>
            <w:vAlign w:val="bottom"/>
          </w:tcPr>
          <w:p w14:paraId="486981D6" w14:textId="77777777" w:rsidR="00CD6F05" w:rsidRPr="007D2556" w:rsidRDefault="00CD6F05" w:rsidP="00835CDD">
            <w:pPr>
              <w:pStyle w:val="20709"/>
              <w:rPr>
                <w:lang w:val="uk-UA"/>
              </w:rPr>
            </w:pPr>
            <w:r w:rsidRPr="007D2556">
              <w:rPr>
                <w:lang w:val="uk-UA"/>
              </w:rPr>
              <w:t>42.02</w:t>
            </w:r>
          </w:p>
        </w:tc>
        <w:tc>
          <w:tcPr>
            <w:tcW w:w="709" w:type="dxa"/>
            <w:tcBorders>
              <w:top w:val="single" w:sz="4" w:space="0" w:color="auto"/>
              <w:bottom w:val="single" w:sz="4" w:space="0" w:color="auto"/>
            </w:tcBorders>
            <w:shd w:val="clear" w:color="auto" w:fill="auto"/>
            <w:vAlign w:val="bottom"/>
          </w:tcPr>
          <w:p w14:paraId="12A6C656" w14:textId="77777777" w:rsidR="00CD6F05" w:rsidRPr="007D2556" w:rsidRDefault="00CD6F05" w:rsidP="00835CDD">
            <w:pPr>
              <w:pStyle w:val="20709"/>
              <w:rPr>
                <w:lang w:val="uk-UA"/>
              </w:rPr>
            </w:pPr>
            <w:r w:rsidRPr="007D2556">
              <w:rPr>
                <w:lang w:val="uk-UA"/>
              </w:rPr>
              <w:t>46.74</w:t>
            </w:r>
          </w:p>
        </w:tc>
        <w:tc>
          <w:tcPr>
            <w:tcW w:w="884" w:type="dxa"/>
            <w:tcBorders>
              <w:top w:val="single" w:sz="4" w:space="0" w:color="auto"/>
              <w:bottom w:val="single" w:sz="4" w:space="0" w:color="auto"/>
            </w:tcBorders>
            <w:shd w:val="clear" w:color="auto" w:fill="auto"/>
            <w:vAlign w:val="bottom"/>
          </w:tcPr>
          <w:p w14:paraId="231391AF" w14:textId="77777777" w:rsidR="00CD6F05" w:rsidRPr="007D2556" w:rsidRDefault="00CD6F05" w:rsidP="00835CDD">
            <w:pPr>
              <w:pStyle w:val="20709"/>
              <w:rPr>
                <w:lang w:val="uk-UA"/>
              </w:rPr>
            </w:pPr>
            <w:r w:rsidRPr="007D2556">
              <w:rPr>
                <w:lang w:val="uk-UA"/>
              </w:rPr>
              <w:t>50.1</w:t>
            </w:r>
          </w:p>
        </w:tc>
      </w:tr>
    </w:tbl>
    <w:p w14:paraId="57EB8680" w14:textId="59911EBF" w:rsidR="007079C5" w:rsidRPr="007D2556" w:rsidRDefault="00CD6F05" w:rsidP="00E9557C">
      <w:pPr>
        <w:pStyle w:val="107"/>
        <w:rPr>
          <w:lang w:val="uk-UA"/>
        </w:rPr>
      </w:pPr>
      <w:r w:rsidRPr="007D2556">
        <w:rPr>
          <w:lang w:val="uk-UA"/>
        </w:rPr>
        <w:t xml:space="preserve">На рис. 11 наведено результати проведеної серії експериментів, на основі яких можна зробити висновок, що евристичний алгоритм підходу І є доволі ефективним та дає результати близькі до оптимальних. </w:t>
      </w:r>
      <w:r w:rsidR="00E9557C" w:rsidRPr="007D2556">
        <w:rPr>
          <w:lang w:val="uk-UA"/>
        </w:rPr>
        <w:t xml:space="preserve">Моделі з незафіксованими перервами мали б давати менше значення ЦФ, проте цього не </w:t>
      </w:r>
      <w:r w:rsidR="002F4258" w:rsidRPr="007D2556">
        <w:rPr>
          <w:lang w:val="uk-UA"/>
        </w:rPr>
        <w:t>відбулося</w:t>
      </w:r>
      <w:r w:rsidR="00E9557C" w:rsidRPr="007D2556">
        <w:rPr>
          <w:lang w:val="uk-UA"/>
        </w:rPr>
        <w:t>. Для підходу І це, в тому числі, пов’язано з тим, що у процесі розв’язку задачі І.3.1</w:t>
      </w:r>
      <w:r w:rsidR="007D6CFB" w:rsidRPr="007D2556">
        <w:rPr>
          <w:lang w:val="uk-UA"/>
        </w:rPr>
        <w:t xml:space="preserve"> іноді </w:t>
      </w:r>
      <w:r w:rsidR="00E9557C" w:rsidRPr="007D2556">
        <w:rPr>
          <w:lang w:val="uk-UA"/>
        </w:rPr>
        <w:t>алгоритм будує графік не використовуючи весь потенціал штату співробітників. Алгоритм можна покращити, визначивши в ньому на 2 етапі умови додавання співробітників «з резерву». Для підходу І ч</w:t>
      </w:r>
      <w:r w:rsidR="007079C5" w:rsidRPr="007D2556">
        <w:rPr>
          <w:lang w:val="uk-UA"/>
        </w:rPr>
        <w:t>им більше є варіантність розміщення обіду</w:t>
      </w:r>
      <w:r w:rsidR="00E9557C" w:rsidRPr="007D2556">
        <w:rPr>
          <w:lang w:val="uk-UA"/>
        </w:rPr>
        <w:t>, тим ЦФ є меншою.</w:t>
      </w:r>
      <w:r w:rsidR="007079C5" w:rsidRPr="007D2556">
        <w:rPr>
          <w:lang w:val="uk-UA"/>
        </w:rPr>
        <w:t xml:space="preserve"> </w:t>
      </w:r>
    </w:p>
    <w:p w14:paraId="1A12D062" w14:textId="5A34253A" w:rsidR="00E9557C" w:rsidRPr="007D2556" w:rsidRDefault="003F5859" w:rsidP="002F4258">
      <w:pPr>
        <w:pStyle w:val="107"/>
        <w:rPr>
          <w:lang w:val="uk-UA"/>
        </w:rPr>
      </w:pPr>
      <w:r w:rsidRPr="007D2556">
        <w:rPr>
          <w:lang w:val="uk-UA"/>
        </w:rPr>
        <w:t>Щодо евристичного алгоритму підходу ІІ, д</w:t>
      </w:r>
      <w:r w:rsidR="00ED067E" w:rsidRPr="007D2556">
        <w:rPr>
          <w:lang w:val="uk-UA"/>
        </w:rPr>
        <w:t>одаткові експерименти показали, що для випадків, коли задано меншу кількість співро</w:t>
      </w:r>
      <w:r w:rsidRPr="007D2556">
        <w:rPr>
          <w:lang w:val="uk-UA"/>
        </w:rPr>
        <w:t>б</w:t>
      </w:r>
      <w:r w:rsidR="00ED067E" w:rsidRPr="007D2556">
        <w:rPr>
          <w:lang w:val="uk-UA"/>
        </w:rPr>
        <w:t>ітників</w:t>
      </w:r>
      <w:r w:rsidRPr="007D2556">
        <w:rPr>
          <w:lang w:val="uk-UA"/>
        </w:rPr>
        <w:t xml:space="preserve"> та тривалість обіду наближається до тривалості діапазону, в якому його дозволено планувати, значення ЦФ наближається до її оптимального значення.</w:t>
      </w:r>
      <w:r w:rsidR="00E9557C" w:rsidRPr="007D2556">
        <w:rPr>
          <w:lang w:val="uk-UA"/>
        </w:rPr>
        <w:t xml:space="preserve"> Тож цей алгоритм слід використовувати з обережністю та лише за певних умов.</w:t>
      </w:r>
      <w:r w:rsidR="002F4258" w:rsidRPr="007D2556">
        <w:rPr>
          <w:lang w:val="uk-UA"/>
        </w:rPr>
        <w:t xml:space="preserve"> Як варіант покращення можна розглянути всі альтернативні розв’язки та обрати серед них той, який найбільше підходить для заповнення перерв на основі даних про відхилення в кожен інтервал або визначити цільову функцію задачі ІІ.3.1 як різницю кількості інтервалів до заповнення та суми від’ємних відхилень проміжків.</w:t>
      </w:r>
    </w:p>
    <w:p w14:paraId="1D84FC23" w14:textId="5C46BB0C" w:rsidR="007D2556" w:rsidRPr="007D2556" w:rsidRDefault="007D2556" w:rsidP="002F4258">
      <w:pPr>
        <w:pStyle w:val="107"/>
        <w:rPr>
          <w:lang w:val="uk-UA"/>
        </w:rPr>
      </w:pPr>
      <w:r w:rsidRPr="007D2556">
        <w:rPr>
          <w:lang w:val="uk-UA"/>
        </w:rPr>
        <w:t>Друга серія експериментів проведена для різних тривалостей інтервалів та перерв, які тривають більше ніж один інтервал, при кількості співробітників 13. На рис. 12 наведено результати проведеної серії експериментів, а у табл. 5 – значення середніх сумарних відхилень. Значення критеріїв практично співпадають.</w:t>
      </w:r>
    </w:p>
    <w:p w14:paraId="1CB64B30" w14:textId="439DE6EE" w:rsidR="00763782" w:rsidRPr="007D2556" w:rsidRDefault="009F4566" w:rsidP="00763782">
      <w:pPr>
        <w:pStyle w:val="10705"/>
      </w:pPr>
      <w:r w:rsidRPr="007D2556">
        <w:rPr>
          <w:noProof/>
          <w:lang w:val="en-US" w:eastAsia="en-US"/>
        </w:rPr>
        <w:drawing>
          <wp:inline distT="0" distB="0" distL="0" distR="0" wp14:anchorId="0411425C" wp14:editId="6C9A9026">
            <wp:extent cx="2683510" cy="6428221"/>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94615" cy="6454821"/>
                    </a:xfrm>
                    <a:prstGeom prst="rect">
                      <a:avLst/>
                    </a:prstGeom>
                  </pic:spPr>
                </pic:pic>
              </a:graphicData>
            </a:graphic>
          </wp:inline>
        </w:drawing>
      </w:r>
    </w:p>
    <w:p w14:paraId="7E6B05CE" w14:textId="367B9B0B" w:rsidR="009F4566" w:rsidRPr="007D2556" w:rsidRDefault="009F4566" w:rsidP="009F4566">
      <w:pPr>
        <w:pStyle w:val="10706"/>
        <w:rPr>
          <w:lang w:val="uk-UA"/>
        </w:rPr>
      </w:pPr>
      <w:r w:rsidRPr="007D2556">
        <w:rPr>
          <w:lang w:val="uk-UA"/>
        </w:rPr>
        <w:t xml:space="preserve">Рис. 11. Результати першої серії експериментів з </w:t>
      </w:r>
      <w:r w:rsidR="00ED067E" w:rsidRPr="007D2556">
        <w:rPr>
          <w:lang w:val="uk-UA"/>
        </w:rPr>
        <w:t xml:space="preserve">ріними діапазонами для </w:t>
      </w:r>
      <w:r w:rsidRPr="007D2556">
        <w:rPr>
          <w:lang w:val="uk-UA"/>
        </w:rPr>
        <w:t xml:space="preserve">планування перерви: </w:t>
      </w:r>
      <w:r w:rsidRPr="007D2556">
        <w:rPr>
          <w:i/>
          <w:iCs/>
          <w:lang w:val="uk-UA"/>
        </w:rPr>
        <w:t>а</w:t>
      </w:r>
      <w:r w:rsidRPr="007D2556">
        <w:rPr>
          <w:lang w:val="uk-UA"/>
        </w:rPr>
        <w:t xml:space="preserve"> – з 4 по 5 інтервал, </w:t>
      </w:r>
      <w:r w:rsidRPr="007D2556">
        <w:rPr>
          <w:i/>
          <w:iCs/>
          <w:lang w:val="uk-UA"/>
        </w:rPr>
        <w:t>б</w:t>
      </w:r>
      <w:r w:rsidRPr="007D2556">
        <w:rPr>
          <w:lang w:val="uk-UA"/>
        </w:rPr>
        <w:t xml:space="preserve"> – з 3 по 5, </w:t>
      </w:r>
      <w:r w:rsidRPr="007D2556">
        <w:rPr>
          <w:i/>
          <w:iCs/>
          <w:lang w:val="uk-UA"/>
        </w:rPr>
        <w:t>в –</w:t>
      </w:r>
      <w:r w:rsidRPr="007D2556">
        <w:rPr>
          <w:lang w:val="uk-UA"/>
        </w:rPr>
        <w:t xml:space="preserve"> з 3 по 6</w:t>
      </w:r>
    </w:p>
    <w:p w14:paraId="7CAA7377" w14:textId="04C6C912" w:rsidR="00CD6F05" w:rsidRPr="007D2556" w:rsidRDefault="00CD6F05" w:rsidP="009F61F2">
      <w:pPr>
        <w:pStyle w:val="107071"/>
        <w:rPr>
          <w:lang w:val="uk-UA"/>
        </w:rPr>
      </w:pPr>
      <w:r w:rsidRPr="007D2556">
        <w:rPr>
          <w:lang w:val="uk-UA"/>
        </w:rPr>
        <w:t>Таблиця</w:t>
      </w:r>
      <w:r w:rsidRPr="007D2556">
        <w:rPr>
          <w:lang w:val="en-US"/>
        </w:rPr>
        <w:t> </w:t>
      </w:r>
      <w:r w:rsidRPr="007D2556">
        <w:rPr>
          <w:lang w:val="uk-UA"/>
        </w:rPr>
        <w:t>5 – Середні сумарні відхилення отримані в експериментах з різною кількістю інтервалів</w:t>
      </w:r>
    </w:p>
    <w:tbl>
      <w:tblPr>
        <w:tblpPr w:leftFromText="180" w:rightFromText="180" w:vertAnchor="text" w:tblpXSpec="center" w:tblpY="1"/>
        <w:tblOverlap w:val="never"/>
        <w:tblW w:w="4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3"/>
        <w:gridCol w:w="850"/>
        <w:gridCol w:w="11"/>
        <w:gridCol w:w="840"/>
        <w:gridCol w:w="884"/>
      </w:tblGrid>
      <w:tr w:rsidR="00CD6F05" w:rsidRPr="007D2556" w14:paraId="0344A4CB" w14:textId="77777777" w:rsidTr="00835CDD">
        <w:tc>
          <w:tcPr>
            <w:tcW w:w="2093" w:type="dxa"/>
            <w:vMerge w:val="restart"/>
            <w:tcBorders>
              <w:top w:val="single" w:sz="8" w:space="0" w:color="auto"/>
              <w:left w:val="single" w:sz="8" w:space="0" w:color="auto"/>
              <w:bottom w:val="single" w:sz="8" w:space="0" w:color="auto"/>
              <w:right w:val="single" w:sz="8" w:space="0" w:color="auto"/>
            </w:tcBorders>
            <w:vAlign w:val="center"/>
          </w:tcPr>
          <w:p w14:paraId="23F5A04D" w14:textId="77777777" w:rsidR="00CD6F05" w:rsidRPr="007D2556" w:rsidRDefault="00CD6F05" w:rsidP="00835CDD">
            <w:pPr>
              <w:pStyle w:val="20709"/>
              <w:rPr>
                <w:lang w:val="uk-UA"/>
              </w:rPr>
            </w:pPr>
            <w:r w:rsidRPr="007D2556">
              <w:rPr>
                <w:lang w:val="uk-UA"/>
              </w:rPr>
              <w:t>Модель (тип алгоритму)</w:t>
            </w:r>
          </w:p>
        </w:tc>
        <w:tc>
          <w:tcPr>
            <w:tcW w:w="2585" w:type="dxa"/>
            <w:gridSpan w:val="4"/>
            <w:tcBorders>
              <w:top w:val="single" w:sz="8" w:space="0" w:color="auto"/>
              <w:left w:val="single" w:sz="8" w:space="0" w:color="auto"/>
              <w:bottom w:val="single" w:sz="8" w:space="0" w:color="auto"/>
              <w:right w:val="single" w:sz="8" w:space="0" w:color="auto"/>
            </w:tcBorders>
            <w:vAlign w:val="center"/>
          </w:tcPr>
          <w:p w14:paraId="21137A39" w14:textId="0F1BE749" w:rsidR="00CD6F05" w:rsidRPr="007D2556" w:rsidRDefault="009F61F2" w:rsidP="00835CDD">
            <w:pPr>
              <w:pStyle w:val="20709"/>
              <w:rPr>
                <w:lang w:val="uk-UA"/>
              </w:rPr>
            </w:pPr>
            <w:r w:rsidRPr="007D2556">
              <w:rPr>
                <w:lang w:val="uk-UA"/>
              </w:rPr>
              <w:t>Кількість інтервалів</w:t>
            </w:r>
          </w:p>
        </w:tc>
      </w:tr>
      <w:tr w:rsidR="00CD6F05" w:rsidRPr="007D2556" w14:paraId="1F3E19FC" w14:textId="77777777" w:rsidTr="009F61F2">
        <w:tc>
          <w:tcPr>
            <w:tcW w:w="2093" w:type="dxa"/>
            <w:vMerge/>
            <w:tcBorders>
              <w:top w:val="single" w:sz="8" w:space="0" w:color="auto"/>
              <w:left w:val="single" w:sz="8" w:space="0" w:color="auto"/>
              <w:bottom w:val="single" w:sz="4" w:space="0" w:color="auto"/>
              <w:right w:val="single" w:sz="8" w:space="0" w:color="auto"/>
            </w:tcBorders>
            <w:vAlign w:val="center"/>
          </w:tcPr>
          <w:p w14:paraId="7B72A92E" w14:textId="77777777" w:rsidR="00CD6F05" w:rsidRPr="007D2556" w:rsidRDefault="00CD6F05" w:rsidP="00835CDD"/>
        </w:tc>
        <w:tc>
          <w:tcPr>
            <w:tcW w:w="850" w:type="dxa"/>
            <w:tcBorders>
              <w:top w:val="single" w:sz="8" w:space="0" w:color="auto"/>
              <w:left w:val="single" w:sz="8" w:space="0" w:color="auto"/>
              <w:bottom w:val="single" w:sz="4" w:space="0" w:color="auto"/>
              <w:right w:val="single" w:sz="8" w:space="0" w:color="auto"/>
            </w:tcBorders>
            <w:shd w:val="clear" w:color="auto" w:fill="auto"/>
            <w:vAlign w:val="center"/>
          </w:tcPr>
          <w:p w14:paraId="78D134B5" w14:textId="3EAD5856" w:rsidR="00CD6F05" w:rsidRPr="007D2556" w:rsidRDefault="009F61F2" w:rsidP="00835CDD">
            <w:pPr>
              <w:pStyle w:val="20709"/>
              <w:rPr>
                <w:lang w:val="uk-UA"/>
              </w:rPr>
            </w:pPr>
            <w:r w:rsidRPr="007D2556">
              <w:rPr>
                <w:lang w:val="uk-UA"/>
              </w:rPr>
              <w:t>24</w:t>
            </w:r>
          </w:p>
        </w:tc>
        <w:tc>
          <w:tcPr>
            <w:tcW w:w="851" w:type="dxa"/>
            <w:gridSpan w:val="2"/>
            <w:tcBorders>
              <w:top w:val="single" w:sz="8" w:space="0" w:color="auto"/>
              <w:left w:val="single" w:sz="8" w:space="0" w:color="auto"/>
              <w:bottom w:val="single" w:sz="4" w:space="0" w:color="auto"/>
              <w:right w:val="single" w:sz="8" w:space="0" w:color="auto"/>
            </w:tcBorders>
            <w:shd w:val="clear" w:color="auto" w:fill="auto"/>
            <w:vAlign w:val="center"/>
          </w:tcPr>
          <w:p w14:paraId="0CE0035C" w14:textId="2809117D" w:rsidR="00CD6F05" w:rsidRPr="007D2556" w:rsidRDefault="009F61F2" w:rsidP="00835CDD">
            <w:pPr>
              <w:pStyle w:val="20709"/>
              <w:rPr>
                <w:lang w:val="uk-UA"/>
              </w:rPr>
            </w:pPr>
            <w:r w:rsidRPr="007D2556">
              <w:rPr>
                <w:lang w:val="uk-UA"/>
              </w:rPr>
              <w:t>48</w:t>
            </w:r>
          </w:p>
        </w:tc>
        <w:tc>
          <w:tcPr>
            <w:tcW w:w="884" w:type="dxa"/>
            <w:tcBorders>
              <w:top w:val="single" w:sz="8" w:space="0" w:color="auto"/>
              <w:left w:val="single" w:sz="8" w:space="0" w:color="auto"/>
              <w:bottom w:val="single" w:sz="4" w:space="0" w:color="auto"/>
              <w:right w:val="single" w:sz="8" w:space="0" w:color="auto"/>
            </w:tcBorders>
            <w:shd w:val="clear" w:color="auto" w:fill="auto"/>
            <w:vAlign w:val="center"/>
          </w:tcPr>
          <w:p w14:paraId="08EDA0CA" w14:textId="0C6062C4" w:rsidR="00CD6F05" w:rsidRPr="007D2556" w:rsidRDefault="009F61F2" w:rsidP="00835CDD">
            <w:pPr>
              <w:pStyle w:val="20709"/>
              <w:rPr>
                <w:lang w:val="uk-UA"/>
              </w:rPr>
            </w:pPr>
            <w:r w:rsidRPr="007D2556">
              <w:rPr>
                <w:lang w:val="uk-UA"/>
              </w:rPr>
              <w:t>96</w:t>
            </w:r>
          </w:p>
        </w:tc>
      </w:tr>
      <w:tr w:rsidR="009F61F2" w:rsidRPr="007D2556" w14:paraId="749C4AF0" w14:textId="77777777" w:rsidTr="009F61F2">
        <w:tc>
          <w:tcPr>
            <w:tcW w:w="2093" w:type="dxa"/>
            <w:tcBorders>
              <w:top w:val="single" w:sz="4" w:space="0" w:color="auto"/>
              <w:bottom w:val="single" w:sz="4" w:space="0" w:color="auto"/>
            </w:tcBorders>
          </w:tcPr>
          <w:p w14:paraId="2C779FA8" w14:textId="755FE8D5" w:rsidR="009F61F2" w:rsidRPr="007D2556" w:rsidRDefault="009F61F2" w:rsidP="00835CDD">
            <w:pPr>
              <w:pStyle w:val="20708"/>
              <w:rPr>
                <w:lang w:val="uk-UA"/>
              </w:rPr>
            </w:pPr>
            <w:r w:rsidRPr="007D2556">
              <w:t>Модель</w:t>
            </w:r>
            <w:r w:rsidRPr="007D2556">
              <w:rPr>
                <w:lang w:val="uk-UA"/>
              </w:rPr>
              <w:t xml:space="preserve"> І.3.2</w:t>
            </w:r>
          </w:p>
        </w:tc>
        <w:tc>
          <w:tcPr>
            <w:tcW w:w="861" w:type="dxa"/>
            <w:gridSpan w:val="2"/>
            <w:tcBorders>
              <w:top w:val="single" w:sz="4" w:space="0" w:color="auto"/>
              <w:bottom w:val="single" w:sz="4" w:space="0" w:color="auto"/>
            </w:tcBorders>
            <w:shd w:val="clear" w:color="auto" w:fill="auto"/>
            <w:vAlign w:val="bottom"/>
          </w:tcPr>
          <w:p w14:paraId="0D3B77AF" w14:textId="6E5DEDD8" w:rsidR="009F61F2" w:rsidRPr="007D2556" w:rsidRDefault="009F61F2" w:rsidP="00835CDD">
            <w:pPr>
              <w:pStyle w:val="20709"/>
            </w:pPr>
            <w:r w:rsidRPr="007D2556">
              <w:rPr>
                <w:lang w:val="uk-UA"/>
              </w:rPr>
              <w:t>45.6</w:t>
            </w:r>
          </w:p>
        </w:tc>
        <w:tc>
          <w:tcPr>
            <w:tcW w:w="840" w:type="dxa"/>
            <w:tcBorders>
              <w:top w:val="single" w:sz="4" w:space="0" w:color="auto"/>
              <w:bottom w:val="single" w:sz="4" w:space="0" w:color="auto"/>
            </w:tcBorders>
            <w:shd w:val="clear" w:color="auto" w:fill="auto"/>
            <w:vAlign w:val="bottom"/>
          </w:tcPr>
          <w:p w14:paraId="3D6B35D6" w14:textId="7AE8E935" w:rsidR="009F61F2" w:rsidRPr="007D2556" w:rsidRDefault="009F61F2" w:rsidP="00835CDD">
            <w:pPr>
              <w:pStyle w:val="20709"/>
            </w:pPr>
            <w:r w:rsidRPr="007D2556">
              <w:rPr>
                <w:lang w:val="uk-UA"/>
              </w:rPr>
              <w:t>91.74</w:t>
            </w:r>
          </w:p>
        </w:tc>
        <w:tc>
          <w:tcPr>
            <w:tcW w:w="884" w:type="dxa"/>
            <w:tcBorders>
              <w:top w:val="single" w:sz="4" w:space="0" w:color="auto"/>
              <w:bottom w:val="single" w:sz="4" w:space="0" w:color="auto"/>
            </w:tcBorders>
            <w:shd w:val="clear" w:color="auto" w:fill="auto"/>
            <w:vAlign w:val="bottom"/>
          </w:tcPr>
          <w:p w14:paraId="0434B1F9" w14:textId="0AEDBDDC" w:rsidR="009F61F2" w:rsidRPr="007D2556" w:rsidRDefault="009F61F2" w:rsidP="00835CDD">
            <w:pPr>
              <w:pStyle w:val="20709"/>
            </w:pPr>
            <w:r w:rsidRPr="007D2556">
              <w:rPr>
                <w:lang w:val="uk-UA"/>
              </w:rPr>
              <w:t>183.5</w:t>
            </w:r>
          </w:p>
        </w:tc>
      </w:tr>
      <w:tr w:rsidR="00CD6F05" w:rsidRPr="007D2556" w14:paraId="35981E28" w14:textId="77777777" w:rsidTr="009F61F2">
        <w:tc>
          <w:tcPr>
            <w:tcW w:w="2093" w:type="dxa"/>
            <w:tcBorders>
              <w:top w:val="single" w:sz="4" w:space="0" w:color="auto"/>
              <w:bottom w:val="single" w:sz="4" w:space="0" w:color="auto"/>
            </w:tcBorders>
          </w:tcPr>
          <w:p w14:paraId="2AF3BCD8" w14:textId="18E6128A" w:rsidR="00CD6F05" w:rsidRPr="007D2556" w:rsidRDefault="009F61F2" w:rsidP="00835CDD">
            <w:pPr>
              <w:pStyle w:val="20708"/>
              <w:rPr>
                <w:lang w:val="uk-UA"/>
              </w:rPr>
            </w:pPr>
            <w:r w:rsidRPr="007D2556">
              <w:t>Модель</w:t>
            </w:r>
            <w:r w:rsidRPr="007D2556">
              <w:rPr>
                <w:lang w:val="uk-UA"/>
              </w:rPr>
              <w:t xml:space="preserve"> ІІ.3.2</w:t>
            </w:r>
          </w:p>
        </w:tc>
        <w:tc>
          <w:tcPr>
            <w:tcW w:w="850" w:type="dxa"/>
            <w:tcBorders>
              <w:top w:val="single" w:sz="4" w:space="0" w:color="auto"/>
              <w:bottom w:val="single" w:sz="4" w:space="0" w:color="auto"/>
            </w:tcBorders>
            <w:shd w:val="clear" w:color="auto" w:fill="auto"/>
            <w:vAlign w:val="bottom"/>
          </w:tcPr>
          <w:p w14:paraId="63A0746C" w14:textId="2511CAE1" w:rsidR="00CD6F05" w:rsidRPr="007D2556" w:rsidRDefault="009F61F2" w:rsidP="00835CDD">
            <w:pPr>
              <w:pStyle w:val="20709"/>
              <w:rPr>
                <w:lang w:val="uk-UA"/>
              </w:rPr>
            </w:pPr>
            <w:r w:rsidRPr="007D2556">
              <w:rPr>
                <w:lang w:val="uk-UA"/>
              </w:rPr>
              <w:t>47.66</w:t>
            </w:r>
          </w:p>
        </w:tc>
        <w:tc>
          <w:tcPr>
            <w:tcW w:w="851" w:type="dxa"/>
            <w:gridSpan w:val="2"/>
            <w:tcBorders>
              <w:top w:val="single" w:sz="4" w:space="0" w:color="auto"/>
              <w:bottom w:val="single" w:sz="4" w:space="0" w:color="auto"/>
            </w:tcBorders>
            <w:shd w:val="clear" w:color="auto" w:fill="auto"/>
            <w:vAlign w:val="bottom"/>
          </w:tcPr>
          <w:p w14:paraId="1D9F37CA" w14:textId="35CA4EFA" w:rsidR="00CD6F05" w:rsidRPr="007D2556" w:rsidRDefault="009F61F2" w:rsidP="00835CDD">
            <w:pPr>
              <w:pStyle w:val="20709"/>
              <w:rPr>
                <w:lang w:val="uk-UA"/>
              </w:rPr>
            </w:pPr>
            <w:r w:rsidRPr="007D2556">
              <w:rPr>
                <w:lang w:val="uk-UA"/>
              </w:rPr>
              <w:t>94.36</w:t>
            </w:r>
          </w:p>
        </w:tc>
        <w:tc>
          <w:tcPr>
            <w:tcW w:w="884" w:type="dxa"/>
            <w:tcBorders>
              <w:top w:val="single" w:sz="4" w:space="0" w:color="auto"/>
              <w:bottom w:val="single" w:sz="4" w:space="0" w:color="auto"/>
            </w:tcBorders>
            <w:shd w:val="clear" w:color="auto" w:fill="auto"/>
            <w:vAlign w:val="bottom"/>
          </w:tcPr>
          <w:p w14:paraId="002C1116" w14:textId="3391DA09" w:rsidR="00CD6F05" w:rsidRPr="007D2556" w:rsidRDefault="009F61F2" w:rsidP="00835CDD">
            <w:pPr>
              <w:pStyle w:val="20709"/>
              <w:rPr>
                <w:lang w:val="uk-UA"/>
              </w:rPr>
            </w:pPr>
            <w:r w:rsidRPr="007D2556">
              <w:rPr>
                <w:lang w:val="uk-UA"/>
              </w:rPr>
              <w:t>184.76</w:t>
            </w:r>
          </w:p>
        </w:tc>
      </w:tr>
      <w:tr w:rsidR="00CD6F05" w:rsidRPr="007D2556" w14:paraId="52829D58" w14:textId="77777777" w:rsidTr="009F61F2">
        <w:tc>
          <w:tcPr>
            <w:tcW w:w="2093" w:type="dxa"/>
            <w:tcBorders>
              <w:top w:val="single" w:sz="4" w:space="0" w:color="auto"/>
              <w:bottom w:val="single" w:sz="4" w:space="0" w:color="auto"/>
            </w:tcBorders>
          </w:tcPr>
          <w:p w14:paraId="6DC1819B" w14:textId="4118EB10" w:rsidR="00CD6F05" w:rsidRPr="007D2556" w:rsidRDefault="009F61F2" w:rsidP="00835CDD">
            <w:pPr>
              <w:pStyle w:val="20708"/>
              <w:rPr>
                <w:lang w:val="uk-UA"/>
              </w:rPr>
            </w:pPr>
            <w:r w:rsidRPr="007D2556">
              <w:rPr>
                <w:lang w:val="uk-UA"/>
              </w:rPr>
              <w:t>Тривалість перерви</w:t>
            </w:r>
          </w:p>
        </w:tc>
        <w:tc>
          <w:tcPr>
            <w:tcW w:w="850" w:type="dxa"/>
            <w:tcBorders>
              <w:top w:val="single" w:sz="4" w:space="0" w:color="auto"/>
              <w:bottom w:val="single" w:sz="4" w:space="0" w:color="auto"/>
            </w:tcBorders>
            <w:shd w:val="clear" w:color="auto" w:fill="auto"/>
            <w:vAlign w:val="bottom"/>
          </w:tcPr>
          <w:p w14:paraId="33960168" w14:textId="01CA8EC6" w:rsidR="00CD6F05" w:rsidRPr="007D2556" w:rsidRDefault="009F61F2" w:rsidP="00835CDD">
            <w:pPr>
              <w:pStyle w:val="20709"/>
              <w:rPr>
                <w:lang w:val="uk-UA"/>
              </w:rPr>
            </w:pPr>
            <w:r w:rsidRPr="007D2556">
              <w:rPr>
                <w:lang w:val="uk-UA"/>
              </w:rPr>
              <w:t>2</w:t>
            </w:r>
          </w:p>
        </w:tc>
        <w:tc>
          <w:tcPr>
            <w:tcW w:w="851" w:type="dxa"/>
            <w:gridSpan w:val="2"/>
            <w:tcBorders>
              <w:top w:val="single" w:sz="4" w:space="0" w:color="auto"/>
              <w:bottom w:val="single" w:sz="4" w:space="0" w:color="auto"/>
            </w:tcBorders>
            <w:shd w:val="clear" w:color="auto" w:fill="auto"/>
            <w:vAlign w:val="bottom"/>
          </w:tcPr>
          <w:p w14:paraId="1CC0D46A" w14:textId="52D3F927" w:rsidR="00CD6F05" w:rsidRPr="007D2556" w:rsidRDefault="009F61F2" w:rsidP="00835CDD">
            <w:pPr>
              <w:pStyle w:val="20709"/>
              <w:rPr>
                <w:lang w:val="uk-UA"/>
              </w:rPr>
            </w:pPr>
            <w:r w:rsidRPr="007D2556">
              <w:rPr>
                <w:lang w:val="uk-UA"/>
              </w:rPr>
              <w:t>4</w:t>
            </w:r>
          </w:p>
        </w:tc>
        <w:tc>
          <w:tcPr>
            <w:tcW w:w="884" w:type="dxa"/>
            <w:tcBorders>
              <w:top w:val="single" w:sz="4" w:space="0" w:color="auto"/>
              <w:bottom w:val="single" w:sz="4" w:space="0" w:color="auto"/>
            </w:tcBorders>
            <w:shd w:val="clear" w:color="auto" w:fill="auto"/>
            <w:vAlign w:val="bottom"/>
          </w:tcPr>
          <w:p w14:paraId="2CA1B3FC" w14:textId="290A21FE" w:rsidR="00CD6F05" w:rsidRPr="007D2556" w:rsidRDefault="009F61F2" w:rsidP="00835CDD">
            <w:pPr>
              <w:pStyle w:val="20709"/>
              <w:rPr>
                <w:lang w:val="uk-UA"/>
              </w:rPr>
            </w:pPr>
            <w:r w:rsidRPr="007D2556">
              <w:rPr>
                <w:lang w:val="uk-UA"/>
              </w:rPr>
              <w:t>8</w:t>
            </w:r>
          </w:p>
        </w:tc>
      </w:tr>
      <w:tr w:rsidR="00CD6F05" w:rsidRPr="007D2556" w14:paraId="680AB17D" w14:textId="77777777" w:rsidTr="009F61F2">
        <w:tc>
          <w:tcPr>
            <w:tcW w:w="2093" w:type="dxa"/>
            <w:tcBorders>
              <w:top w:val="single" w:sz="4" w:space="0" w:color="auto"/>
              <w:bottom w:val="single" w:sz="4" w:space="0" w:color="auto"/>
            </w:tcBorders>
          </w:tcPr>
          <w:p w14:paraId="77DB07CA" w14:textId="7BAFFA25" w:rsidR="009F61F2" w:rsidRPr="007D2556" w:rsidRDefault="009F61F2" w:rsidP="00835CDD">
            <w:pPr>
              <w:pStyle w:val="20708"/>
              <w:rPr>
                <w:lang w:val="uk-UA"/>
              </w:rPr>
            </w:pPr>
            <w:r w:rsidRPr="007D2556">
              <w:rPr>
                <w:lang w:val="uk-UA"/>
              </w:rPr>
              <w:t>Діапазон планування перерви</w:t>
            </w:r>
          </w:p>
        </w:tc>
        <w:tc>
          <w:tcPr>
            <w:tcW w:w="850" w:type="dxa"/>
            <w:tcBorders>
              <w:top w:val="single" w:sz="4" w:space="0" w:color="auto"/>
              <w:bottom w:val="single" w:sz="4" w:space="0" w:color="auto"/>
            </w:tcBorders>
            <w:shd w:val="clear" w:color="auto" w:fill="auto"/>
            <w:vAlign w:val="bottom"/>
          </w:tcPr>
          <w:p w14:paraId="28C6D3E2" w14:textId="7BD05144" w:rsidR="00CD6F05" w:rsidRPr="007D2556" w:rsidRDefault="009F61F2" w:rsidP="00835CDD">
            <w:pPr>
              <w:pStyle w:val="20709"/>
              <w:rPr>
                <w:lang w:val="uk-UA"/>
              </w:rPr>
            </w:pPr>
            <w:r w:rsidRPr="007D2556">
              <w:rPr>
                <w:lang w:val="uk-UA"/>
              </w:rPr>
              <w:t>3-5</w:t>
            </w:r>
          </w:p>
        </w:tc>
        <w:tc>
          <w:tcPr>
            <w:tcW w:w="851" w:type="dxa"/>
            <w:gridSpan w:val="2"/>
            <w:tcBorders>
              <w:top w:val="single" w:sz="4" w:space="0" w:color="auto"/>
              <w:bottom w:val="single" w:sz="4" w:space="0" w:color="auto"/>
            </w:tcBorders>
            <w:shd w:val="clear" w:color="auto" w:fill="auto"/>
            <w:vAlign w:val="bottom"/>
          </w:tcPr>
          <w:p w14:paraId="6EBB568C" w14:textId="1194798E" w:rsidR="00CD6F05" w:rsidRPr="007D2556" w:rsidRDefault="009F61F2" w:rsidP="00835CDD">
            <w:pPr>
              <w:pStyle w:val="20709"/>
              <w:rPr>
                <w:lang w:val="uk-UA"/>
              </w:rPr>
            </w:pPr>
            <w:r w:rsidRPr="007D2556">
              <w:rPr>
                <w:lang w:val="uk-UA"/>
              </w:rPr>
              <w:t>6-11</w:t>
            </w:r>
          </w:p>
        </w:tc>
        <w:tc>
          <w:tcPr>
            <w:tcW w:w="884" w:type="dxa"/>
            <w:tcBorders>
              <w:top w:val="single" w:sz="4" w:space="0" w:color="auto"/>
              <w:bottom w:val="single" w:sz="4" w:space="0" w:color="auto"/>
            </w:tcBorders>
            <w:shd w:val="clear" w:color="auto" w:fill="auto"/>
            <w:vAlign w:val="bottom"/>
          </w:tcPr>
          <w:p w14:paraId="23F423B6" w14:textId="28F1FAD0" w:rsidR="00CD6F05" w:rsidRPr="007D2556" w:rsidRDefault="009F61F2" w:rsidP="00835CDD">
            <w:pPr>
              <w:pStyle w:val="20709"/>
              <w:rPr>
                <w:lang w:val="uk-UA"/>
              </w:rPr>
            </w:pPr>
            <w:r w:rsidRPr="007D2556">
              <w:rPr>
                <w:lang w:val="uk-UA"/>
              </w:rPr>
              <w:t>12-23</w:t>
            </w:r>
          </w:p>
        </w:tc>
      </w:tr>
      <w:tr w:rsidR="009F61F2" w:rsidRPr="007D2556" w14:paraId="08F43531" w14:textId="77777777" w:rsidTr="009F61F2">
        <w:tc>
          <w:tcPr>
            <w:tcW w:w="2093" w:type="dxa"/>
            <w:tcBorders>
              <w:top w:val="single" w:sz="4" w:space="0" w:color="auto"/>
              <w:bottom w:val="single" w:sz="4" w:space="0" w:color="auto"/>
            </w:tcBorders>
          </w:tcPr>
          <w:p w14:paraId="2B658DF5" w14:textId="7B0ABD29" w:rsidR="009F61F2" w:rsidRPr="007D2556" w:rsidRDefault="009F61F2" w:rsidP="009F61F2">
            <w:pPr>
              <w:pStyle w:val="20708"/>
              <w:rPr>
                <w:lang w:val="uk-UA"/>
              </w:rPr>
            </w:pPr>
            <w:r w:rsidRPr="007D2556">
              <w:rPr>
                <w:lang w:val="uk-UA"/>
              </w:rPr>
              <w:t>Тривалість 1 інтервалу у хв</w:t>
            </w:r>
          </w:p>
        </w:tc>
        <w:tc>
          <w:tcPr>
            <w:tcW w:w="850" w:type="dxa"/>
            <w:tcBorders>
              <w:top w:val="single" w:sz="4" w:space="0" w:color="auto"/>
              <w:bottom w:val="single" w:sz="4" w:space="0" w:color="auto"/>
            </w:tcBorders>
            <w:shd w:val="clear" w:color="auto" w:fill="auto"/>
            <w:vAlign w:val="bottom"/>
          </w:tcPr>
          <w:p w14:paraId="7203C711" w14:textId="539D10DC" w:rsidR="009F61F2" w:rsidRPr="007D2556" w:rsidRDefault="009F61F2" w:rsidP="009F61F2">
            <w:pPr>
              <w:pStyle w:val="20709"/>
              <w:rPr>
                <w:lang w:val="uk-UA"/>
              </w:rPr>
            </w:pPr>
            <w:r w:rsidRPr="007D2556">
              <w:rPr>
                <w:lang w:val="uk-UA"/>
              </w:rPr>
              <w:t>60 хв</w:t>
            </w:r>
          </w:p>
        </w:tc>
        <w:tc>
          <w:tcPr>
            <w:tcW w:w="851" w:type="dxa"/>
            <w:gridSpan w:val="2"/>
            <w:tcBorders>
              <w:top w:val="single" w:sz="4" w:space="0" w:color="auto"/>
              <w:bottom w:val="single" w:sz="4" w:space="0" w:color="auto"/>
            </w:tcBorders>
            <w:shd w:val="clear" w:color="auto" w:fill="auto"/>
            <w:vAlign w:val="bottom"/>
          </w:tcPr>
          <w:p w14:paraId="15F8D9EE" w14:textId="4077791A" w:rsidR="009F61F2" w:rsidRPr="007D2556" w:rsidRDefault="009F61F2" w:rsidP="009F61F2">
            <w:pPr>
              <w:pStyle w:val="20709"/>
              <w:rPr>
                <w:lang w:val="uk-UA"/>
              </w:rPr>
            </w:pPr>
            <w:r w:rsidRPr="007D2556">
              <w:rPr>
                <w:lang w:val="uk-UA"/>
              </w:rPr>
              <w:t>30 хв</w:t>
            </w:r>
          </w:p>
        </w:tc>
        <w:tc>
          <w:tcPr>
            <w:tcW w:w="884" w:type="dxa"/>
            <w:tcBorders>
              <w:top w:val="single" w:sz="4" w:space="0" w:color="auto"/>
              <w:bottom w:val="single" w:sz="4" w:space="0" w:color="auto"/>
            </w:tcBorders>
            <w:shd w:val="clear" w:color="auto" w:fill="auto"/>
            <w:vAlign w:val="bottom"/>
          </w:tcPr>
          <w:p w14:paraId="06CD3197" w14:textId="112049B1" w:rsidR="009F61F2" w:rsidRPr="007D2556" w:rsidRDefault="009F61F2" w:rsidP="009F61F2">
            <w:pPr>
              <w:pStyle w:val="20709"/>
              <w:rPr>
                <w:lang w:val="uk-UA"/>
              </w:rPr>
            </w:pPr>
            <w:r w:rsidRPr="007D2556">
              <w:rPr>
                <w:lang w:val="uk-UA"/>
              </w:rPr>
              <w:t>15 хв</w:t>
            </w:r>
          </w:p>
        </w:tc>
      </w:tr>
    </w:tbl>
    <w:p w14:paraId="0DB2EB32" w14:textId="77777777" w:rsidR="00CD6F05" w:rsidRPr="007D2556" w:rsidRDefault="00CD6F05" w:rsidP="00CD6F05">
      <w:pPr>
        <w:pStyle w:val="107"/>
        <w:ind w:firstLine="0"/>
        <w:rPr>
          <w:lang w:val="en-US"/>
        </w:rPr>
      </w:pPr>
    </w:p>
    <w:p w14:paraId="28561E62" w14:textId="32A7FA50" w:rsidR="009F1F0C" w:rsidRPr="007D2556" w:rsidRDefault="009F61F2" w:rsidP="009F61F2">
      <w:pPr>
        <w:pStyle w:val="10705"/>
        <w:rPr>
          <w:lang w:val="uk-UA"/>
        </w:rPr>
      </w:pPr>
      <w:r w:rsidRPr="007D2556">
        <w:rPr>
          <w:noProof/>
          <w:lang w:val="en-US" w:eastAsia="en-US"/>
        </w:rPr>
        <w:drawing>
          <wp:inline distT="0" distB="0" distL="0" distR="0" wp14:anchorId="713AA035" wp14:editId="02F8E393">
            <wp:extent cx="2988310" cy="6859905"/>
            <wp:effectExtent l="0" t="0" r="254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88310" cy="6859905"/>
                    </a:xfrm>
                    <a:prstGeom prst="rect">
                      <a:avLst/>
                    </a:prstGeom>
                  </pic:spPr>
                </pic:pic>
              </a:graphicData>
            </a:graphic>
          </wp:inline>
        </w:drawing>
      </w:r>
    </w:p>
    <w:p w14:paraId="4AD79F9E" w14:textId="0D7FE2FE" w:rsidR="005B42F7" w:rsidRPr="007D2556" w:rsidRDefault="005B42F7" w:rsidP="005B42F7">
      <w:pPr>
        <w:pStyle w:val="10706"/>
        <w:rPr>
          <w:lang w:val="uk-UA"/>
        </w:rPr>
      </w:pPr>
      <w:r w:rsidRPr="007D2556">
        <w:rPr>
          <w:lang w:val="uk-UA"/>
        </w:rPr>
        <w:t>Рис. 1</w:t>
      </w:r>
      <w:r w:rsidRPr="007D2556">
        <w:t>2</w:t>
      </w:r>
      <w:r w:rsidRPr="007D2556">
        <w:rPr>
          <w:lang w:val="uk-UA"/>
        </w:rPr>
        <w:t xml:space="preserve">. Результати </w:t>
      </w:r>
      <w:r w:rsidRPr="007D2556">
        <w:t>друго</w:t>
      </w:r>
      <w:r w:rsidRPr="007D2556">
        <w:rPr>
          <w:lang w:val="uk-UA"/>
        </w:rPr>
        <w:t xml:space="preserve">ї серії експериментів з різною кількістю інтервалів: </w:t>
      </w:r>
      <w:r w:rsidRPr="007D2556">
        <w:rPr>
          <w:i/>
          <w:iCs/>
          <w:lang w:val="uk-UA"/>
        </w:rPr>
        <w:t>а</w:t>
      </w:r>
      <w:r w:rsidRPr="007D2556">
        <w:rPr>
          <w:lang w:val="uk-UA"/>
        </w:rPr>
        <w:t xml:space="preserve"> – 24, </w:t>
      </w:r>
      <w:r w:rsidRPr="007D2556">
        <w:rPr>
          <w:i/>
          <w:iCs/>
          <w:lang w:val="uk-UA"/>
        </w:rPr>
        <w:t>б</w:t>
      </w:r>
      <w:r w:rsidRPr="007D2556">
        <w:rPr>
          <w:lang w:val="uk-UA"/>
        </w:rPr>
        <w:t xml:space="preserve"> – 48, </w:t>
      </w:r>
      <w:r w:rsidRPr="007D2556">
        <w:rPr>
          <w:i/>
          <w:iCs/>
          <w:lang w:val="uk-UA"/>
        </w:rPr>
        <w:t>в –</w:t>
      </w:r>
      <w:r w:rsidRPr="007D2556">
        <w:rPr>
          <w:lang w:val="uk-UA"/>
        </w:rPr>
        <w:t xml:space="preserve"> 96</w:t>
      </w:r>
    </w:p>
    <w:p w14:paraId="71A45850" w14:textId="6AB3F2F4" w:rsidR="00041734" w:rsidRPr="007D2556" w:rsidRDefault="003F3E47" w:rsidP="00041734">
      <w:pPr>
        <w:pStyle w:val="107"/>
        <w:rPr>
          <w:lang w:val="uk-UA"/>
        </w:rPr>
      </w:pPr>
      <w:r w:rsidRPr="007D2556">
        <w:rPr>
          <w:lang w:val="uk-UA"/>
        </w:rPr>
        <w:t>Перевагою запропонованих евристичних алгоритмів є те, що вони також мінімізують максимальне відхилення в кожен з інтервалів, тож хоч ЦФ і є гіршою, зате максимальне з відхилень є меншим порівняно з точним симплекс-методом.</w:t>
      </w:r>
    </w:p>
    <w:p w14:paraId="5A8F9906" w14:textId="0E7D2295" w:rsidR="00325D44" w:rsidRPr="007D2556" w:rsidRDefault="00325D44" w:rsidP="002324AE">
      <w:pPr>
        <w:pStyle w:val="107"/>
        <w:rPr>
          <w:lang w:val="uk-UA"/>
        </w:rPr>
      </w:pPr>
      <w:r w:rsidRPr="007D2556">
        <w:rPr>
          <w:lang w:val="uk-UA"/>
        </w:rPr>
        <w:t>У подальших дослідженнях планується розглянути випадки, в яких розв’язок був незадовільним та модифікувати алгоритм</w:t>
      </w:r>
      <w:r w:rsidR="00D5531D" w:rsidRPr="007D2556">
        <w:rPr>
          <w:lang w:val="uk-UA"/>
        </w:rPr>
        <w:t>и</w:t>
      </w:r>
      <w:r w:rsidRPr="007D2556">
        <w:rPr>
          <w:lang w:val="uk-UA"/>
        </w:rPr>
        <w:t xml:space="preserve"> таким чином, щоб покрити більшу кількість випадків. Також в планах є розглянути інші задачі планування графіків роботи співробітників. Постановка цих задач відрізнятиметься від розглянут</w:t>
      </w:r>
      <w:r w:rsidR="00D5531D" w:rsidRPr="007D2556">
        <w:rPr>
          <w:lang w:val="uk-UA"/>
        </w:rPr>
        <w:t>их</w:t>
      </w:r>
      <w:r w:rsidRPr="007D2556">
        <w:rPr>
          <w:lang w:val="uk-UA"/>
        </w:rPr>
        <w:t xml:space="preserve"> задач додатковими обмеженнями, які хоч і ускладнять модель, але наблизять її до вирішення реальних задач. Наприклад: задача планування гнучких графіків, в якій необхідно цілком задовольнити потреби, задача планування гнучких графіків з робочими змінами різної тривалості або задача планування графіків роботи з врахуванням індивідуальних побажань співробітників.</w:t>
      </w:r>
    </w:p>
    <w:p w14:paraId="002C879A" w14:textId="2EE8B3AC" w:rsidR="00325D44" w:rsidRPr="007D2556" w:rsidRDefault="00EB2EE1" w:rsidP="002324AE">
      <w:pPr>
        <w:pStyle w:val="107"/>
        <w:rPr>
          <w:lang w:val="uk-UA"/>
        </w:rPr>
      </w:pPr>
      <w:r w:rsidRPr="007D2556">
        <w:rPr>
          <w:rStyle w:val="Boldukr"/>
        </w:rPr>
        <w:t>Висновки.</w:t>
      </w:r>
      <w:r w:rsidRPr="007D2556">
        <w:rPr>
          <w:lang w:val="uk-UA"/>
        </w:rPr>
        <w:t xml:space="preserve"> </w:t>
      </w:r>
      <w:r w:rsidR="00325D44" w:rsidRPr="007D2556">
        <w:rPr>
          <w:lang w:val="uk-UA"/>
        </w:rPr>
        <w:t>Розглянуто задач</w:t>
      </w:r>
      <w:r w:rsidR="00D5531D" w:rsidRPr="007D2556">
        <w:rPr>
          <w:lang w:val="uk-UA"/>
        </w:rPr>
        <w:t>і</w:t>
      </w:r>
      <w:r w:rsidR="00325D44" w:rsidRPr="007D2556">
        <w:rPr>
          <w:lang w:val="uk-UA"/>
        </w:rPr>
        <w:t xml:space="preserve"> змінно-добового планування графік</w:t>
      </w:r>
      <w:r w:rsidR="00D5531D" w:rsidRPr="007D2556">
        <w:rPr>
          <w:lang w:val="uk-UA"/>
        </w:rPr>
        <w:t>у</w:t>
      </w:r>
      <w:r w:rsidR="00325D44" w:rsidRPr="007D2556">
        <w:rPr>
          <w:lang w:val="uk-UA"/>
        </w:rPr>
        <w:t xml:space="preserve"> роботи співробітників з гнучким графіком, як</w:t>
      </w:r>
      <w:r w:rsidR="00D5531D" w:rsidRPr="007D2556">
        <w:rPr>
          <w:lang w:val="uk-UA"/>
        </w:rPr>
        <w:t>і</w:t>
      </w:r>
      <w:r w:rsidR="00325D44" w:rsidRPr="007D2556">
        <w:rPr>
          <w:lang w:val="uk-UA"/>
        </w:rPr>
        <w:t xml:space="preserve"> є досить поширен</w:t>
      </w:r>
      <w:r w:rsidR="00D5531D" w:rsidRPr="007D2556">
        <w:rPr>
          <w:lang w:val="uk-UA"/>
        </w:rPr>
        <w:t>ими</w:t>
      </w:r>
      <w:r w:rsidR="00325D44" w:rsidRPr="007D2556">
        <w:rPr>
          <w:lang w:val="uk-UA"/>
        </w:rPr>
        <w:t xml:space="preserve"> на практиці як у  виробництві так і в організаціях сфери надання послуг: у торгівлі, закупівлях, промисловому виробництві, транспортній логістиці, обробці інформації, комунікаціях тощо. </w:t>
      </w:r>
    </w:p>
    <w:p w14:paraId="65D0FD95" w14:textId="018173B5" w:rsidR="0067467A" w:rsidRPr="007D2556" w:rsidRDefault="00325D44" w:rsidP="0067467A">
      <w:pPr>
        <w:pStyle w:val="107"/>
        <w:rPr>
          <w:lang w:val="uk-UA"/>
        </w:rPr>
      </w:pPr>
      <w:r w:rsidRPr="007D2556">
        <w:rPr>
          <w:lang w:val="uk-UA"/>
        </w:rPr>
        <w:t>Відповідно до аналізу предметного середовища сформульован</w:t>
      </w:r>
      <w:r w:rsidR="00D5531D" w:rsidRPr="007D2556">
        <w:rPr>
          <w:lang w:val="uk-UA"/>
        </w:rPr>
        <w:t>о</w:t>
      </w:r>
      <w:r w:rsidRPr="007D2556">
        <w:rPr>
          <w:lang w:val="uk-UA"/>
        </w:rPr>
        <w:t xml:space="preserve"> задач</w:t>
      </w:r>
      <w:r w:rsidR="00D5531D" w:rsidRPr="007D2556">
        <w:rPr>
          <w:lang w:val="uk-UA"/>
        </w:rPr>
        <w:t>і</w:t>
      </w:r>
      <w:r w:rsidRPr="007D2556">
        <w:rPr>
          <w:lang w:val="uk-UA"/>
        </w:rPr>
        <w:t xml:space="preserve"> визначення кількості співробітників у кожному з інтервалів за умови, що</w:t>
      </w:r>
      <w:r w:rsidR="00D5531D" w:rsidRPr="007D2556">
        <w:rPr>
          <w:lang w:val="uk-UA"/>
        </w:rPr>
        <w:t xml:space="preserve"> </w:t>
      </w:r>
      <w:r w:rsidRPr="007D2556">
        <w:rPr>
          <w:lang w:val="uk-UA"/>
        </w:rPr>
        <w:t xml:space="preserve">тривалість зміни є сталою величиною </w:t>
      </w:r>
      <w:r w:rsidR="00D5531D" w:rsidRPr="007D2556">
        <w:rPr>
          <w:lang w:val="uk-UA"/>
        </w:rPr>
        <w:t xml:space="preserve">(задача 1) </w:t>
      </w:r>
      <w:r w:rsidRPr="007D2556">
        <w:rPr>
          <w:lang w:val="uk-UA"/>
        </w:rPr>
        <w:t>з обідньою перервою</w:t>
      </w:r>
      <w:r w:rsidR="00D5531D" w:rsidRPr="007D2556">
        <w:rPr>
          <w:lang w:val="uk-UA"/>
        </w:rPr>
        <w:t xml:space="preserve"> посеред зміни (задача 2)</w:t>
      </w:r>
      <w:r w:rsidRPr="007D2556">
        <w:rPr>
          <w:lang w:val="uk-UA"/>
        </w:rPr>
        <w:t>,</w:t>
      </w:r>
      <w:r w:rsidR="00D5531D" w:rsidRPr="007D2556">
        <w:rPr>
          <w:lang w:val="uk-UA"/>
        </w:rPr>
        <w:t xml:space="preserve"> з обідньою перервою, </w:t>
      </w:r>
      <w:r w:rsidRPr="007D2556">
        <w:rPr>
          <w:lang w:val="uk-UA"/>
        </w:rPr>
        <w:t>що запланована в заданому проміжку посеред зміни</w:t>
      </w:r>
      <w:r w:rsidR="00D5531D" w:rsidRPr="007D2556">
        <w:rPr>
          <w:lang w:val="uk-UA"/>
        </w:rPr>
        <w:t xml:space="preserve"> (задача 3)</w:t>
      </w:r>
      <w:r w:rsidRPr="007D2556">
        <w:rPr>
          <w:lang w:val="uk-UA"/>
        </w:rPr>
        <w:t xml:space="preserve">, а штат співробітників обмежений та досягає мінімуму сумарне </w:t>
      </w:r>
      <w:r w:rsidR="00D5531D" w:rsidRPr="007D2556">
        <w:rPr>
          <w:lang w:val="uk-UA"/>
        </w:rPr>
        <w:t xml:space="preserve">перевищення (задача 1) або </w:t>
      </w:r>
      <w:r w:rsidRPr="007D2556">
        <w:rPr>
          <w:lang w:val="uk-UA"/>
        </w:rPr>
        <w:t>відхилення</w:t>
      </w:r>
      <w:r w:rsidR="00D5531D" w:rsidRPr="007D2556">
        <w:rPr>
          <w:lang w:val="uk-UA"/>
        </w:rPr>
        <w:t xml:space="preserve"> (задачі 2-3)</w:t>
      </w:r>
      <w:r w:rsidRPr="007D2556">
        <w:rPr>
          <w:lang w:val="uk-UA"/>
        </w:rPr>
        <w:t xml:space="preserve"> кількості співробітників від потреби в них за задані проміжки часу впродовж доби. </w:t>
      </w:r>
      <w:r w:rsidR="00D5531D" w:rsidRPr="007D2556">
        <w:rPr>
          <w:lang w:val="uk-UA"/>
        </w:rPr>
        <w:t>Детально розглянуто задачу 3 з «незафіксованими» обідами</w:t>
      </w:r>
      <w:r w:rsidR="00F723BB" w:rsidRPr="007D2556">
        <w:rPr>
          <w:lang w:val="uk-UA"/>
        </w:rPr>
        <w:t xml:space="preserve">, для якої </w:t>
      </w:r>
      <w:r w:rsidRPr="007D2556">
        <w:rPr>
          <w:lang w:val="uk-UA"/>
        </w:rPr>
        <w:t xml:space="preserve"> </w:t>
      </w:r>
      <w:r w:rsidR="00F723BB" w:rsidRPr="007D2556">
        <w:rPr>
          <w:lang w:val="uk-UA"/>
        </w:rPr>
        <w:t xml:space="preserve">запропоновано два підходи, щодо </w:t>
      </w:r>
      <w:r w:rsidRPr="007D2556">
        <w:rPr>
          <w:lang w:val="uk-UA"/>
        </w:rPr>
        <w:t>визначення кількості співробітників</w:t>
      </w:r>
      <w:r w:rsidR="00D5531D" w:rsidRPr="007D2556">
        <w:rPr>
          <w:lang w:val="uk-UA"/>
        </w:rPr>
        <w:t>, що виходять на зміну у кожному з інтервалів</w:t>
      </w:r>
      <w:r w:rsidR="00F723BB" w:rsidRPr="007D2556">
        <w:rPr>
          <w:lang w:val="uk-UA"/>
        </w:rPr>
        <w:t>. Обидва</w:t>
      </w:r>
      <w:r w:rsidRPr="007D2556">
        <w:rPr>
          <w:lang w:val="uk-UA"/>
        </w:rPr>
        <w:t xml:space="preserve"> підх</w:t>
      </w:r>
      <w:r w:rsidR="00D5531D" w:rsidRPr="007D2556">
        <w:rPr>
          <w:lang w:val="uk-UA"/>
        </w:rPr>
        <w:t>о</w:t>
      </w:r>
      <w:r w:rsidRPr="007D2556">
        <w:rPr>
          <w:lang w:val="uk-UA"/>
        </w:rPr>
        <w:t>д</w:t>
      </w:r>
      <w:r w:rsidR="00D5531D" w:rsidRPr="007D2556">
        <w:rPr>
          <w:lang w:val="uk-UA"/>
        </w:rPr>
        <w:t>и</w:t>
      </w:r>
      <w:r w:rsidRPr="007D2556">
        <w:rPr>
          <w:lang w:val="uk-UA"/>
        </w:rPr>
        <w:t xml:space="preserve"> передбача</w:t>
      </w:r>
      <w:r w:rsidR="00F723BB" w:rsidRPr="007D2556">
        <w:rPr>
          <w:lang w:val="uk-UA"/>
        </w:rPr>
        <w:t>ють</w:t>
      </w:r>
      <w:r w:rsidRPr="007D2556">
        <w:rPr>
          <w:lang w:val="uk-UA"/>
        </w:rPr>
        <w:t xml:space="preserve"> послідовне розв’язання двох оптимізаційних задач. </w:t>
      </w:r>
      <w:r w:rsidR="00F723BB" w:rsidRPr="007D2556">
        <w:rPr>
          <w:lang w:val="uk-UA"/>
        </w:rPr>
        <w:t xml:space="preserve">. В задачі </w:t>
      </w:r>
      <w:r w:rsidR="00E53AEC" w:rsidRPr="007D2556">
        <w:rPr>
          <w:lang w:val="uk-UA"/>
        </w:rPr>
        <w:t>І.3.1</w:t>
      </w:r>
      <w:r w:rsidR="00F723BB" w:rsidRPr="007D2556">
        <w:rPr>
          <w:lang w:val="uk-UA"/>
        </w:rPr>
        <w:t xml:space="preserve"> необхідно визначити кількість співробітників за умови, що обідня перерва відсутня. </w:t>
      </w:r>
      <w:r w:rsidRPr="007D2556">
        <w:rPr>
          <w:lang w:val="uk-UA"/>
        </w:rPr>
        <w:t xml:space="preserve">В задачі </w:t>
      </w:r>
      <w:r w:rsidR="00E53AEC" w:rsidRPr="007D2556">
        <w:rPr>
          <w:lang w:val="uk-UA"/>
        </w:rPr>
        <w:t>ІІ.3.1</w:t>
      </w:r>
      <w:r w:rsidRPr="007D2556">
        <w:rPr>
          <w:lang w:val="uk-UA"/>
        </w:rPr>
        <w:t xml:space="preserve"> необхідно визначити кількість співробітників за умови, що під обідню перерву виділено кілька інтервалів. В задачі </w:t>
      </w:r>
      <w:r w:rsidR="00E53AEC" w:rsidRPr="007D2556">
        <w:rPr>
          <w:lang w:val="uk-UA"/>
        </w:rPr>
        <w:t>І.3.2</w:t>
      </w:r>
      <w:r w:rsidR="00CA538B" w:rsidRPr="007D2556">
        <w:rPr>
          <w:lang w:val="uk-UA"/>
        </w:rPr>
        <w:t xml:space="preserve"> та </w:t>
      </w:r>
      <w:r w:rsidR="00E53AEC" w:rsidRPr="007D2556">
        <w:rPr>
          <w:lang w:val="uk-UA"/>
        </w:rPr>
        <w:t>ІІ.3.2</w:t>
      </w:r>
      <w:r w:rsidRPr="007D2556">
        <w:rPr>
          <w:lang w:val="uk-UA"/>
        </w:rPr>
        <w:t xml:space="preserve"> в знайден</w:t>
      </w:r>
      <w:r w:rsidR="00CA538B" w:rsidRPr="007D2556">
        <w:rPr>
          <w:lang w:val="uk-UA"/>
        </w:rPr>
        <w:t>их</w:t>
      </w:r>
      <w:r w:rsidRPr="007D2556">
        <w:rPr>
          <w:lang w:val="uk-UA"/>
        </w:rPr>
        <w:t xml:space="preserve"> </w:t>
      </w:r>
      <w:r w:rsidR="00CA538B" w:rsidRPr="007D2556">
        <w:rPr>
          <w:lang w:val="uk-UA"/>
        </w:rPr>
        <w:t>дл</w:t>
      </w:r>
      <w:r w:rsidRPr="007D2556">
        <w:rPr>
          <w:lang w:val="uk-UA"/>
        </w:rPr>
        <w:t>я задач</w:t>
      </w:r>
      <w:r w:rsidR="00CA538B" w:rsidRPr="007D2556">
        <w:rPr>
          <w:lang w:val="uk-UA"/>
        </w:rPr>
        <w:t xml:space="preserve"> </w:t>
      </w:r>
      <w:r w:rsidR="00E53AEC" w:rsidRPr="007D2556">
        <w:rPr>
          <w:lang w:val="uk-UA"/>
        </w:rPr>
        <w:t>І.3.1</w:t>
      </w:r>
      <w:r w:rsidR="00CA538B" w:rsidRPr="007D2556">
        <w:rPr>
          <w:lang w:val="uk-UA"/>
        </w:rPr>
        <w:t xml:space="preserve"> та </w:t>
      </w:r>
      <w:r w:rsidR="00E53AEC" w:rsidRPr="007D2556">
        <w:rPr>
          <w:lang w:val="uk-UA"/>
        </w:rPr>
        <w:t>ІІ.3.1</w:t>
      </w:r>
      <w:r w:rsidRPr="007D2556">
        <w:rPr>
          <w:lang w:val="uk-UA"/>
        </w:rPr>
        <w:t xml:space="preserve"> розв’язк</w:t>
      </w:r>
      <w:r w:rsidR="00CA538B" w:rsidRPr="007D2556">
        <w:rPr>
          <w:lang w:val="uk-UA"/>
        </w:rPr>
        <w:t>ах відповідно</w:t>
      </w:r>
      <w:r w:rsidRPr="007D2556">
        <w:rPr>
          <w:lang w:val="uk-UA"/>
        </w:rPr>
        <w:t xml:space="preserve"> необхідно розставити обіди таким чином, щоб досягти мінімального сумарного відхилення. Були побудовані математичні моделі цих задач,  проведено процес позбавлення від модуля, в результаті якого задачі звелися до лінійних задач ЗЦЛП та ЗБП. </w:t>
      </w:r>
    </w:p>
    <w:p w14:paraId="1E7E9DBC" w14:textId="325C4B6A" w:rsidR="00BA1339" w:rsidRPr="007D2556" w:rsidRDefault="00325D44" w:rsidP="002324AE">
      <w:pPr>
        <w:pStyle w:val="107"/>
        <w:rPr>
          <w:lang w:val="uk-UA"/>
        </w:rPr>
      </w:pPr>
      <w:r w:rsidRPr="007D2556">
        <w:rPr>
          <w:lang w:val="uk-UA"/>
        </w:rPr>
        <w:t>Проведен</w:t>
      </w:r>
      <w:r w:rsidR="00CA538B" w:rsidRPr="007D2556">
        <w:rPr>
          <w:lang w:val="uk-UA"/>
        </w:rPr>
        <w:t>о</w:t>
      </w:r>
      <w:r w:rsidRPr="007D2556">
        <w:rPr>
          <w:lang w:val="uk-UA"/>
        </w:rPr>
        <w:t xml:space="preserve"> аналіз часткових випадків задач </w:t>
      </w:r>
      <w:r w:rsidR="00E53AEC" w:rsidRPr="007D2556">
        <w:rPr>
          <w:lang w:val="uk-UA"/>
        </w:rPr>
        <w:t>І.3.1</w:t>
      </w:r>
      <w:r w:rsidR="00CA538B" w:rsidRPr="007D2556">
        <w:rPr>
          <w:lang w:val="uk-UA"/>
        </w:rPr>
        <w:t xml:space="preserve"> та </w:t>
      </w:r>
      <w:r w:rsidR="00E53AEC" w:rsidRPr="007D2556">
        <w:rPr>
          <w:lang w:val="uk-UA"/>
        </w:rPr>
        <w:t>І.3.2</w:t>
      </w:r>
      <w:r w:rsidRPr="007D2556">
        <w:rPr>
          <w:lang w:val="uk-UA"/>
        </w:rPr>
        <w:t>, обґрунтовано необхідність розробки евристичн</w:t>
      </w:r>
      <w:r w:rsidR="00CA538B" w:rsidRPr="007D2556">
        <w:rPr>
          <w:lang w:val="uk-UA"/>
        </w:rPr>
        <w:t>их</w:t>
      </w:r>
      <w:r w:rsidRPr="007D2556">
        <w:rPr>
          <w:lang w:val="uk-UA"/>
        </w:rPr>
        <w:t xml:space="preserve"> алгоритм</w:t>
      </w:r>
      <w:r w:rsidR="00CA538B" w:rsidRPr="007D2556">
        <w:rPr>
          <w:lang w:val="uk-UA"/>
        </w:rPr>
        <w:t>ів</w:t>
      </w:r>
      <w:r w:rsidRPr="007D2556">
        <w:rPr>
          <w:lang w:val="uk-UA"/>
        </w:rPr>
        <w:t xml:space="preserve"> для ї</w:t>
      </w:r>
      <w:r w:rsidR="00CA538B" w:rsidRPr="007D2556">
        <w:rPr>
          <w:lang w:val="uk-UA"/>
        </w:rPr>
        <w:t>х</w:t>
      </w:r>
      <w:r w:rsidRPr="007D2556">
        <w:rPr>
          <w:lang w:val="uk-UA"/>
        </w:rPr>
        <w:t xml:space="preserve"> вирішення. Розроблено евристичн</w:t>
      </w:r>
      <w:r w:rsidR="00CA538B" w:rsidRPr="007D2556">
        <w:rPr>
          <w:lang w:val="uk-UA"/>
        </w:rPr>
        <w:t>і</w:t>
      </w:r>
      <w:r w:rsidRPr="007D2556">
        <w:rPr>
          <w:lang w:val="uk-UA"/>
        </w:rPr>
        <w:t xml:space="preserve"> алгоритм</w:t>
      </w:r>
      <w:r w:rsidR="00CA538B" w:rsidRPr="007D2556">
        <w:rPr>
          <w:lang w:val="uk-UA"/>
        </w:rPr>
        <w:t>и</w:t>
      </w:r>
      <w:r w:rsidRPr="007D2556">
        <w:rPr>
          <w:lang w:val="uk-UA"/>
        </w:rPr>
        <w:t xml:space="preserve"> розв’язання. Результати експериментів показали </w:t>
      </w:r>
      <w:r w:rsidR="00CA538B" w:rsidRPr="007D2556">
        <w:rPr>
          <w:lang w:val="uk-UA"/>
        </w:rPr>
        <w:t>їх</w:t>
      </w:r>
      <w:r w:rsidRPr="007D2556">
        <w:rPr>
          <w:lang w:val="uk-UA"/>
        </w:rPr>
        <w:t xml:space="preserve"> ефективність.</w:t>
      </w:r>
      <w:r w:rsidR="00CA538B" w:rsidRPr="007D2556">
        <w:rPr>
          <w:lang w:val="uk-UA"/>
        </w:rPr>
        <w:t xml:space="preserve"> </w:t>
      </w:r>
      <w:r w:rsidRPr="007D2556">
        <w:rPr>
          <w:lang w:val="uk-UA"/>
        </w:rPr>
        <w:t>У планах подальших досліджень є розгляд можливостей покращення алгоритм</w:t>
      </w:r>
      <w:r w:rsidR="006D242F" w:rsidRPr="007D2556">
        <w:rPr>
          <w:lang w:val="uk-UA"/>
        </w:rPr>
        <w:t>ів</w:t>
      </w:r>
      <w:r w:rsidRPr="007D2556">
        <w:rPr>
          <w:lang w:val="uk-UA"/>
        </w:rPr>
        <w:t xml:space="preserve"> розв’язку розглянут</w:t>
      </w:r>
      <w:r w:rsidR="006D242F" w:rsidRPr="007D2556">
        <w:rPr>
          <w:lang w:val="uk-UA"/>
        </w:rPr>
        <w:t>их</w:t>
      </w:r>
      <w:r w:rsidRPr="007D2556">
        <w:rPr>
          <w:lang w:val="uk-UA"/>
        </w:rPr>
        <w:t xml:space="preserve"> задач та дослідження пов’язаних з н</w:t>
      </w:r>
      <w:r w:rsidR="006D242F" w:rsidRPr="007D2556">
        <w:rPr>
          <w:lang w:val="uk-UA"/>
        </w:rPr>
        <w:t>ими</w:t>
      </w:r>
      <w:r w:rsidRPr="007D2556">
        <w:rPr>
          <w:lang w:val="uk-UA"/>
        </w:rPr>
        <w:t xml:space="preserve"> задач.</w:t>
      </w:r>
    </w:p>
    <w:p w14:paraId="7A75FD26" w14:textId="77777777" w:rsidR="00EB2EE1" w:rsidRPr="007D2556" w:rsidRDefault="00EB2EE1" w:rsidP="002324AE">
      <w:pPr>
        <w:pStyle w:val="108"/>
        <w:rPr>
          <w:lang w:val="uk-UA"/>
        </w:rPr>
      </w:pPr>
      <w:r w:rsidRPr="007D2556">
        <w:rPr>
          <w:lang w:val="uk-UA"/>
        </w:rPr>
        <w:t>Список літератури</w:t>
      </w:r>
    </w:p>
    <w:p w14:paraId="3E464AE2" w14:textId="433FAB25" w:rsidR="00A24068" w:rsidRPr="007D2556" w:rsidRDefault="00603E6F" w:rsidP="002324AE">
      <w:pPr>
        <w:pStyle w:val="209"/>
        <w:rPr>
          <w:lang w:val="uk-UA"/>
        </w:rPr>
      </w:pPr>
      <w:r w:rsidRPr="007D2556">
        <w:rPr>
          <w:lang w:val="uk-UA"/>
        </w:rPr>
        <w:t>1.</w:t>
      </w:r>
      <w:r w:rsidRPr="007D2556">
        <w:rPr>
          <w:lang w:val="uk-UA"/>
        </w:rPr>
        <w:tab/>
      </w:r>
      <w:r w:rsidR="00012E48" w:rsidRPr="007D2556">
        <w:rPr>
          <w:lang w:val="uk-UA"/>
        </w:rPr>
        <w:t>Shagvaliyeva S., Yazdanifard R. Impact of Flexible Working Hours on Work-Life Balance. American Journal of Industrial and Business Management</w:t>
      </w:r>
      <w:r w:rsidR="0068781F" w:rsidRPr="007D2556">
        <w:rPr>
          <w:lang w:val="uk-UA"/>
        </w:rPr>
        <w:t>.</w:t>
      </w:r>
      <w:r w:rsidR="00012E48" w:rsidRPr="007D2556">
        <w:rPr>
          <w:lang w:val="uk-UA"/>
        </w:rPr>
        <w:t xml:space="preserve"> 2014. 4. </w:t>
      </w:r>
      <w:r w:rsidR="00CD5A1A" w:rsidRPr="007D2556">
        <w:rPr>
          <w:lang w:val="uk-UA"/>
        </w:rPr>
        <w:t>С</w:t>
      </w:r>
      <w:r w:rsidR="00012E48" w:rsidRPr="007D2556">
        <w:rPr>
          <w:lang w:val="uk-UA"/>
        </w:rPr>
        <w:t>.</w:t>
      </w:r>
      <w:r w:rsidR="0068781F" w:rsidRPr="007D2556">
        <w:rPr>
          <w:lang w:val="uk-UA"/>
        </w:rPr>
        <w:t> </w:t>
      </w:r>
      <w:r w:rsidR="00012E48" w:rsidRPr="007D2556">
        <w:rPr>
          <w:lang w:val="uk-UA"/>
        </w:rPr>
        <w:t>20</w:t>
      </w:r>
      <w:r w:rsidR="0068781F" w:rsidRPr="007D2556">
        <w:rPr>
          <w:lang w:val="uk-UA"/>
        </w:rPr>
        <w:noBreakHyphen/>
      </w:r>
      <w:r w:rsidR="00012E48" w:rsidRPr="007D2556">
        <w:rPr>
          <w:lang w:val="uk-UA"/>
        </w:rPr>
        <w:t>23.</w:t>
      </w:r>
    </w:p>
    <w:p w14:paraId="6C532B22" w14:textId="40F858B0" w:rsidR="00A24068" w:rsidRPr="007D2556" w:rsidRDefault="00012E48" w:rsidP="002324AE">
      <w:pPr>
        <w:pStyle w:val="209"/>
        <w:rPr>
          <w:lang w:val="uk-UA"/>
        </w:rPr>
      </w:pPr>
      <w:r w:rsidRPr="007D2556">
        <w:rPr>
          <w:lang w:val="uk-UA"/>
        </w:rPr>
        <w:t>2.</w:t>
      </w:r>
      <w:r w:rsidRPr="007D2556">
        <w:rPr>
          <w:lang w:val="uk-UA"/>
        </w:rPr>
        <w:tab/>
        <w:t>Pinedo M. Planning and Scheduling in Manufacturing and Services. New York: Springer Science+Business Media, LLC, 2009. – 536 с.</w:t>
      </w:r>
    </w:p>
    <w:p w14:paraId="43499357" w14:textId="03F8CD05" w:rsidR="00603E6F" w:rsidRPr="007D2556" w:rsidRDefault="00012E48" w:rsidP="002324AE">
      <w:pPr>
        <w:pStyle w:val="209"/>
        <w:rPr>
          <w:lang w:val="uk-UA"/>
        </w:rPr>
      </w:pPr>
      <w:r w:rsidRPr="007D2556">
        <w:rPr>
          <w:lang w:val="uk-UA"/>
        </w:rPr>
        <w:t>3.</w:t>
      </w:r>
      <w:r w:rsidRPr="007D2556">
        <w:rPr>
          <w:lang w:val="uk-UA"/>
        </w:rPr>
        <w:tab/>
        <w:t>Taha H. Operations Research: An Introduction. New Jersey: Pearson Education, Inc., 2007. 813</w:t>
      </w:r>
      <w:r w:rsidR="00CD5A1A" w:rsidRPr="007D2556">
        <w:rPr>
          <w:lang w:val="uk-UA"/>
        </w:rPr>
        <w:t> с</w:t>
      </w:r>
      <w:r w:rsidRPr="007D2556">
        <w:rPr>
          <w:lang w:val="uk-UA"/>
        </w:rPr>
        <w:t>.</w:t>
      </w:r>
    </w:p>
    <w:p w14:paraId="1B1B1217" w14:textId="33DD4453" w:rsidR="00012E48" w:rsidRPr="007D2556" w:rsidRDefault="00012E48" w:rsidP="002324AE">
      <w:pPr>
        <w:pStyle w:val="209"/>
        <w:rPr>
          <w:lang w:val="uk-UA"/>
        </w:rPr>
      </w:pPr>
      <w:r w:rsidRPr="007D2556">
        <w:rPr>
          <w:lang w:val="uk-UA"/>
        </w:rPr>
        <w:t>4.</w:t>
      </w:r>
      <w:r w:rsidRPr="007D2556">
        <w:rPr>
          <w:lang w:val="uk-UA"/>
        </w:rPr>
        <w:tab/>
        <w:t>Oluwaseun M. A., Akeem O. A. Solving nurse problem using constraint programming technique. Ogbomoso, Nigeria: Ladoke Akintola University of Technology</w:t>
      </w:r>
      <w:r w:rsidR="0068781F" w:rsidRPr="007D2556">
        <w:rPr>
          <w:lang w:val="uk-UA"/>
        </w:rPr>
        <w:t>.</w:t>
      </w:r>
      <w:r w:rsidRPr="007D2556">
        <w:rPr>
          <w:lang w:val="uk-UA"/>
        </w:rPr>
        <w:t xml:space="preserve"> 2019</w:t>
      </w:r>
      <w:r w:rsidR="0068781F" w:rsidRPr="007D2556">
        <w:rPr>
          <w:lang w:val="uk-UA"/>
        </w:rPr>
        <w:t xml:space="preserve">. </w:t>
      </w:r>
      <w:r w:rsidRPr="007D2556">
        <w:rPr>
          <w:lang w:val="uk-UA"/>
        </w:rPr>
        <w:t>9</w:t>
      </w:r>
      <w:r w:rsidR="0068781F" w:rsidRPr="007D2556">
        <w:rPr>
          <w:lang w:val="uk-UA"/>
        </w:rPr>
        <w:t> </w:t>
      </w:r>
      <w:r w:rsidR="00CD5A1A" w:rsidRPr="007D2556">
        <w:rPr>
          <w:lang w:val="uk-UA"/>
        </w:rPr>
        <w:t>с</w:t>
      </w:r>
      <w:r w:rsidRPr="007D2556">
        <w:rPr>
          <w:lang w:val="uk-UA"/>
        </w:rPr>
        <w:t>.</w:t>
      </w:r>
    </w:p>
    <w:p w14:paraId="0F22734C" w14:textId="198B2E95" w:rsidR="00012E48" w:rsidRPr="007D2556" w:rsidRDefault="00012E48" w:rsidP="002324AE">
      <w:pPr>
        <w:pStyle w:val="209"/>
        <w:rPr>
          <w:lang w:val="uk-UA"/>
        </w:rPr>
      </w:pPr>
      <w:r w:rsidRPr="007D2556">
        <w:rPr>
          <w:lang w:val="uk-UA"/>
        </w:rPr>
        <w:t>5.</w:t>
      </w:r>
      <w:r w:rsidRPr="007D2556">
        <w:rPr>
          <w:lang w:val="uk-UA"/>
        </w:rPr>
        <w:tab/>
        <w:t>Ozlem K., Haci M. A., Tamer E. Shift Scheduling with the Goal Programming Method: A Case Study in the Glass Industry. Basel, Switzerland: Mathematics, MDPI</w:t>
      </w:r>
      <w:r w:rsidR="0068781F" w:rsidRPr="007D2556">
        <w:rPr>
          <w:lang w:val="uk-UA"/>
        </w:rPr>
        <w:t>.</w:t>
      </w:r>
      <w:r w:rsidRPr="007D2556">
        <w:rPr>
          <w:lang w:val="uk-UA"/>
        </w:rPr>
        <w:t xml:space="preserve"> 2019. 22</w:t>
      </w:r>
      <w:r w:rsidR="0068781F" w:rsidRPr="007D2556">
        <w:rPr>
          <w:lang w:val="uk-UA"/>
        </w:rPr>
        <w:t> </w:t>
      </w:r>
      <w:r w:rsidRPr="007D2556">
        <w:rPr>
          <w:lang w:val="uk-UA"/>
        </w:rPr>
        <w:t>с.</w:t>
      </w:r>
    </w:p>
    <w:p w14:paraId="08CE27A6" w14:textId="4FB926ED" w:rsidR="00012E48" w:rsidRPr="007D2556" w:rsidRDefault="00012E48" w:rsidP="002324AE">
      <w:pPr>
        <w:pStyle w:val="209"/>
        <w:rPr>
          <w:lang w:val="uk-UA"/>
        </w:rPr>
      </w:pPr>
      <w:r w:rsidRPr="007D2556">
        <w:rPr>
          <w:lang w:val="uk-UA"/>
        </w:rPr>
        <w:t>6.</w:t>
      </w:r>
      <w:r w:rsidRPr="007D2556">
        <w:rPr>
          <w:lang w:val="uk-UA"/>
        </w:rPr>
        <w:tab/>
        <w:t>Toth P., Fischetti M., Vigo D. Modeling and Solving the Crew Rostering Problem. Operations Research 46(6)</w:t>
      </w:r>
      <w:r w:rsidR="0068781F" w:rsidRPr="007D2556">
        <w:rPr>
          <w:lang w:val="uk-UA"/>
        </w:rPr>
        <w:t>.</w:t>
      </w:r>
      <w:r w:rsidRPr="007D2556">
        <w:rPr>
          <w:lang w:val="uk-UA"/>
        </w:rPr>
        <w:t xml:space="preserve"> 1998. </w:t>
      </w:r>
      <w:r w:rsidR="00CD5A1A" w:rsidRPr="007D2556">
        <w:rPr>
          <w:lang w:val="uk-UA"/>
        </w:rPr>
        <w:t>C. </w:t>
      </w:r>
      <w:r w:rsidRPr="007D2556">
        <w:rPr>
          <w:lang w:val="uk-UA"/>
        </w:rPr>
        <w:t>820</w:t>
      </w:r>
      <w:r w:rsidR="0068781F" w:rsidRPr="007D2556">
        <w:rPr>
          <w:lang w:val="uk-UA"/>
        </w:rPr>
        <w:noBreakHyphen/>
      </w:r>
      <w:r w:rsidRPr="007D2556">
        <w:rPr>
          <w:lang w:val="uk-UA"/>
        </w:rPr>
        <w:t>830.</w:t>
      </w:r>
    </w:p>
    <w:p w14:paraId="14A9DC02" w14:textId="235E83C8" w:rsidR="00012E48" w:rsidRPr="007D2556" w:rsidRDefault="00012E48" w:rsidP="002324AE">
      <w:pPr>
        <w:pStyle w:val="209"/>
        <w:rPr>
          <w:lang w:val="uk-UA"/>
        </w:rPr>
      </w:pPr>
      <w:r w:rsidRPr="007D2556">
        <w:rPr>
          <w:lang w:val="uk-UA"/>
        </w:rPr>
        <w:t>7.</w:t>
      </w:r>
      <w:r w:rsidRPr="007D2556">
        <w:rPr>
          <w:lang w:val="uk-UA"/>
        </w:rPr>
        <w:tab/>
        <w:t>Alfares H. K. Operator staffing and scheduling for an IT-help call centre. European Journal of Industrial Engineering</w:t>
      </w:r>
      <w:r w:rsidR="0068781F" w:rsidRPr="007D2556">
        <w:rPr>
          <w:lang w:val="uk-UA"/>
        </w:rPr>
        <w:t>.</w:t>
      </w:r>
      <w:r w:rsidRPr="007D2556">
        <w:rPr>
          <w:lang w:val="uk-UA"/>
        </w:rPr>
        <w:t xml:space="preserve"> 2007. </w:t>
      </w:r>
      <w:r w:rsidR="0068781F" w:rsidRPr="007D2556">
        <w:rPr>
          <w:lang w:val="uk-UA"/>
        </w:rPr>
        <w:t>C.</w:t>
      </w:r>
      <w:r w:rsidR="00CD5A1A" w:rsidRPr="007D2556">
        <w:rPr>
          <w:lang w:val="uk-UA"/>
        </w:rPr>
        <w:t> </w:t>
      </w:r>
      <w:r w:rsidRPr="007D2556">
        <w:rPr>
          <w:lang w:val="uk-UA"/>
        </w:rPr>
        <w:t>414</w:t>
      </w:r>
      <w:r w:rsidR="002324AE" w:rsidRPr="007D2556">
        <w:rPr>
          <w:lang w:val="uk-UA"/>
        </w:rPr>
        <w:noBreakHyphen/>
      </w:r>
      <w:r w:rsidRPr="007D2556">
        <w:rPr>
          <w:lang w:val="uk-UA"/>
        </w:rPr>
        <w:t>430.</w:t>
      </w:r>
    </w:p>
    <w:p w14:paraId="7BF25077" w14:textId="245A0AA9" w:rsidR="00C70DD0" w:rsidRPr="007D2556" w:rsidRDefault="00C70DD0" w:rsidP="00754A40">
      <w:pPr>
        <w:pStyle w:val="209"/>
        <w:rPr>
          <w:lang w:val="uk-UA"/>
        </w:rPr>
      </w:pPr>
      <w:r w:rsidRPr="007D2556">
        <w:rPr>
          <w:lang w:val="uk-UA"/>
        </w:rPr>
        <w:t>8.</w:t>
      </w:r>
      <w:r w:rsidRPr="007D2556">
        <w:rPr>
          <w:lang w:val="uk-UA"/>
        </w:rPr>
        <w:tab/>
      </w:r>
      <w:bookmarkStart w:id="6" w:name="_Hlk26805753"/>
      <w:r w:rsidR="00754A40" w:rsidRPr="007D2556">
        <w:rPr>
          <w:lang w:val="uk-UA"/>
        </w:rPr>
        <w:t>Garaix T., Gondran M., Lacomme P.,  Mura E., Tchernev N. Workforce Scheduling Linear Programming Formulation</w:t>
      </w:r>
      <w:r w:rsidR="00A67DB0" w:rsidRPr="007D2556">
        <w:rPr>
          <w:lang w:val="en-US"/>
        </w:rPr>
        <w:t>.</w:t>
      </w:r>
      <w:r w:rsidR="00754A40" w:rsidRPr="007D2556">
        <w:rPr>
          <w:lang w:val="uk-UA"/>
        </w:rPr>
        <w:t xml:space="preserve"> IFAC-PapersOnLine Volume 51, Issue 11. 2018. С. 264-269</w:t>
      </w:r>
      <w:bookmarkEnd w:id="6"/>
    </w:p>
    <w:p w14:paraId="7F1B6B0B" w14:textId="2A4EAB8C" w:rsidR="00C70DD0" w:rsidRPr="007D2556" w:rsidRDefault="00C70DD0" w:rsidP="00C70DD0">
      <w:pPr>
        <w:pStyle w:val="209"/>
        <w:rPr>
          <w:lang w:val="en-US"/>
        </w:rPr>
      </w:pPr>
      <w:r w:rsidRPr="007D2556">
        <w:rPr>
          <w:lang w:val="uk-UA"/>
        </w:rPr>
        <w:t>9.</w:t>
      </w:r>
      <w:r w:rsidRPr="007D2556">
        <w:rPr>
          <w:lang w:val="uk-UA"/>
        </w:rPr>
        <w:tab/>
      </w:r>
      <w:r w:rsidR="00E05D65" w:rsidRPr="007D2556">
        <w:rPr>
          <w:lang w:val="uk-UA"/>
        </w:rPr>
        <w:t>Bulbul</w:t>
      </w:r>
      <w:r w:rsidR="00A67DB0" w:rsidRPr="007D2556">
        <w:rPr>
          <w:lang w:val="uk-UA"/>
        </w:rPr>
        <w:t> </w:t>
      </w:r>
      <w:r w:rsidR="00E05D65" w:rsidRPr="007D2556">
        <w:rPr>
          <w:lang w:val="uk-UA"/>
        </w:rPr>
        <w:t>K.,</w:t>
      </w:r>
      <w:r w:rsidR="00A67DB0" w:rsidRPr="007D2556">
        <w:rPr>
          <w:lang w:val="en-US"/>
        </w:rPr>
        <w:t xml:space="preserve"> </w:t>
      </w:r>
      <w:r w:rsidR="00A67DB0" w:rsidRPr="007D2556">
        <w:rPr>
          <w:lang w:val="uk-UA"/>
        </w:rPr>
        <w:t xml:space="preserve">Kaminsky Ph. A </w:t>
      </w:r>
      <w:r w:rsidR="00A67DB0" w:rsidRPr="007D2556">
        <w:rPr>
          <w:lang w:val="en-US"/>
        </w:rPr>
        <w:t>L</w:t>
      </w:r>
      <w:r w:rsidR="00A67DB0" w:rsidRPr="007D2556">
        <w:rPr>
          <w:lang w:val="uk-UA"/>
        </w:rPr>
        <w:t xml:space="preserve">inear </w:t>
      </w:r>
      <w:r w:rsidR="00A67DB0" w:rsidRPr="007D2556">
        <w:rPr>
          <w:lang w:val="en-US"/>
        </w:rPr>
        <w:t>P</w:t>
      </w:r>
      <w:r w:rsidR="00A67DB0" w:rsidRPr="007D2556">
        <w:rPr>
          <w:lang w:val="uk-UA"/>
        </w:rPr>
        <w:t>rogramming-</w:t>
      </w:r>
      <w:r w:rsidR="00A67DB0" w:rsidRPr="007D2556">
        <w:rPr>
          <w:lang w:val="en-US"/>
        </w:rPr>
        <w:t>B</w:t>
      </w:r>
      <w:r w:rsidR="00A67DB0" w:rsidRPr="007D2556">
        <w:rPr>
          <w:lang w:val="uk-UA"/>
        </w:rPr>
        <w:t xml:space="preserve">ased </w:t>
      </w:r>
      <w:r w:rsidR="00A67DB0" w:rsidRPr="007D2556">
        <w:rPr>
          <w:lang w:val="en-US"/>
        </w:rPr>
        <w:t>M</w:t>
      </w:r>
      <w:r w:rsidR="00A67DB0" w:rsidRPr="007D2556">
        <w:rPr>
          <w:lang w:val="uk-UA"/>
        </w:rPr>
        <w:t xml:space="preserve">ethod for </w:t>
      </w:r>
      <w:r w:rsidR="00A67DB0" w:rsidRPr="007D2556">
        <w:rPr>
          <w:lang w:val="en-US"/>
        </w:rPr>
        <w:t>J</w:t>
      </w:r>
      <w:r w:rsidR="00A67DB0" w:rsidRPr="007D2556">
        <w:rPr>
          <w:lang w:val="uk-UA"/>
        </w:rPr>
        <w:t xml:space="preserve">ob </w:t>
      </w:r>
      <w:r w:rsidR="00A67DB0" w:rsidRPr="007D2556">
        <w:rPr>
          <w:lang w:val="en-US"/>
        </w:rPr>
        <w:t>S</w:t>
      </w:r>
      <w:r w:rsidR="00A67DB0" w:rsidRPr="007D2556">
        <w:rPr>
          <w:lang w:val="uk-UA"/>
        </w:rPr>
        <w:t xml:space="preserve">hop </w:t>
      </w:r>
      <w:r w:rsidR="00A67DB0" w:rsidRPr="007D2556">
        <w:rPr>
          <w:lang w:val="en-US"/>
        </w:rPr>
        <w:t>S</w:t>
      </w:r>
      <w:r w:rsidR="00A67DB0" w:rsidRPr="007D2556">
        <w:rPr>
          <w:lang w:val="uk-UA"/>
        </w:rPr>
        <w:t>cheduling Journal of Scheduling</w:t>
      </w:r>
      <w:r w:rsidR="00A67DB0" w:rsidRPr="007D2556">
        <w:rPr>
          <w:lang w:val="en-US"/>
        </w:rPr>
        <w:t>, 16(2). 2013. C. 161-183</w:t>
      </w:r>
    </w:p>
    <w:p w14:paraId="3FCD51EA" w14:textId="0055065C" w:rsidR="00DF6F21" w:rsidRPr="007D2556" w:rsidRDefault="00C70DD0" w:rsidP="00C70DD0">
      <w:pPr>
        <w:pStyle w:val="209"/>
        <w:rPr>
          <w:lang w:val="uk-UA"/>
        </w:rPr>
      </w:pPr>
      <w:r w:rsidRPr="007D2556">
        <w:rPr>
          <w:lang w:val="uk-UA"/>
        </w:rPr>
        <w:t>10.</w:t>
      </w:r>
      <w:r w:rsidRPr="007D2556">
        <w:rPr>
          <w:lang w:val="uk-UA"/>
        </w:rPr>
        <w:tab/>
      </w:r>
      <w:r w:rsidR="00D14FBC" w:rsidRPr="007D2556">
        <w:rPr>
          <w:lang w:val="uk-UA"/>
        </w:rPr>
        <w:t xml:space="preserve">Bürgy R., Bülbül, K. The </w:t>
      </w:r>
      <w:r w:rsidR="00D14FBC" w:rsidRPr="007D2556">
        <w:rPr>
          <w:lang w:val="en-US"/>
        </w:rPr>
        <w:t>J</w:t>
      </w:r>
      <w:r w:rsidR="00D14FBC" w:rsidRPr="007D2556">
        <w:rPr>
          <w:lang w:val="uk-UA"/>
        </w:rPr>
        <w:t xml:space="preserve">ob </w:t>
      </w:r>
      <w:r w:rsidR="00D14FBC" w:rsidRPr="007D2556">
        <w:rPr>
          <w:lang w:val="en-US"/>
        </w:rPr>
        <w:t>S</w:t>
      </w:r>
      <w:r w:rsidR="00D14FBC" w:rsidRPr="007D2556">
        <w:rPr>
          <w:lang w:val="uk-UA"/>
        </w:rPr>
        <w:t xml:space="preserve">hop </w:t>
      </w:r>
      <w:r w:rsidR="00D14FBC" w:rsidRPr="007D2556">
        <w:rPr>
          <w:lang w:val="en-US"/>
        </w:rPr>
        <w:t>S</w:t>
      </w:r>
      <w:r w:rsidR="00D14FBC" w:rsidRPr="007D2556">
        <w:rPr>
          <w:lang w:val="uk-UA"/>
        </w:rPr>
        <w:t xml:space="preserve">cheduling </w:t>
      </w:r>
      <w:r w:rsidR="00D14FBC" w:rsidRPr="007D2556">
        <w:rPr>
          <w:lang w:val="en-US"/>
        </w:rPr>
        <w:t>P</w:t>
      </w:r>
      <w:r w:rsidR="00D14FBC" w:rsidRPr="007D2556">
        <w:rPr>
          <w:lang w:val="uk-UA"/>
        </w:rPr>
        <w:t xml:space="preserve">roblem with </w:t>
      </w:r>
      <w:r w:rsidR="00D14FBC" w:rsidRPr="007D2556">
        <w:rPr>
          <w:lang w:val="en-US"/>
        </w:rPr>
        <w:t>C</w:t>
      </w:r>
      <w:r w:rsidR="00D14FBC" w:rsidRPr="007D2556">
        <w:rPr>
          <w:lang w:val="uk-UA"/>
        </w:rPr>
        <w:t xml:space="preserve">onvex </w:t>
      </w:r>
      <w:r w:rsidR="00D14FBC" w:rsidRPr="007D2556">
        <w:rPr>
          <w:lang w:val="en-US"/>
        </w:rPr>
        <w:t>C</w:t>
      </w:r>
      <w:r w:rsidR="00D14FBC" w:rsidRPr="007D2556">
        <w:rPr>
          <w:lang w:val="uk-UA"/>
        </w:rPr>
        <w:t>osts. European Journal of Operational Research</w:t>
      </w:r>
      <w:r w:rsidR="00D14FBC" w:rsidRPr="007D2556">
        <w:rPr>
          <w:lang w:val="en-US"/>
        </w:rPr>
        <w:t xml:space="preserve">, vol. 268(1). 2018. </w:t>
      </w:r>
      <w:r w:rsidR="00D14FBC" w:rsidRPr="007D2556">
        <w:rPr>
          <w:lang w:val="uk-UA"/>
        </w:rPr>
        <w:t>С</w:t>
      </w:r>
      <w:r w:rsidR="00D14FBC" w:rsidRPr="007D2556">
        <w:rPr>
          <w:lang w:val="en-US"/>
        </w:rPr>
        <w:t>. 82-100.</w:t>
      </w:r>
    </w:p>
    <w:p w14:paraId="0C13549A" w14:textId="5746523A" w:rsidR="00C70DD0" w:rsidRPr="007D2556" w:rsidRDefault="00C70DD0" w:rsidP="00C70DD0">
      <w:pPr>
        <w:pStyle w:val="209"/>
        <w:rPr>
          <w:lang w:val="uk-UA"/>
        </w:rPr>
      </w:pPr>
      <w:r w:rsidRPr="007D2556">
        <w:rPr>
          <w:lang w:val="uk-UA"/>
        </w:rPr>
        <w:t>11.</w:t>
      </w:r>
      <w:r w:rsidRPr="007D2556">
        <w:rPr>
          <w:lang w:val="uk-UA"/>
        </w:rPr>
        <w:tab/>
        <w:t>[TODO]</w:t>
      </w:r>
    </w:p>
    <w:p w14:paraId="11CECF59" w14:textId="77777777" w:rsidR="00C70DD0" w:rsidRPr="007D2556" w:rsidRDefault="00C70DD0" w:rsidP="00C70DD0">
      <w:pPr>
        <w:pStyle w:val="209"/>
        <w:rPr>
          <w:lang w:val="uk-UA"/>
        </w:rPr>
      </w:pPr>
      <w:r w:rsidRPr="007D2556">
        <w:rPr>
          <w:lang w:val="uk-UA"/>
        </w:rPr>
        <w:t>12.</w:t>
      </w:r>
      <w:r w:rsidRPr="007D2556">
        <w:rPr>
          <w:lang w:val="uk-UA"/>
        </w:rPr>
        <w:tab/>
        <w:t>[TODO]</w:t>
      </w:r>
    </w:p>
    <w:p w14:paraId="2D74DAD9" w14:textId="0113A9B5" w:rsidR="00C70DD0" w:rsidRPr="007D2556" w:rsidRDefault="00C70DD0" w:rsidP="00C70DD0">
      <w:pPr>
        <w:pStyle w:val="209"/>
        <w:rPr>
          <w:lang w:val="uk-UA"/>
        </w:rPr>
      </w:pPr>
      <w:r w:rsidRPr="007D2556">
        <w:rPr>
          <w:lang w:val="uk-UA"/>
        </w:rPr>
        <w:t>13.</w:t>
      </w:r>
      <w:r w:rsidRPr="007D2556">
        <w:rPr>
          <w:lang w:val="uk-UA"/>
        </w:rPr>
        <w:tab/>
        <w:t>[TODO від 12 джерел, не менше 3 посилань на публікації останніх 5 років, самоцитування обмежується 3 посиланнями]</w:t>
      </w:r>
    </w:p>
    <w:p w14:paraId="54203A75" w14:textId="77777777" w:rsidR="009C1605" w:rsidRPr="007D2556" w:rsidRDefault="009C1605" w:rsidP="002324AE">
      <w:pPr>
        <w:pStyle w:val="308Headingliteratureeng"/>
        <w:rPr>
          <w:lang w:val="uk-UA"/>
        </w:rPr>
      </w:pPr>
      <w:r w:rsidRPr="007D2556">
        <w:rPr>
          <w:lang w:val="uk-UA"/>
        </w:rPr>
        <w:t>References</w:t>
      </w:r>
      <w:r w:rsidR="00EB2EE1" w:rsidRPr="007D2556">
        <w:rPr>
          <w:lang w:val="uk-UA"/>
        </w:rPr>
        <w:t xml:space="preserve"> (transliterated)</w:t>
      </w:r>
    </w:p>
    <w:p w14:paraId="7ACE9C6C" w14:textId="7B72FE4D" w:rsidR="0068781F" w:rsidRPr="007D2556" w:rsidRDefault="0068781F" w:rsidP="0068781F">
      <w:pPr>
        <w:pStyle w:val="209"/>
        <w:rPr>
          <w:lang w:val="uk-UA"/>
        </w:rPr>
      </w:pPr>
      <w:r w:rsidRPr="007D2556">
        <w:rPr>
          <w:lang w:val="uk-UA"/>
        </w:rPr>
        <w:t>1.</w:t>
      </w:r>
      <w:r w:rsidRPr="007D2556">
        <w:rPr>
          <w:lang w:val="uk-UA"/>
        </w:rPr>
        <w:tab/>
        <w:t>Shagvaliyeva S., Yazdanifard R. Impact of Flexible Working Hours on Work-Life Balance. American Journal of Industrial and Business Management. 2014. 4. pp. 20</w:t>
      </w:r>
      <w:r w:rsidRPr="007D2556">
        <w:rPr>
          <w:lang w:val="uk-UA"/>
        </w:rPr>
        <w:noBreakHyphen/>
        <w:t>23.</w:t>
      </w:r>
    </w:p>
    <w:p w14:paraId="6353C781" w14:textId="34DB480A" w:rsidR="0068781F" w:rsidRPr="007D2556" w:rsidRDefault="0068781F" w:rsidP="0068781F">
      <w:pPr>
        <w:pStyle w:val="209"/>
        <w:rPr>
          <w:lang w:val="uk-UA"/>
        </w:rPr>
      </w:pPr>
      <w:r w:rsidRPr="007D2556">
        <w:rPr>
          <w:lang w:val="uk-UA"/>
        </w:rPr>
        <w:t>2.</w:t>
      </w:r>
      <w:r w:rsidRPr="007D2556">
        <w:rPr>
          <w:lang w:val="uk-UA"/>
        </w:rPr>
        <w:tab/>
        <w:t>Pinedo M. Planning and Scheduling in Manufacturing and Services. New York: Springer Science+Business Media, LLC, 2009. 536 p.</w:t>
      </w:r>
    </w:p>
    <w:p w14:paraId="20199760" w14:textId="0B0A1C1E" w:rsidR="0068781F" w:rsidRPr="007D2556" w:rsidRDefault="0068781F" w:rsidP="0068781F">
      <w:pPr>
        <w:pStyle w:val="209"/>
        <w:rPr>
          <w:lang w:val="uk-UA"/>
        </w:rPr>
      </w:pPr>
      <w:r w:rsidRPr="007D2556">
        <w:rPr>
          <w:lang w:val="uk-UA"/>
        </w:rPr>
        <w:t>3.</w:t>
      </w:r>
      <w:r w:rsidRPr="007D2556">
        <w:rPr>
          <w:lang w:val="uk-UA"/>
        </w:rPr>
        <w:tab/>
        <w:t>Taha H. Operations Research: An Introduction. New Jersey: Pearson Education, Inc., 2007. 813 p.</w:t>
      </w:r>
    </w:p>
    <w:p w14:paraId="10D10CDA" w14:textId="00CEF0FF" w:rsidR="0068781F" w:rsidRPr="007D2556" w:rsidRDefault="0068781F" w:rsidP="0068781F">
      <w:pPr>
        <w:pStyle w:val="209"/>
        <w:rPr>
          <w:lang w:val="uk-UA"/>
        </w:rPr>
      </w:pPr>
      <w:r w:rsidRPr="007D2556">
        <w:rPr>
          <w:lang w:val="uk-UA"/>
        </w:rPr>
        <w:t>4.</w:t>
      </w:r>
      <w:r w:rsidRPr="007D2556">
        <w:rPr>
          <w:lang w:val="uk-UA"/>
        </w:rPr>
        <w:tab/>
        <w:t>Oluwaseun M. A., Akeem O. A. Solving nurse problem using constraint programming technique. Ogbomoso, Nigeria: Ladoke Akintola University of Technology. 2019. 9 p.</w:t>
      </w:r>
    </w:p>
    <w:p w14:paraId="3EE6CBE8" w14:textId="2EB916CC" w:rsidR="0068781F" w:rsidRPr="007D2556" w:rsidRDefault="0068781F" w:rsidP="0068781F">
      <w:pPr>
        <w:pStyle w:val="209"/>
        <w:rPr>
          <w:lang w:val="uk-UA"/>
        </w:rPr>
      </w:pPr>
      <w:r w:rsidRPr="007D2556">
        <w:rPr>
          <w:lang w:val="uk-UA"/>
        </w:rPr>
        <w:t>5.</w:t>
      </w:r>
      <w:r w:rsidRPr="007D2556">
        <w:rPr>
          <w:lang w:val="uk-UA"/>
        </w:rPr>
        <w:tab/>
        <w:t>Ozlem K., Haci M. A., Tamer E. Shift Scheduling with the Goal Programming Method: A Case Study in the Glass Industry. Basel, Switzerland: Mathematics, MDPI. 2019. 22 p.</w:t>
      </w:r>
    </w:p>
    <w:p w14:paraId="37294C6A" w14:textId="47E9C019" w:rsidR="0068781F" w:rsidRPr="007D2556" w:rsidRDefault="0068781F" w:rsidP="0068781F">
      <w:pPr>
        <w:pStyle w:val="209"/>
        <w:rPr>
          <w:lang w:val="uk-UA"/>
        </w:rPr>
      </w:pPr>
      <w:r w:rsidRPr="007D2556">
        <w:rPr>
          <w:lang w:val="uk-UA"/>
        </w:rPr>
        <w:t>6.</w:t>
      </w:r>
      <w:r w:rsidRPr="007D2556">
        <w:rPr>
          <w:lang w:val="uk-UA"/>
        </w:rPr>
        <w:tab/>
        <w:t>Toth P., Fischetti M., Vigo D. Modeling and Solving the Crew Rostering Problem. Operations Research 46(6). 1998. 820</w:t>
      </w:r>
      <w:r w:rsidRPr="007D2556">
        <w:rPr>
          <w:lang w:val="uk-UA"/>
        </w:rPr>
        <w:noBreakHyphen/>
        <w:t>830 pp.</w:t>
      </w:r>
    </w:p>
    <w:p w14:paraId="46653CC6" w14:textId="6B8A62E8" w:rsidR="0068781F" w:rsidRPr="007D2556" w:rsidRDefault="0068781F" w:rsidP="0068781F">
      <w:pPr>
        <w:pStyle w:val="209"/>
        <w:rPr>
          <w:lang w:val="uk-UA"/>
        </w:rPr>
      </w:pPr>
      <w:r w:rsidRPr="007D2556">
        <w:rPr>
          <w:lang w:val="uk-UA"/>
        </w:rPr>
        <w:t>7.</w:t>
      </w:r>
      <w:r w:rsidRPr="007D2556">
        <w:rPr>
          <w:lang w:val="uk-UA"/>
        </w:rPr>
        <w:tab/>
        <w:t>Alfares H. K. Operator staffing and scheduling for an IT-help call centre. European Journal of Industrial Engineering. 2007, pp 414</w:t>
      </w:r>
      <w:r w:rsidRPr="007D2556">
        <w:rPr>
          <w:lang w:val="uk-UA"/>
        </w:rPr>
        <w:noBreakHyphen/>
        <w:t>430.</w:t>
      </w:r>
    </w:p>
    <w:p w14:paraId="3A16808B" w14:textId="3A4BC7C9" w:rsidR="00C70DD0" w:rsidRPr="007D2556" w:rsidRDefault="00C70DD0" w:rsidP="00C70DD0">
      <w:pPr>
        <w:pStyle w:val="209"/>
        <w:rPr>
          <w:lang w:val="uk-UA"/>
        </w:rPr>
      </w:pPr>
      <w:r w:rsidRPr="007D2556">
        <w:rPr>
          <w:lang w:val="uk-UA"/>
        </w:rPr>
        <w:t>8.</w:t>
      </w:r>
      <w:r w:rsidRPr="007D2556">
        <w:rPr>
          <w:lang w:val="uk-UA"/>
        </w:rPr>
        <w:tab/>
      </w:r>
      <w:r w:rsidR="00754A40" w:rsidRPr="007D2556">
        <w:rPr>
          <w:lang w:val="uk-UA"/>
        </w:rPr>
        <w:t xml:space="preserve">Garaix T., Gondran M., Lacomme P.,  Mura E., Tchernev N. Workforce Scheduling Linear Programming Formulation IFAC-PapersOnLine Volume 51, Issue 11. 2018. </w:t>
      </w:r>
      <w:r w:rsidR="00754A40" w:rsidRPr="007D2556">
        <w:rPr>
          <w:lang w:val="en-US"/>
        </w:rPr>
        <w:t>pp.</w:t>
      </w:r>
      <w:r w:rsidR="00754A40" w:rsidRPr="007D2556">
        <w:rPr>
          <w:lang w:val="uk-UA"/>
        </w:rPr>
        <w:t xml:space="preserve"> 264-269</w:t>
      </w:r>
      <w:r w:rsidRPr="007D2556">
        <w:rPr>
          <w:lang w:val="uk-UA"/>
        </w:rPr>
        <w:t>9.</w:t>
      </w:r>
    </w:p>
    <w:p w14:paraId="7EFF0DED" w14:textId="4593B618" w:rsidR="00A67DB0" w:rsidRPr="007D2556" w:rsidRDefault="00DF6F21" w:rsidP="00A67DB0">
      <w:pPr>
        <w:pStyle w:val="209"/>
        <w:rPr>
          <w:lang w:val="en-US"/>
        </w:rPr>
      </w:pPr>
      <w:r w:rsidRPr="007D2556">
        <w:rPr>
          <w:lang w:val="uk-UA"/>
        </w:rPr>
        <w:t>9</w:t>
      </w:r>
      <w:r w:rsidR="00C70DD0" w:rsidRPr="007D2556">
        <w:rPr>
          <w:lang w:val="uk-UA"/>
        </w:rPr>
        <w:t>.</w:t>
      </w:r>
      <w:r w:rsidR="00C70DD0" w:rsidRPr="007D2556">
        <w:rPr>
          <w:lang w:val="uk-UA"/>
        </w:rPr>
        <w:tab/>
      </w:r>
      <w:r w:rsidR="00A67DB0" w:rsidRPr="007D2556">
        <w:rPr>
          <w:lang w:val="uk-UA"/>
        </w:rPr>
        <w:t>Bulbul K.,</w:t>
      </w:r>
      <w:r w:rsidR="00A67DB0" w:rsidRPr="007D2556">
        <w:rPr>
          <w:lang w:val="en-US"/>
        </w:rPr>
        <w:t xml:space="preserve"> </w:t>
      </w:r>
      <w:r w:rsidR="00A67DB0" w:rsidRPr="007D2556">
        <w:rPr>
          <w:lang w:val="uk-UA"/>
        </w:rPr>
        <w:t xml:space="preserve">Kaminsky Ph. A </w:t>
      </w:r>
      <w:r w:rsidR="00A67DB0" w:rsidRPr="007D2556">
        <w:rPr>
          <w:lang w:val="en-US"/>
        </w:rPr>
        <w:t>L</w:t>
      </w:r>
      <w:r w:rsidR="00A67DB0" w:rsidRPr="007D2556">
        <w:rPr>
          <w:lang w:val="uk-UA"/>
        </w:rPr>
        <w:t xml:space="preserve">inear </w:t>
      </w:r>
      <w:r w:rsidR="00A67DB0" w:rsidRPr="007D2556">
        <w:rPr>
          <w:lang w:val="en-US"/>
        </w:rPr>
        <w:t>P</w:t>
      </w:r>
      <w:r w:rsidR="00A67DB0" w:rsidRPr="007D2556">
        <w:rPr>
          <w:lang w:val="uk-UA"/>
        </w:rPr>
        <w:t>rogramming-</w:t>
      </w:r>
      <w:r w:rsidR="00A67DB0" w:rsidRPr="007D2556">
        <w:rPr>
          <w:lang w:val="en-US"/>
        </w:rPr>
        <w:t>B</w:t>
      </w:r>
      <w:r w:rsidR="00A67DB0" w:rsidRPr="007D2556">
        <w:rPr>
          <w:lang w:val="uk-UA"/>
        </w:rPr>
        <w:t xml:space="preserve">ased </w:t>
      </w:r>
      <w:r w:rsidR="00A67DB0" w:rsidRPr="007D2556">
        <w:rPr>
          <w:lang w:val="en-US"/>
        </w:rPr>
        <w:t>M</w:t>
      </w:r>
      <w:r w:rsidR="00A67DB0" w:rsidRPr="007D2556">
        <w:rPr>
          <w:lang w:val="uk-UA"/>
        </w:rPr>
        <w:t xml:space="preserve">ethod for </w:t>
      </w:r>
      <w:r w:rsidR="00A67DB0" w:rsidRPr="007D2556">
        <w:rPr>
          <w:lang w:val="en-US"/>
        </w:rPr>
        <w:t>J</w:t>
      </w:r>
      <w:r w:rsidR="00A67DB0" w:rsidRPr="007D2556">
        <w:rPr>
          <w:lang w:val="uk-UA"/>
        </w:rPr>
        <w:t xml:space="preserve">ob </w:t>
      </w:r>
      <w:r w:rsidR="00A67DB0" w:rsidRPr="007D2556">
        <w:rPr>
          <w:lang w:val="en-US"/>
        </w:rPr>
        <w:t>S</w:t>
      </w:r>
      <w:r w:rsidR="00A67DB0" w:rsidRPr="007D2556">
        <w:rPr>
          <w:lang w:val="uk-UA"/>
        </w:rPr>
        <w:t xml:space="preserve">hop </w:t>
      </w:r>
      <w:r w:rsidR="00A67DB0" w:rsidRPr="007D2556">
        <w:rPr>
          <w:lang w:val="en-US"/>
        </w:rPr>
        <w:t>S</w:t>
      </w:r>
      <w:r w:rsidR="00A67DB0" w:rsidRPr="007D2556">
        <w:rPr>
          <w:lang w:val="uk-UA"/>
        </w:rPr>
        <w:t>cheduling Journal of Scheduling</w:t>
      </w:r>
      <w:r w:rsidR="00A67DB0" w:rsidRPr="007D2556">
        <w:rPr>
          <w:lang w:val="en-US"/>
        </w:rPr>
        <w:t xml:space="preserve">, 16(2). 2013. </w:t>
      </w:r>
      <w:r w:rsidRPr="007D2556">
        <w:rPr>
          <w:lang w:val="en-US"/>
        </w:rPr>
        <w:t>pp.</w:t>
      </w:r>
      <w:r w:rsidR="00A67DB0" w:rsidRPr="007D2556">
        <w:rPr>
          <w:lang w:val="en-US"/>
        </w:rPr>
        <w:t xml:space="preserve"> 161-183</w:t>
      </w:r>
    </w:p>
    <w:p w14:paraId="6BD08939" w14:textId="27CB5FA7" w:rsidR="00DF6F21" w:rsidRPr="007D2556" w:rsidRDefault="00C70DD0" w:rsidP="00C70DD0">
      <w:pPr>
        <w:pStyle w:val="209"/>
        <w:rPr>
          <w:lang w:val="en-US"/>
        </w:rPr>
      </w:pPr>
      <w:r w:rsidRPr="007D2556">
        <w:rPr>
          <w:lang w:val="uk-UA"/>
        </w:rPr>
        <w:t>1</w:t>
      </w:r>
      <w:r w:rsidR="00DF6F21" w:rsidRPr="007D2556">
        <w:rPr>
          <w:lang w:val="uk-UA"/>
        </w:rPr>
        <w:t>0</w:t>
      </w:r>
      <w:r w:rsidRPr="007D2556">
        <w:rPr>
          <w:lang w:val="uk-UA"/>
        </w:rPr>
        <w:t>.</w:t>
      </w:r>
      <w:r w:rsidRPr="007D2556">
        <w:rPr>
          <w:lang w:val="uk-UA"/>
        </w:rPr>
        <w:tab/>
      </w:r>
      <w:r w:rsidR="00DF6F21" w:rsidRPr="007D2556">
        <w:rPr>
          <w:lang w:val="uk-UA"/>
        </w:rPr>
        <w:t xml:space="preserve">Bürgy R., Bülbül, K. The </w:t>
      </w:r>
      <w:r w:rsidR="00DF6F21" w:rsidRPr="007D2556">
        <w:rPr>
          <w:lang w:val="en-US"/>
        </w:rPr>
        <w:t>J</w:t>
      </w:r>
      <w:r w:rsidR="00DF6F21" w:rsidRPr="007D2556">
        <w:rPr>
          <w:lang w:val="uk-UA"/>
        </w:rPr>
        <w:t xml:space="preserve">ob </w:t>
      </w:r>
      <w:r w:rsidR="00DF6F21" w:rsidRPr="007D2556">
        <w:rPr>
          <w:lang w:val="en-US"/>
        </w:rPr>
        <w:t>S</w:t>
      </w:r>
      <w:r w:rsidR="00DF6F21" w:rsidRPr="007D2556">
        <w:rPr>
          <w:lang w:val="uk-UA"/>
        </w:rPr>
        <w:t xml:space="preserve">hop </w:t>
      </w:r>
      <w:r w:rsidR="00DF6F21" w:rsidRPr="007D2556">
        <w:rPr>
          <w:lang w:val="en-US"/>
        </w:rPr>
        <w:t>S</w:t>
      </w:r>
      <w:r w:rsidR="00DF6F21" w:rsidRPr="007D2556">
        <w:rPr>
          <w:lang w:val="uk-UA"/>
        </w:rPr>
        <w:t xml:space="preserve">cheduling </w:t>
      </w:r>
      <w:r w:rsidR="00DF6F21" w:rsidRPr="007D2556">
        <w:rPr>
          <w:lang w:val="en-US"/>
        </w:rPr>
        <w:t>P</w:t>
      </w:r>
      <w:r w:rsidR="00DF6F21" w:rsidRPr="007D2556">
        <w:rPr>
          <w:lang w:val="uk-UA"/>
        </w:rPr>
        <w:t xml:space="preserve">roblem with </w:t>
      </w:r>
      <w:r w:rsidR="00D14FBC" w:rsidRPr="007D2556">
        <w:rPr>
          <w:lang w:val="en-US"/>
        </w:rPr>
        <w:t>C</w:t>
      </w:r>
      <w:r w:rsidR="00DF6F21" w:rsidRPr="007D2556">
        <w:rPr>
          <w:lang w:val="uk-UA"/>
        </w:rPr>
        <w:t xml:space="preserve">onvex </w:t>
      </w:r>
      <w:r w:rsidR="00D14FBC" w:rsidRPr="007D2556">
        <w:rPr>
          <w:lang w:val="en-US"/>
        </w:rPr>
        <w:t>C</w:t>
      </w:r>
      <w:r w:rsidR="00DF6F21" w:rsidRPr="007D2556">
        <w:rPr>
          <w:lang w:val="uk-UA"/>
        </w:rPr>
        <w:t>osts. European Journal of Operational Research</w:t>
      </w:r>
      <w:r w:rsidR="00D14FBC" w:rsidRPr="007D2556">
        <w:rPr>
          <w:lang w:val="en-US"/>
        </w:rPr>
        <w:t xml:space="preserve">, </w:t>
      </w:r>
      <w:r w:rsidR="00DF6F21" w:rsidRPr="007D2556">
        <w:rPr>
          <w:lang w:val="en-US"/>
        </w:rPr>
        <w:t>vol. 268(1). 2018. pp. 82-100.</w:t>
      </w:r>
    </w:p>
    <w:p w14:paraId="6453498B" w14:textId="52F582DA" w:rsidR="00C70DD0" w:rsidRPr="007D2556" w:rsidRDefault="00C70DD0" w:rsidP="00C70DD0">
      <w:pPr>
        <w:pStyle w:val="209"/>
        <w:rPr>
          <w:lang w:val="uk-UA"/>
        </w:rPr>
      </w:pPr>
      <w:r w:rsidRPr="007D2556">
        <w:rPr>
          <w:lang w:val="uk-UA"/>
        </w:rPr>
        <w:t>1</w:t>
      </w:r>
      <w:r w:rsidR="00DF6F21" w:rsidRPr="007D2556">
        <w:rPr>
          <w:lang w:val="uk-UA"/>
        </w:rPr>
        <w:t>1</w:t>
      </w:r>
      <w:r w:rsidRPr="007D2556">
        <w:rPr>
          <w:lang w:val="uk-UA"/>
        </w:rPr>
        <w:t>.</w:t>
      </w:r>
      <w:r w:rsidRPr="007D2556">
        <w:rPr>
          <w:lang w:val="uk-UA"/>
        </w:rPr>
        <w:tab/>
        <w:t>[TODO]</w:t>
      </w:r>
    </w:p>
    <w:p w14:paraId="79DDD2D1" w14:textId="5C0512A8" w:rsidR="00DF6F21" w:rsidRPr="007D2556" w:rsidRDefault="00DF6F21" w:rsidP="00DF6F21">
      <w:pPr>
        <w:pStyle w:val="209"/>
        <w:rPr>
          <w:lang w:val="uk-UA"/>
        </w:rPr>
      </w:pPr>
      <w:r w:rsidRPr="007D2556">
        <w:rPr>
          <w:lang w:val="uk-UA"/>
        </w:rPr>
        <w:t>12.</w:t>
      </w:r>
      <w:r w:rsidRPr="007D2556">
        <w:rPr>
          <w:lang w:val="uk-UA"/>
        </w:rPr>
        <w:tab/>
        <w:t>[TODO]</w:t>
      </w:r>
    </w:p>
    <w:p w14:paraId="6A3944A4" w14:textId="1F6B7E6D" w:rsidR="00C70DD0" w:rsidRPr="007D2556" w:rsidRDefault="00C70DD0" w:rsidP="00C70DD0">
      <w:pPr>
        <w:pStyle w:val="209"/>
        <w:rPr>
          <w:lang w:val="uk-UA"/>
        </w:rPr>
      </w:pPr>
      <w:r w:rsidRPr="007D2556">
        <w:rPr>
          <w:lang w:val="uk-UA"/>
        </w:rPr>
        <w:t>13.</w:t>
      </w:r>
      <w:r w:rsidRPr="007D2556">
        <w:rPr>
          <w:lang w:val="uk-UA"/>
        </w:rPr>
        <w:tab/>
        <w:t>[TODO]</w:t>
      </w:r>
    </w:p>
    <w:p w14:paraId="37015E2F" w14:textId="77777777" w:rsidR="00C70DD0" w:rsidRPr="007D2556" w:rsidRDefault="00C70DD0" w:rsidP="0068781F">
      <w:pPr>
        <w:pStyle w:val="209"/>
        <w:rPr>
          <w:lang w:val="uk-UA"/>
        </w:rPr>
      </w:pPr>
    </w:p>
    <w:p w14:paraId="0FC3B705" w14:textId="0087F4FF" w:rsidR="009C1605" w:rsidRPr="007D2556" w:rsidRDefault="009C1605" w:rsidP="002324AE">
      <w:pPr>
        <w:pStyle w:val="308Bibliographyeng"/>
        <w:rPr>
          <w:lang w:val="uk-UA"/>
        </w:rPr>
      </w:pPr>
    </w:p>
    <w:p w14:paraId="6250F4E2" w14:textId="402CCCB5" w:rsidR="009C1605" w:rsidRPr="007D2556" w:rsidRDefault="009C1605" w:rsidP="00E87624">
      <w:pPr>
        <w:pStyle w:val="110"/>
      </w:pPr>
      <w:r w:rsidRPr="007D2556">
        <w:rPr>
          <w:rStyle w:val="Ukrainian"/>
        </w:rPr>
        <w:t xml:space="preserve">Надійшла </w:t>
      </w:r>
      <w:r w:rsidRPr="007D2556">
        <w:t>(</w:t>
      </w:r>
      <w:r w:rsidRPr="007D2556">
        <w:rPr>
          <w:rStyle w:val="English"/>
          <w:lang w:val="uk-UA"/>
        </w:rPr>
        <w:t>received</w:t>
      </w:r>
      <w:r w:rsidRPr="007D2556">
        <w:t xml:space="preserve">) </w:t>
      </w:r>
      <w:r w:rsidR="00792BF4" w:rsidRPr="007D2556">
        <w:rPr>
          <w:color w:val="FF0000"/>
        </w:rPr>
        <w:t>30</w:t>
      </w:r>
      <w:r w:rsidRPr="007D2556">
        <w:rPr>
          <w:color w:val="FF0000"/>
        </w:rPr>
        <w:t>.</w:t>
      </w:r>
      <w:r w:rsidR="00792BF4" w:rsidRPr="007D2556">
        <w:rPr>
          <w:color w:val="FF0000"/>
        </w:rPr>
        <w:t>11</w:t>
      </w:r>
      <w:r w:rsidRPr="007D2556">
        <w:rPr>
          <w:color w:val="FF0000"/>
        </w:rPr>
        <w:t>.201</w:t>
      </w:r>
      <w:r w:rsidR="00792BF4" w:rsidRPr="007D2556">
        <w:rPr>
          <w:color w:val="FF0000"/>
        </w:rPr>
        <w:t>9</w:t>
      </w:r>
    </w:p>
    <w:p w14:paraId="56CF7989" w14:textId="77777777" w:rsidR="00E87624" w:rsidRPr="007D2556" w:rsidRDefault="00E87624" w:rsidP="002324AE">
      <w:pPr>
        <w:pStyle w:val="107"/>
        <w:ind w:firstLine="0"/>
        <w:rPr>
          <w:lang w:val="uk-UA"/>
        </w:rPr>
        <w:sectPr w:rsidR="00E87624" w:rsidRPr="007D2556" w:rsidSect="0084547E">
          <w:type w:val="continuous"/>
          <w:pgSz w:w="11907" w:h="16840" w:code="9"/>
          <w:pgMar w:top="1304" w:right="964" w:bottom="1474" w:left="1247" w:header="907" w:footer="907" w:gutter="0"/>
          <w:cols w:num="2" w:space="284"/>
          <w:docGrid w:linePitch="272"/>
        </w:sectPr>
      </w:pPr>
    </w:p>
    <w:p w14:paraId="70766B23" w14:textId="77777777" w:rsidR="009C1605" w:rsidRPr="007D2556" w:rsidRDefault="009C1605" w:rsidP="002324AE">
      <w:pPr>
        <w:pStyle w:val="107"/>
        <w:ind w:firstLine="0"/>
        <w:rPr>
          <w:lang w:val="uk-UA"/>
        </w:rPr>
      </w:pPr>
    </w:p>
    <w:p w14:paraId="09F90CE9" w14:textId="77777777" w:rsidR="009C1605" w:rsidRPr="007D2556" w:rsidRDefault="009C1605" w:rsidP="00E46CDB">
      <w:pPr>
        <w:pStyle w:val="111"/>
        <w:rPr>
          <w:lang w:val="uk-UA"/>
        </w:rPr>
      </w:pPr>
      <w:r w:rsidRPr="007D2556">
        <w:rPr>
          <w:rStyle w:val="Italicukr"/>
        </w:rPr>
        <w:t>Відомості про авторів /</w:t>
      </w:r>
      <w:r w:rsidRPr="007D2556">
        <w:rPr>
          <w:lang w:val="uk-UA"/>
        </w:rPr>
        <w:t xml:space="preserve"> </w:t>
      </w:r>
      <w:r w:rsidRPr="007D2556">
        <w:rPr>
          <w:rStyle w:val="Italicrus"/>
          <w:lang w:val="uk-UA"/>
        </w:rPr>
        <w:t>Сведения об авторах</w:t>
      </w:r>
      <w:r w:rsidRPr="007D2556">
        <w:rPr>
          <w:rStyle w:val="Italicukr"/>
        </w:rPr>
        <w:t xml:space="preserve"> / </w:t>
      </w:r>
      <w:r w:rsidRPr="007D2556">
        <w:rPr>
          <w:rStyle w:val="Italiceng"/>
          <w:lang w:val="uk-UA"/>
        </w:rPr>
        <w:t>About the Authors</w:t>
      </w:r>
    </w:p>
    <w:p w14:paraId="32710F67" w14:textId="2205BC38" w:rsidR="009C1605" w:rsidRPr="007D2556" w:rsidRDefault="00792BF4" w:rsidP="002324AE">
      <w:pPr>
        <w:pStyle w:val="107"/>
        <w:rPr>
          <w:lang w:val="uk-UA"/>
        </w:rPr>
      </w:pPr>
      <w:r w:rsidRPr="007D2556">
        <w:rPr>
          <w:rStyle w:val="BoldItaliceng0"/>
        </w:rPr>
        <w:t>Гаврилюк Олена Іванівна</w:t>
      </w:r>
      <w:r w:rsidR="008D30EB" w:rsidRPr="007D2556">
        <w:rPr>
          <w:rStyle w:val="BoldItaliceng0"/>
        </w:rPr>
        <w:t xml:space="preserve"> </w:t>
      </w:r>
      <w:r w:rsidR="008D30EB" w:rsidRPr="007D2556">
        <w:rPr>
          <w:lang w:val="uk-UA"/>
        </w:rPr>
        <w:t>(</w:t>
      </w:r>
      <w:r w:rsidRPr="007D2556">
        <w:rPr>
          <w:rStyle w:val="BoldItalicrus"/>
          <w:lang w:val="uk-UA"/>
        </w:rPr>
        <w:t>Гаврилюк Елена</w:t>
      </w:r>
      <w:r w:rsidR="008D30EB" w:rsidRPr="007D2556">
        <w:rPr>
          <w:rStyle w:val="BoldItalicrus"/>
          <w:lang w:val="uk-UA"/>
        </w:rPr>
        <w:t xml:space="preserve"> </w:t>
      </w:r>
      <w:r w:rsidRPr="007D2556">
        <w:rPr>
          <w:rStyle w:val="BoldItalicrus"/>
          <w:lang w:val="uk-UA"/>
        </w:rPr>
        <w:t>Ивановна</w:t>
      </w:r>
      <w:r w:rsidR="008D30EB" w:rsidRPr="007D2556">
        <w:rPr>
          <w:lang w:val="uk-UA"/>
        </w:rPr>
        <w:t xml:space="preserve">, </w:t>
      </w:r>
      <w:r w:rsidRPr="007D2556">
        <w:rPr>
          <w:rStyle w:val="BoldItaliceng"/>
          <w:lang w:val="uk-UA"/>
        </w:rPr>
        <w:t>Havryliuk Olena Ivanivna</w:t>
      </w:r>
      <w:r w:rsidR="008D30EB" w:rsidRPr="007D2556">
        <w:rPr>
          <w:lang w:val="uk-UA"/>
        </w:rPr>
        <w:t>)</w:t>
      </w:r>
      <w:r w:rsidR="009C1605" w:rsidRPr="007D2556">
        <w:rPr>
          <w:lang w:val="uk-UA"/>
        </w:rPr>
        <w:t xml:space="preserve"> – </w:t>
      </w:r>
      <w:r w:rsidRPr="007D2556">
        <w:rPr>
          <w:lang w:val="uk-UA"/>
        </w:rPr>
        <w:t>Національний технічний університет України «Київський політехнічний інститут імені Ігоря Сікорського», магістрант</w:t>
      </w:r>
      <w:r w:rsidR="00031380" w:rsidRPr="007D2556">
        <w:rPr>
          <w:lang w:val="uk-UA"/>
        </w:rPr>
        <w:t>;</w:t>
      </w:r>
      <w:r w:rsidR="009C1605" w:rsidRPr="007D2556">
        <w:rPr>
          <w:lang w:val="uk-UA"/>
        </w:rPr>
        <w:t xml:space="preserve"> м. Київ</w:t>
      </w:r>
      <w:r w:rsidR="00031380" w:rsidRPr="007D2556">
        <w:rPr>
          <w:lang w:val="uk-UA"/>
        </w:rPr>
        <w:t>,</w:t>
      </w:r>
      <w:r w:rsidR="008C6EE2" w:rsidRPr="007D2556">
        <w:rPr>
          <w:lang w:val="uk-UA"/>
        </w:rPr>
        <w:t xml:space="preserve"> Україна</w:t>
      </w:r>
      <w:r w:rsidR="009C1605" w:rsidRPr="007D2556">
        <w:rPr>
          <w:lang w:val="uk-UA"/>
        </w:rPr>
        <w:t xml:space="preserve">; </w:t>
      </w:r>
      <w:r w:rsidR="007A0CBC" w:rsidRPr="007D2556">
        <w:rPr>
          <w:lang w:val="uk-UA"/>
        </w:rPr>
        <w:t xml:space="preserve">ORCID: </w:t>
      </w:r>
      <w:r w:rsidRPr="007D2556">
        <w:rPr>
          <w:lang w:val="uk-UA"/>
        </w:rPr>
        <w:t>https://orcid.org/0000-0001-7055-0583</w:t>
      </w:r>
      <w:r w:rsidR="00BB7451" w:rsidRPr="007D2556">
        <w:rPr>
          <w:rStyle w:val="English"/>
          <w:lang w:val="uk-UA"/>
        </w:rPr>
        <w:t>;</w:t>
      </w:r>
      <w:r w:rsidR="008C6EE2" w:rsidRPr="007D2556">
        <w:rPr>
          <w:rStyle w:val="English"/>
          <w:lang w:val="uk-UA"/>
        </w:rPr>
        <w:t xml:space="preserve"> </w:t>
      </w:r>
      <w:r w:rsidR="009C1605" w:rsidRPr="007D2556">
        <w:rPr>
          <w:rStyle w:val="English"/>
          <w:lang w:val="uk-UA"/>
        </w:rPr>
        <w:t>e</w:t>
      </w:r>
      <w:r w:rsidR="009C1605" w:rsidRPr="007D2556">
        <w:rPr>
          <w:rStyle w:val="English"/>
          <w:lang w:val="uk-UA"/>
        </w:rPr>
        <w:noBreakHyphen/>
        <w:t xml:space="preserve">mail: </w:t>
      </w:r>
      <w:r w:rsidRPr="007D2556">
        <w:rPr>
          <w:lang w:val="uk-UA"/>
        </w:rPr>
        <w:t>havrilyuk.olena@gmail.com</w:t>
      </w:r>
    </w:p>
    <w:p w14:paraId="3668A435" w14:textId="3CE1EE43" w:rsidR="009C1605" w:rsidRPr="007D2556" w:rsidRDefault="00792BF4" w:rsidP="002324AE">
      <w:pPr>
        <w:pStyle w:val="107"/>
        <w:rPr>
          <w:lang w:val="uk-UA"/>
        </w:rPr>
      </w:pPr>
      <w:r w:rsidRPr="007D2556">
        <w:rPr>
          <w:rStyle w:val="BoldItaliceng0"/>
        </w:rPr>
        <w:t xml:space="preserve">Жданова Олена Григорівна </w:t>
      </w:r>
      <w:r w:rsidR="008C6EE2" w:rsidRPr="007D2556">
        <w:rPr>
          <w:lang w:val="uk-UA"/>
        </w:rPr>
        <w:t>(</w:t>
      </w:r>
      <w:r w:rsidR="005768FF" w:rsidRPr="007D2556">
        <w:rPr>
          <w:rStyle w:val="BoldItalicrus"/>
          <w:lang w:val="uk-UA"/>
        </w:rPr>
        <w:t>Жданова Елена Григорьевна</w:t>
      </w:r>
      <w:r w:rsidR="008C6EE2" w:rsidRPr="007D2556">
        <w:rPr>
          <w:lang w:val="uk-UA"/>
        </w:rPr>
        <w:t xml:space="preserve">, </w:t>
      </w:r>
      <w:r w:rsidR="005768FF" w:rsidRPr="007D2556">
        <w:rPr>
          <w:rStyle w:val="BoldItaliceng"/>
          <w:lang w:val="uk-UA"/>
        </w:rPr>
        <w:t>Zhdanova Olena Hryhorivna</w:t>
      </w:r>
      <w:r w:rsidR="008C6EE2" w:rsidRPr="007D2556">
        <w:rPr>
          <w:lang w:val="uk-UA"/>
        </w:rPr>
        <w:t>)</w:t>
      </w:r>
      <w:r w:rsidR="00031380" w:rsidRPr="007D2556">
        <w:rPr>
          <w:lang w:val="uk-UA"/>
        </w:rPr>
        <w:t xml:space="preserve"> </w:t>
      </w:r>
      <w:r w:rsidR="009C1605" w:rsidRPr="007D2556">
        <w:rPr>
          <w:lang w:val="uk-UA"/>
        </w:rPr>
        <w:t xml:space="preserve">– кандидат технічних наук, доцент, </w:t>
      </w:r>
      <w:r w:rsidR="005768FF" w:rsidRPr="007D2556">
        <w:rPr>
          <w:lang w:val="uk-UA"/>
        </w:rPr>
        <w:t>Національний технічний університет України «Київський політехнічний інститут імені Ігоря Сікорського»</w:t>
      </w:r>
      <w:r w:rsidR="009C1605" w:rsidRPr="007D2556">
        <w:rPr>
          <w:lang w:val="uk-UA"/>
        </w:rPr>
        <w:t xml:space="preserve">, </w:t>
      </w:r>
      <w:r w:rsidR="005768FF" w:rsidRPr="007D2556">
        <w:rPr>
          <w:lang w:val="uk-UA"/>
        </w:rPr>
        <w:t>доцент кафедри автоматизованих систем обробки інформації та управління</w:t>
      </w:r>
      <w:r w:rsidR="009C1605" w:rsidRPr="007D2556">
        <w:rPr>
          <w:lang w:val="uk-UA"/>
        </w:rPr>
        <w:t xml:space="preserve">; </w:t>
      </w:r>
      <w:r w:rsidR="008C6EE2" w:rsidRPr="007D2556">
        <w:rPr>
          <w:lang w:val="uk-UA"/>
        </w:rPr>
        <w:t>м. </w:t>
      </w:r>
      <w:r w:rsidR="005768FF" w:rsidRPr="007D2556">
        <w:rPr>
          <w:lang w:val="uk-UA"/>
        </w:rPr>
        <w:t>Київ</w:t>
      </w:r>
      <w:r w:rsidR="00031380" w:rsidRPr="007D2556">
        <w:rPr>
          <w:lang w:val="uk-UA"/>
        </w:rPr>
        <w:t>,</w:t>
      </w:r>
      <w:r w:rsidR="008C6EE2" w:rsidRPr="007D2556">
        <w:rPr>
          <w:lang w:val="uk-UA"/>
        </w:rPr>
        <w:t xml:space="preserve"> Україна; </w:t>
      </w:r>
      <w:r w:rsidR="00A00B6C" w:rsidRPr="007D2556">
        <w:rPr>
          <w:lang w:val="uk-UA"/>
        </w:rPr>
        <w:t>ORCID: https://orcid.org/0000-0002-8787-846X</w:t>
      </w:r>
      <w:r w:rsidR="00BB7451" w:rsidRPr="007D2556">
        <w:rPr>
          <w:rStyle w:val="English"/>
          <w:lang w:val="uk-UA"/>
        </w:rPr>
        <w:t xml:space="preserve">; </w:t>
      </w:r>
      <w:r w:rsidR="009C1605" w:rsidRPr="007D2556">
        <w:rPr>
          <w:rStyle w:val="English"/>
          <w:lang w:val="uk-UA"/>
        </w:rPr>
        <w:t>e</w:t>
      </w:r>
      <w:r w:rsidR="009C1605" w:rsidRPr="007D2556">
        <w:rPr>
          <w:rStyle w:val="English"/>
          <w:lang w:val="uk-UA"/>
        </w:rPr>
        <w:noBreakHyphen/>
        <w:t xml:space="preserve">mail: </w:t>
      </w:r>
      <w:r w:rsidR="005768FF" w:rsidRPr="007D2556">
        <w:rPr>
          <w:rStyle w:val="English"/>
          <w:lang w:val="uk-UA"/>
        </w:rPr>
        <w:t>zhdanova.elena@hotmail.com</w:t>
      </w:r>
    </w:p>
    <w:p w14:paraId="61DB55C0" w14:textId="1B4EF8C3" w:rsidR="00894EA8" w:rsidRPr="001D0BCC" w:rsidRDefault="005768FF" w:rsidP="002324AE">
      <w:pPr>
        <w:pStyle w:val="107"/>
        <w:rPr>
          <w:lang w:val="uk-UA"/>
        </w:rPr>
      </w:pPr>
      <w:r w:rsidRPr="007D2556">
        <w:rPr>
          <w:rStyle w:val="BoldItaliceng0"/>
        </w:rPr>
        <w:t>Сперкач Майя Олегівна</w:t>
      </w:r>
      <w:r w:rsidR="00031380" w:rsidRPr="007D2556">
        <w:rPr>
          <w:lang w:val="uk-UA"/>
        </w:rPr>
        <w:t xml:space="preserve"> (</w:t>
      </w:r>
      <w:r w:rsidRPr="007D2556">
        <w:rPr>
          <w:rStyle w:val="BoldItalicrus"/>
          <w:lang w:val="uk-UA"/>
        </w:rPr>
        <w:t>Сперкач Майя Олеговна</w:t>
      </w:r>
      <w:r w:rsidR="00031380" w:rsidRPr="007D2556">
        <w:rPr>
          <w:lang w:val="uk-UA"/>
        </w:rPr>
        <w:t xml:space="preserve">, </w:t>
      </w:r>
      <w:r w:rsidRPr="007D2556">
        <w:rPr>
          <w:rStyle w:val="BoldItaliceng"/>
          <w:lang w:val="uk-UA"/>
        </w:rPr>
        <w:t>Sperkach Maiia Olehivna</w:t>
      </w:r>
      <w:r w:rsidR="00031380" w:rsidRPr="007D2556">
        <w:rPr>
          <w:lang w:val="uk-UA"/>
        </w:rPr>
        <w:t xml:space="preserve">) – </w:t>
      </w:r>
      <w:r w:rsidRPr="007D2556">
        <w:rPr>
          <w:lang w:val="uk-UA"/>
        </w:rPr>
        <w:t xml:space="preserve">кандидат технічних наук, доцент, Національний технічний університет України «Київський політехнічний інститут імені Ігоря Сікорського», доцент кафедри автоматизованих систем обробки інформації та управління; м. Київ, Україна; </w:t>
      </w:r>
      <w:r w:rsidR="00A00B6C" w:rsidRPr="007D2556">
        <w:rPr>
          <w:lang w:val="uk-UA"/>
        </w:rPr>
        <w:t>ORCID: https://orcid.org/0000-0002-4300-5106</w:t>
      </w:r>
      <w:r w:rsidR="00BB7451" w:rsidRPr="007D2556">
        <w:rPr>
          <w:rStyle w:val="English"/>
          <w:lang w:val="uk-UA"/>
        </w:rPr>
        <w:t xml:space="preserve">; </w:t>
      </w:r>
      <w:r w:rsidR="00031380" w:rsidRPr="007D2556">
        <w:rPr>
          <w:rStyle w:val="English"/>
          <w:lang w:val="uk-UA"/>
        </w:rPr>
        <w:t>e</w:t>
      </w:r>
      <w:r w:rsidR="00031380" w:rsidRPr="007D2556">
        <w:rPr>
          <w:rStyle w:val="English"/>
          <w:lang w:val="uk-UA"/>
        </w:rPr>
        <w:noBreakHyphen/>
        <w:t xml:space="preserve">mail: </w:t>
      </w:r>
      <w:r w:rsidRPr="007D2556">
        <w:rPr>
          <w:rStyle w:val="English"/>
          <w:lang w:val="uk-UA"/>
        </w:rPr>
        <w:t>sperkachmaya@gmail.com</w:t>
      </w:r>
      <w:bookmarkStart w:id="7" w:name="_GoBack"/>
      <w:bookmarkEnd w:id="7"/>
    </w:p>
    <w:sectPr w:rsidR="00894EA8" w:rsidRPr="001D0BCC" w:rsidSect="00D70FBF">
      <w:type w:val="continuous"/>
      <w:pgSz w:w="11907" w:h="16840" w:code="9"/>
      <w:pgMar w:top="1304" w:right="964" w:bottom="1474" w:left="1247" w:header="907" w:footer="907" w:gutter="0"/>
      <w:cols w:space="284"/>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50014D" w14:textId="77777777" w:rsidR="00C87047" w:rsidRDefault="00C87047" w:rsidP="002F7323">
      <w:r>
        <w:separator/>
      </w:r>
    </w:p>
    <w:p w14:paraId="364EB56C" w14:textId="77777777" w:rsidR="00C87047" w:rsidRDefault="00C87047" w:rsidP="002F7323"/>
    <w:p w14:paraId="0492D0E5" w14:textId="77777777" w:rsidR="00C87047" w:rsidRDefault="00C87047" w:rsidP="002F7323"/>
    <w:p w14:paraId="0F64A0CF" w14:textId="77777777" w:rsidR="00C87047" w:rsidRDefault="00C87047" w:rsidP="002F7323"/>
    <w:p w14:paraId="2279E0D8" w14:textId="77777777" w:rsidR="00C87047" w:rsidRDefault="00C87047" w:rsidP="002F7323"/>
    <w:p w14:paraId="38B3886C" w14:textId="77777777" w:rsidR="00C87047" w:rsidRDefault="00C87047" w:rsidP="002F7323"/>
    <w:p w14:paraId="5A857BC9" w14:textId="77777777" w:rsidR="00C87047" w:rsidRDefault="00C87047" w:rsidP="002F7323"/>
    <w:p w14:paraId="4DEAC514" w14:textId="77777777" w:rsidR="00C87047" w:rsidRDefault="00C87047" w:rsidP="002F7323"/>
    <w:p w14:paraId="42978228" w14:textId="77777777" w:rsidR="00C87047" w:rsidRDefault="00C87047" w:rsidP="002F7323"/>
    <w:p w14:paraId="496915F7" w14:textId="77777777" w:rsidR="00C87047" w:rsidRDefault="00C87047" w:rsidP="002F7323"/>
    <w:p w14:paraId="5F7C91F9" w14:textId="77777777" w:rsidR="00C87047" w:rsidRDefault="00C87047" w:rsidP="002F7323"/>
    <w:p w14:paraId="48F8F737" w14:textId="77777777" w:rsidR="00C87047" w:rsidRDefault="00C87047"/>
    <w:p w14:paraId="1230D931" w14:textId="77777777" w:rsidR="00C87047" w:rsidRDefault="00C87047"/>
    <w:p w14:paraId="7708E8F7" w14:textId="77777777" w:rsidR="00C87047" w:rsidRDefault="00C87047"/>
    <w:p w14:paraId="2BDE4677" w14:textId="77777777" w:rsidR="00C87047" w:rsidRDefault="00C87047"/>
    <w:p w14:paraId="09420B17" w14:textId="77777777" w:rsidR="00C87047" w:rsidRDefault="00C87047"/>
    <w:p w14:paraId="45B02C40" w14:textId="77777777" w:rsidR="00C87047" w:rsidRDefault="00C87047"/>
    <w:p w14:paraId="129E6440" w14:textId="77777777" w:rsidR="00C87047" w:rsidRDefault="00C87047"/>
    <w:p w14:paraId="6178AC49" w14:textId="77777777" w:rsidR="00C87047" w:rsidRDefault="00C87047"/>
    <w:p w14:paraId="6D765FD5" w14:textId="77777777" w:rsidR="00C87047" w:rsidRDefault="00C87047"/>
    <w:p w14:paraId="71475D1F" w14:textId="77777777" w:rsidR="00C87047" w:rsidRDefault="00C87047"/>
    <w:p w14:paraId="59CC5A15" w14:textId="77777777" w:rsidR="00C87047" w:rsidRDefault="00C87047"/>
    <w:p w14:paraId="0FA8C028" w14:textId="77777777" w:rsidR="00C87047" w:rsidRDefault="00C87047" w:rsidP="00CC1635"/>
    <w:p w14:paraId="57E080EB" w14:textId="77777777" w:rsidR="00C87047" w:rsidRDefault="00C87047" w:rsidP="00CC1635"/>
  </w:endnote>
  <w:endnote w:type="continuationSeparator" w:id="0">
    <w:p w14:paraId="5B73DAAF" w14:textId="77777777" w:rsidR="00C87047" w:rsidRDefault="00C87047" w:rsidP="002F7323">
      <w:r>
        <w:continuationSeparator/>
      </w:r>
    </w:p>
    <w:p w14:paraId="06995DFE" w14:textId="77777777" w:rsidR="00C87047" w:rsidRDefault="00C87047" w:rsidP="002F7323"/>
    <w:p w14:paraId="44B79AC3" w14:textId="77777777" w:rsidR="00C87047" w:rsidRDefault="00C87047" w:rsidP="002F7323"/>
    <w:p w14:paraId="52B8FB3D" w14:textId="77777777" w:rsidR="00C87047" w:rsidRDefault="00C87047" w:rsidP="002F7323"/>
    <w:p w14:paraId="1D8B292E" w14:textId="77777777" w:rsidR="00C87047" w:rsidRDefault="00C87047" w:rsidP="002F7323"/>
    <w:p w14:paraId="7EB79144" w14:textId="77777777" w:rsidR="00C87047" w:rsidRDefault="00C87047" w:rsidP="002F7323"/>
    <w:p w14:paraId="634CC973" w14:textId="77777777" w:rsidR="00C87047" w:rsidRDefault="00C87047" w:rsidP="002F7323"/>
    <w:p w14:paraId="13D92269" w14:textId="77777777" w:rsidR="00C87047" w:rsidRDefault="00C87047" w:rsidP="002F7323"/>
    <w:p w14:paraId="0C09E3A0" w14:textId="77777777" w:rsidR="00C87047" w:rsidRDefault="00C87047" w:rsidP="002F7323"/>
    <w:p w14:paraId="726E1D8E" w14:textId="77777777" w:rsidR="00C87047" w:rsidRDefault="00C87047" w:rsidP="002F7323"/>
    <w:p w14:paraId="0570C5C7" w14:textId="77777777" w:rsidR="00C87047" w:rsidRDefault="00C87047" w:rsidP="002F7323"/>
    <w:p w14:paraId="52601A11" w14:textId="77777777" w:rsidR="00C87047" w:rsidRDefault="00C87047"/>
    <w:p w14:paraId="4BD4CF8C" w14:textId="77777777" w:rsidR="00C87047" w:rsidRDefault="00C87047"/>
    <w:p w14:paraId="3E2B11BD" w14:textId="77777777" w:rsidR="00C87047" w:rsidRDefault="00C87047"/>
    <w:p w14:paraId="15545E5F" w14:textId="77777777" w:rsidR="00C87047" w:rsidRDefault="00C87047"/>
    <w:p w14:paraId="60B52CC4" w14:textId="77777777" w:rsidR="00C87047" w:rsidRDefault="00C87047"/>
    <w:p w14:paraId="21833545" w14:textId="77777777" w:rsidR="00C87047" w:rsidRDefault="00C87047"/>
    <w:p w14:paraId="419F5848" w14:textId="77777777" w:rsidR="00C87047" w:rsidRDefault="00C87047"/>
    <w:p w14:paraId="190A8F2F" w14:textId="77777777" w:rsidR="00C87047" w:rsidRDefault="00C87047"/>
    <w:p w14:paraId="4523CD6C" w14:textId="77777777" w:rsidR="00C87047" w:rsidRDefault="00C87047"/>
    <w:p w14:paraId="098C8FCA" w14:textId="77777777" w:rsidR="00C87047" w:rsidRDefault="00C87047"/>
    <w:p w14:paraId="7074ECE8" w14:textId="77777777" w:rsidR="00C87047" w:rsidRDefault="00C87047"/>
    <w:p w14:paraId="50B166C8" w14:textId="77777777" w:rsidR="00C87047" w:rsidRDefault="00C87047" w:rsidP="00CC1635"/>
    <w:p w14:paraId="40C0F314" w14:textId="77777777" w:rsidR="00C87047" w:rsidRDefault="00C87047" w:rsidP="00CC16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imesET">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7B9C2" w14:textId="77777777" w:rsidR="00597AE7" w:rsidRPr="00F26A80" w:rsidRDefault="00597AE7" w:rsidP="002324AE">
    <w:pPr>
      <w:pStyle w:val="Footer"/>
    </w:pPr>
    <w:r w:rsidRPr="00B63A18">
      <w:rPr>
        <w:lang w:eastAsia="en-US"/>
      </w:rPr>
      <w:tab/>
    </w:r>
    <w:r w:rsidRPr="00F5496A">
      <w:rPr>
        <w:rStyle w:val="Italicukr"/>
      </w:rPr>
      <w:t>Вісник Національного технічного університету «ХПІ».</w:t>
    </w:r>
    <w:r w:rsidRPr="003163AE">
      <w:rPr>
        <w:lang w:eastAsia="en-US"/>
      </w:rPr>
      <w:t xml:space="preserve"> </w:t>
    </w:r>
    <w:r w:rsidRPr="00F5496A">
      <w:rPr>
        <w:rStyle w:val="Italicukr"/>
      </w:rPr>
      <w:t>Серія: Системний</w:t>
    </w:r>
  </w:p>
  <w:p w14:paraId="062E1F12" w14:textId="7D3F453E" w:rsidR="00597AE7" w:rsidRPr="00BD77DE" w:rsidRDefault="00597AE7" w:rsidP="002324AE">
    <w:pPr>
      <w:pStyle w:val="Footer"/>
    </w:pPr>
    <w:r w:rsidRPr="00B63A18">
      <w:rPr>
        <w:lang w:eastAsia="en-US"/>
      </w:rPr>
      <w:fldChar w:fldCharType="begin"/>
    </w:r>
    <w:r w:rsidRPr="00B63A18">
      <w:rPr>
        <w:lang w:eastAsia="en-US"/>
      </w:rPr>
      <w:instrText xml:space="preserve"> PAGE   \* MERGEFORMAT </w:instrText>
    </w:r>
    <w:r w:rsidRPr="00B63A18">
      <w:rPr>
        <w:lang w:eastAsia="en-US"/>
      </w:rPr>
      <w:fldChar w:fldCharType="separate"/>
    </w:r>
    <w:r w:rsidR="007D2556">
      <w:rPr>
        <w:noProof/>
        <w:lang w:eastAsia="en-US"/>
      </w:rPr>
      <w:t>2</w:t>
    </w:r>
    <w:r w:rsidRPr="00B63A18">
      <w:rPr>
        <w:lang w:eastAsia="en-US"/>
      </w:rPr>
      <w:fldChar w:fldCharType="end"/>
    </w:r>
    <w:r w:rsidRPr="00B63A18">
      <w:rPr>
        <w:lang w:eastAsia="en-US"/>
      </w:rPr>
      <w:tab/>
    </w:r>
    <w:r w:rsidRPr="00F5496A">
      <w:rPr>
        <w:rStyle w:val="Italicukr"/>
      </w:rPr>
      <w:t xml:space="preserve">аналіз, управління та інформаційні технології, № </w:t>
    </w:r>
    <w:r w:rsidRPr="00BD77DE">
      <w:rPr>
        <w:rStyle w:val="Italicukr"/>
        <w:lang w:val="ru-RU"/>
      </w:rPr>
      <w:t>1</w:t>
    </w:r>
    <w:r w:rsidRPr="00732103">
      <w:rPr>
        <w:rStyle w:val="Italicukr"/>
        <w:lang w:val="ru-RU"/>
      </w:rPr>
      <w:t>’</w:t>
    </w:r>
    <w:r>
      <w:rPr>
        <w:rStyle w:val="Italicukr"/>
      </w:rPr>
      <w:t>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419C0" w14:textId="77777777" w:rsidR="00597AE7" w:rsidRPr="00F5496A" w:rsidRDefault="00597AE7" w:rsidP="002324AE">
    <w:pPr>
      <w:pStyle w:val="Footer"/>
      <w:rPr>
        <w:rStyle w:val="Italicukr"/>
      </w:rPr>
    </w:pPr>
    <w:r w:rsidRPr="00F5496A">
      <w:rPr>
        <w:rStyle w:val="Italicukr"/>
      </w:rPr>
      <w:t>Вісник Національного технічного університету «ХПІ». Серія: Системний</w:t>
    </w:r>
    <w:r>
      <w:rPr>
        <w:rStyle w:val="Italicukr"/>
      </w:rPr>
      <w:tab/>
    </w:r>
  </w:p>
  <w:p w14:paraId="5DECC419" w14:textId="46C7F851" w:rsidR="00597AE7" w:rsidRPr="00B63A18" w:rsidRDefault="00597AE7" w:rsidP="002324AE">
    <w:pPr>
      <w:pStyle w:val="Footer"/>
    </w:pPr>
    <w:r w:rsidRPr="00F5496A">
      <w:rPr>
        <w:rStyle w:val="Italicukr"/>
      </w:rPr>
      <w:t xml:space="preserve">аналіз, управління та інформаційні технології, № </w:t>
    </w:r>
    <w:r w:rsidRPr="00BD77DE">
      <w:rPr>
        <w:rStyle w:val="Italicukr"/>
        <w:lang w:val="ru-RU" w:eastAsia="en-US"/>
      </w:rPr>
      <w:t>1</w:t>
    </w:r>
    <w:r>
      <w:rPr>
        <w:rStyle w:val="Italicukr"/>
        <w:lang w:val="ru-RU"/>
      </w:rPr>
      <w:t>’</w:t>
    </w:r>
    <w:r>
      <w:rPr>
        <w:rStyle w:val="Italicukr"/>
        <w:lang w:eastAsia="en-US"/>
      </w:rPr>
      <w:t>2019</w:t>
    </w:r>
    <w:r w:rsidRPr="00B63A18">
      <w:tab/>
    </w:r>
    <w:r w:rsidRPr="00B63A18">
      <w:fldChar w:fldCharType="begin"/>
    </w:r>
    <w:r w:rsidRPr="00B63A18">
      <w:instrText xml:space="preserve"> PAGE   \* MERGEFORMAT </w:instrText>
    </w:r>
    <w:r w:rsidRPr="00B63A18">
      <w:fldChar w:fldCharType="separate"/>
    </w:r>
    <w:r w:rsidR="007D2556">
      <w:rPr>
        <w:noProof/>
      </w:rPr>
      <w:t>1</w:t>
    </w:r>
    <w:r w:rsidRPr="00B63A1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ED77B4" w14:textId="77777777" w:rsidR="00C87047" w:rsidRPr="00130F22" w:rsidRDefault="00C87047" w:rsidP="002F7323">
      <w:pPr>
        <w:pStyle w:val="af1"/>
        <w:rPr>
          <w:lang w:val="en-US"/>
        </w:rPr>
      </w:pPr>
    </w:p>
    <w:p w14:paraId="3816143A" w14:textId="77777777" w:rsidR="00C87047" w:rsidRDefault="00C87047"/>
    <w:p w14:paraId="4212B4C2" w14:textId="77777777" w:rsidR="00C87047" w:rsidRDefault="00C87047"/>
    <w:p w14:paraId="62AD5F73" w14:textId="77777777" w:rsidR="00C87047" w:rsidRDefault="00C87047"/>
    <w:p w14:paraId="3033AAFA" w14:textId="77777777" w:rsidR="00C87047" w:rsidRDefault="00C87047"/>
    <w:p w14:paraId="4932F763" w14:textId="77777777" w:rsidR="00C87047" w:rsidRDefault="00C87047"/>
    <w:p w14:paraId="43495E24" w14:textId="77777777" w:rsidR="00C87047" w:rsidRDefault="00C87047"/>
    <w:p w14:paraId="70AD685C" w14:textId="77777777" w:rsidR="00C87047" w:rsidRDefault="00C87047"/>
    <w:p w14:paraId="47899718" w14:textId="77777777" w:rsidR="00C87047" w:rsidRDefault="00C87047"/>
    <w:p w14:paraId="04764F5C" w14:textId="77777777" w:rsidR="00C87047" w:rsidRDefault="00C87047"/>
    <w:p w14:paraId="49CF3584" w14:textId="77777777" w:rsidR="00C87047" w:rsidRDefault="00C87047"/>
    <w:p w14:paraId="2D44F287" w14:textId="77777777" w:rsidR="00C87047" w:rsidRDefault="00C87047"/>
    <w:p w14:paraId="4918FC42" w14:textId="77777777" w:rsidR="00C87047" w:rsidRDefault="00C87047" w:rsidP="00CC1635"/>
    <w:p w14:paraId="5E925A4C" w14:textId="77777777" w:rsidR="00C87047" w:rsidRDefault="00C87047" w:rsidP="00CC1635"/>
  </w:footnote>
  <w:footnote w:type="continuationSeparator" w:id="0">
    <w:p w14:paraId="03A1CEEC" w14:textId="77777777" w:rsidR="00C87047" w:rsidRPr="00130F22" w:rsidRDefault="00C87047" w:rsidP="002F7323">
      <w:pPr>
        <w:pStyle w:val="af1"/>
        <w:rPr>
          <w:lang w:val="en-US"/>
        </w:rPr>
      </w:pPr>
    </w:p>
    <w:p w14:paraId="718BE14A" w14:textId="77777777" w:rsidR="00C87047" w:rsidRDefault="00C87047"/>
    <w:p w14:paraId="1E4EBE82" w14:textId="77777777" w:rsidR="00C87047" w:rsidRDefault="00C87047"/>
    <w:p w14:paraId="4DEF46FC" w14:textId="77777777" w:rsidR="00C87047" w:rsidRDefault="00C87047"/>
    <w:p w14:paraId="6F830F81" w14:textId="77777777" w:rsidR="00C87047" w:rsidRDefault="00C87047"/>
    <w:p w14:paraId="11F6BF87" w14:textId="77777777" w:rsidR="00C87047" w:rsidRDefault="00C87047"/>
    <w:p w14:paraId="421E54AA" w14:textId="77777777" w:rsidR="00C87047" w:rsidRDefault="00C87047"/>
    <w:p w14:paraId="20A2E78F" w14:textId="77777777" w:rsidR="00C87047" w:rsidRDefault="00C87047"/>
    <w:p w14:paraId="249A1EB6" w14:textId="77777777" w:rsidR="00C87047" w:rsidRDefault="00C87047"/>
    <w:p w14:paraId="4798E3B7" w14:textId="77777777" w:rsidR="00C87047" w:rsidRDefault="00C87047"/>
    <w:p w14:paraId="4F64B4C7" w14:textId="77777777" w:rsidR="00C87047" w:rsidRDefault="00C87047"/>
    <w:p w14:paraId="65781334" w14:textId="77777777" w:rsidR="00C87047" w:rsidRDefault="00C87047"/>
    <w:p w14:paraId="4A8594B9" w14:textId="77777777" w:rsidR="00C87047" w:rsidRDefault="00C87047" w:rsidP="00CC1635"/>
    <w:p w14:paraId="01A74717" w14:textId="77777777" w:rsidR="00C87047" w:rsidRDefault="00C87047" w:rsidP="00CC1635"/>
  </w:footnote>
  <w:footnote w:type="continuationNotice" w:id="1">
    <w:p w14:paraId="1AD9A697" w14:textId="77777777" w:rsidR="00C87047" w:rsidRPr="00CD32F9" w:rsidRDefault="00C87047" w:rsidP="002F7323">
      <w:pPr>
        <w:pStyle w:val="af1"/>
      </w:pPr>
    </w:p>
    <w:p w14:paraId="2AD89F26" w14:textId="77777777" w:rsidR="00C87047" w:rsidRDefault="00C87047"/>
    <w:p w14:paraId="535E3E0C" w14:textId="77777777" w:rsidR="00C87047" w:rsidRDefault="00C87047"/>
    <w:p w14:paraId="617F2E42" w14:textId="77777777" w:rsidR="00C87047" w:rsidRDefault="00C87047"/>
    <w:p w14:paraId="671E7EAE" w14:textId="77777777" w:rsidR="00C87047" w:rsidRDefault="00C87047"/>
    <w:p w14:paraId="17EEB7D9" w14:textId="77777777" w:rsidR="00C87047" w:rsidRDefault="00C87047"/>
    <w:p w14:paraId="3C0FC31E" w14:textId="77777777" w:rsidR="00C87047" w:rsidRDefault="00C87047"/>
    <w:p w14:paraId="43BD3415" w14:textId="77777777" w:rsidR="00C87047" w:rsidRDefault="00C87047"/>
    <w:p w14:paraId="4C83EFD5" w14:textId="77777777" w:rsidR="00C87047" w:rsidRDefault="00C87047"/>
    <w:p w14:paraId="7C948EEC" w14:textId="77777777" w:rsidR="00C87047" w:rsidRDefault="00C87047"/>
    <w:p w14:paraId="6A3BFE0D" w14:textId="77777777" w:rsidR="00C87047" w:rsidRDefault="00C87047"/>
    <w:p w14:paraId="1A8E1E8E" w14:textId="77777777" w:rsidR="00C87047" w:rsidRDefault="00C87047"/>
    <w:p w14:paraId="5936DB4A" w14:textId="77777777" w:rsidR="00C87047" w:rsidRDefault="00C87047" w:rsidP="00CC1635"/>
    <w:p w14:paraId="28879E72" w14:textId="77777777" w:rsidR="00C87047" w:rsidRDefault="00C87047" w:rsidP="00CC163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841B68" w14:textId="77777777" w:rsidR="00597AE7" w:rsidRPr="000330A6" w:rsidRDefault="00597AE7" w:rsidP="002324AE">
    <w:pPr>
      <w:pStyle w:val="Header2"/>
    </w:pPr>
    <w:r>
      <w:tab/>
    </w:r>
    <w:r w:rsidRPr="00746941">
      <w:rPr>
        <w:rStyle w:val="Italiceng"/>
      </w:rPr>
      <w:t>ISSN</w:t>
    </w:r>
    <w:r w:rsidRPr="00746941">
      <w:rPr>
        <w:rStyle w:val="Italiceng"/>
        <w:lang w:val="ru-RU"/>
      </w:rPr>
      <w:t xml:space="preserve"> 2079-0023 (</w:t>
    </w:r>
    <w:r w:rsidRPr="00746941">
      <w:rPr>
        <w:rStyle w:val="Italiceng"/>
      </w:rPr>
      <w:t>print</w:t>
    </w:r>
    <w:r w:rsidRPr="00746941">
      <w:rPr>
        <w:rStyle w:val="Italiceng"/>
        <w:lang w:val="ru-RU"/>
      </w:rPr>
      <w:t>)</w:t>
    </w:r>
    <w:r>
      <w:rPr>
        <w:rStyle w:val="Italiceng"/>
        <w:lang w:val="ru-RU"/>
      </w:rPr>
      <w:t>,</w:t>
    </w:r>
    <w:r w:rsidRPr="000330A6">
      <w:rPr>
        <w:rStyle w:val="Italiceng"/>
        <w:lang w:val="ru-RU"/>
      </w:rPr>
      <w:t xml:space="preserve"> </w:t>
    </w:r>
    <w:r w:rsidRPr="00746941">
      <w:rPr>
        <w:rStyle w:val="Italiceng"/>
      </w:rPr>
      <w:t>ISSN</w:t>
    </w:r>
    <w:r w:rsidRPr="00746941">
      <w:rPr>
        <w:rStyle w:val="Italiceng"/>
        <w:lang w:val="ru-RU"/>
      </w:rPr>
      <w:t xml:space="preserve"> 2410-2857 (</w:t>
    </w:r>
    <w:r w:rsidRPr="00746941">
      <w:rPr>
        <w:rStyle w:val="Italiceng"/>
      </w:rPr>
      <w:t>online</w:t>
    </w:r>
    <w:r w:rsidRPr="00746941">
      <w:rPr>
        <w:rStyle w:val="Italiceng"/>
        <w:lang w:val="ru-RU"/>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532327" w14:textId="77777777" w:rsidR="00597AE7" w:rsidRPr="00D47EA8" w:rsidRDefault="00597AE7" w:rsidP="002324AE">
    <w:pPr>
      <w:pStyle w:val="Header2"/>
    </w:pPr>
    <w:bookmarkStart w:id="2" w:name="OLE_LINK4"/>
    <w:r w:rsidRPr="00622280">
      <w:rPr>
        <w:rStyle w:val="Italiceng"/>
      </w:rPr>
      <w:t>ISSN 2079-0023 (print)</w:t>
    </w:r>
    <w:r w:rsidRPr="00622280">
      <w:rPr>
        <w:rStyle w:val="Italiceng"/>
        <w:lang w:val="uk-UA"/>
      </w:rPr>
      <w:t xml:space="preserve">, </w:t>
    </w:r>
    <w:r w:rsidRPr="00622280">
      <w:rPr>
        <w:rStyle w:val="Italiceng"/>
      </w:rPr>
      <w:t>ISSN 2410-2857 (online)</w:t>
    </w:r>
    <w:bookmarkEnd w:id="2"/>
    <w:r w:rsidRPr="00D47EA8">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40E462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F3C6F5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566809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604BB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ED25D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44D9F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6A2D48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07097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4E806A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3BA78B8"/>
    <w:lvl w:ilvl="0">
      <w:start w:val="1"/>
      <w:numFmt w:val="bullet"/>
      <w:pStyle w:val="a"/>
      <w:lvlText w:val=""/>
      <w:lvlJc w:val="left"/>
      <w:pPr>
        <w:tabs>
          <w:tab w:val="num" w:pos="737"/>
        </w:tabs>
        <w:ind w:left="737" w:hanging="312"/>
      </w:pPr>
      <w:rPr>
        <w:rFonts w:ascii="Symbol" w:hAnsi="Symbol" w:hint="default"/>
      </w:rPr>
    </w:lvl>
  </w:abstractNum>
  <w:abstractNum w:abstractNumId="10" w15:restartNumberingAfterBreak="0">
    <w:nsid w:val="22664AC3"/>
    <w:multiLevelType w:val="hybridMultilevel"/>
    <w:tmpl w:val="AAC8430C"/>
    <w:lvl w:ilvl="0" w:tplc="53E61554">
      <w:start w:val="1"/>
      <w:numFmt w:val="bullet"/>
      <w:lvlText w:val="-"/>
      <w:lvlJc w:val="left"/>
      <w:pPr>
        <w:ind w:left="1068" w:hanging="360"/>
      </w:pPr>
      <w:rPr>
        <w:rFonts w:ascii="Times New Roman" w:eastAsiaTheme="minorHAnsi" w:hAnsi="Times New Roman" w:cs="Times New Roman"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15:restartNumberingAfterBreak="0">
    <w:nsid w:val="2C2F31CB"/>
    <w:multiLevelType w:val="hybridMultilevel"/>
    <w:tmpl w:val="A24CCE80"/>
    <w:lvl w:ilvl="0" w:tplc="AB4881F2">
      <w:start w:val="1"/>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2" w15:restartNumberingAfterBreak="0">
    <w:nsid w:val="2EB801FB"/>
    <w:multiLevelType w:val="hybridMultilevel"/>
    <w:tmpl w:val="76DC5894"/>
    <w:lvl w:ilvl="0" w:tplc="96ACBE9E">
      <w:start w:val="1"/>
      <w:numFmt w:val="bullet"/>
      <w:pStyle w:val="10704"/>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3" w15:restartNumberingAfterBreak="0">
    <w:nsid w:val="3C2A58C4"/>
    <w:multiLevelType w:val="multilevel"/>
    <w:tmpl w:val="467C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5D0291"/>
    <w:multiLevelType w:val="hybridMultilevel"/>
    <w:tmpl w:val="C2E66EA2"/>
    <w:lvl w:ilvl="0" w:tplc="947CE0EC">
      <w:start w:val="1"/>
      <w:numFmt w:val="bullet"/>
      <w:lvlText w:val=""/>
      <w:lvlJc w:val="left"/>
      <w:pPr>
        <w:tabs>
          <w:tab w:val="num" w:pos="737"/>
        </w:tabs>
        <w:ind w:left="737" w:hanging="312"/>
      </w:pPr>
      <w:rPr>
        <w:rFonts w:ascii="Symbol" w:hAnsi="Symbol" w:hint="default"/>
      </w:rPr>
    </w:lvl>
    <w:lvl w:ilvl="1" w:tplc="04190003" w:tentative="1">
      <w:start w:val="1"/>
      <w:numFmt w:val="bullet"/>
      <w:lvlText w:val="o"/>
      <w:lvlJc w:val="left"/>
      <w:pPr>
        <w:tabs>
          <w:tab w:val="num" w:pos="1865"/>
        </w:tabs>
        <w:ind w:left="1865" w:hanging="360"/>
      </w:pPr>
      <w:rPr>
        <w:rFonts w:ascii="Courier New" w:hAnsi="Courier New" w:cs="Courier New" w:hint="default"/>
      </w:rPr>
    </w:lvl>
    <w:lvl w:ilvl="2" w:tplc="04190005" w:tentative="1">
      <w:start w:val="1"/>
      <w:numFmt w:val="bullet"/>
      <w:lvlText w:val=""/>
      <w:lvlJc w:val="left"/>
      <w:pPr>
        <w:tabs>
          <w:tab w:val="num" w:pos="2585"/>
        </w:tabs>
        <w:ind w:left="2585" w:hanging="360"/>
      </w:pPr>
      <w:rPr>
        <w:rFonts w:ascii="Wingdings" w:hAnsi="Wingdings" w:hint="default"/>
      </w:rPr>
    </w:lvl>
    <w:lvl w:ilvl="3" w:tplc="04190001" w:tentative="1">
      <w:start w:val="1"/>
      <w:numFmt w:val="bullet"/>
      <w:lvlText w:val=""/>
      <w:lvlJc w:val="left"/>
      <w:pPr>
        <w:tabs>
          <w:tab w:val="num" w:pos="3305"/>
        </w:tabs>
        <w:ind w:left="3305" w:hanging="360"/>
      </w:pPr>
      <w:rPr>
        <w:rFonts w:ascii="Symbol" w:hAnsi="Symbol" w:hint="default"/>
      </w:rPr>
    </w:lvl>
    <w:lvl w:ilvl="4" w:tplc="04190003" w:tentative="1">
      <w:start w:val="1"/>
      <w:numFmt w:val="bullet"/>
      <w:lvlText w:val="o"/>
      <w:lvlJc w:val="left"/>
      <w:pPr>
        <w:tabs>
          <w:tab w:val="num" w:pos="4025"/>
        </w:tabs>
        <w:ind w:left="4025" w:hanging="360"/>
      </w:pPr>
      <w:rPr>
        <w:rFonts w:ascii="Courier New" w:hAnsi="Courier New" w:cs="Courier New" w:hint="default"/>
      </w:rPr>
    </w:lvl>
    <w:lvl w:ilvl="5" w:tplc="04190005" w:tentative="1">
      <w:start w:val="1"/>
      <w:numFmt w:val="bullet"/>
      <w:lvlText w:val=""/>
      <w:lvlJc w:val="left"/>
      <w:pPr>
        <w:tabs>
          <w:tab w:val="num" w:pos="4745"/>
        </w:tabs>
        <w:ind w:left="4745" w:hanging="360"/>
      </w:pPr>
      <w:rPr>
        <w:rFonts w:ascii="Wingdings" w:hAnsi="Wingdings" w:hint="default"/>
      </w:rPr>
    </w:lvl>
    <w:lvl w:ilvl="6" w:tplc="04190001" w:tentative="1">
      <w:start w:val="1"/>
      <w:numFmt w:val="bullet"/>
      <w:lvlText w:val=""/>
      <w:lvlJc w:val="left"/>
      <w:pPr>
        <w:tabs>
          <w:tab w:val="num" w:pos="5465"/>
        </w:tabs>
        <w:ind w:left="5465" w:hanging="360"/>
      </w:pPr>
      <w:rPr>
        <w:rFonts w:ascii="Symbol" w:hAnsi="Symbol" w:hint="default"/>
      </w:rPr>
    </w:lvl>
    <w:lvl w:ilvl="7" w:tplc="04190003" w:tentative="1">
      <w:start w:val="1"/>
      <w:numFmt w:val="bullet"/>
      <w:lvlText w:val="o"/>
      <w:lvlJc w:val="left"/>
      <w:pPr>
        <w:tabs>
          <w:tab w:val="num" w:pos="6185"/>
        </w:tabs>
        <w:ind w:left="6185" w:hanging="360"/>
      </w:pPr>
      <w:rPr>
        <w:rFonts w:ascii="Courier New" w:hAnsi="Courier New" w:cs="Courier New" w:hint="default"/>
      </w:rPr>
    </w:lvl>
    <w:lvl w:ilvl="8" w:tplc="04190005" w:tentative="1">
      <w:start w:val="1"/>
      <w:numFmt w:val="bullet"/>
      <w:lvlText w:val=""/>
      <w:lvlJc w:val="left"/>
      <w:pPr>
        <w:tabs>
          <w:tab w:val="num" w:pos="6905"/>
        </w:tabs>
        <w:ind w:left="6905" w:hanging="360"/>
      </w:pPr>
      <w:rPr>
        <w:rFonts w:ascii="Wingdings" w:hAnsi="Wingdings" w:hint="default"/>
      </w:rPr>
    </w:lvl>
  </w:abstractNum>
  <w:num w:numId="1">
    <w:abstractNumId w:val="9"/>
  </w:num>
  <w:num w:numId="2">
    <w:abstractNumId w:val="11"/>
  </w:num>
  <w:num w:numId="3">
    <w:abstractNumId w:val="7"/>
  </w:num>
  <w:num w:numId="4">
    <w:abstractNumId w:val="14"/>
  </w:num>
  <w:num w:numId="5">
    <w:abstractNumId w:val="8"/>
  </w:num>
  <w:num w:numId="6">
    <w:abstractNumId w:val="3"/>
  </w:num>
  <w:num w:numId="7">
    <w:abstractNumId w:val="2"/>
  </w:num>
  <w:num w:numId="8">
    <w:abstractNumId w:val="1"/>
  </w:num>
  <w:num w:numId="9">
    <w:abstractNumId w:val="0"/>
  </w:num>
  <w:num w:numId="10">
    <w:abstractNumId w:val="4"/>
  </w:num>
  <w:num w:numId="11">
    <w:abstractNumId w:val="6"/>
  </w:num>
  <w:num w:numId="12">
    <w:abstractNumId w:val="5"/>
  </w:num>
  <w:num w:numId="13">
    <w:abstractNumId w:val="14"/>
  </w:num>
  <w:num w:numId="14">
    <w:abstractNumId w:val="14"/>
  </w:num>
  <w:num w:numId="15">
    <w:abstractNumId w:val="14"/>
  </w:num>
  <w:num w:numId="16">
    <w:abstractNumId w:val="14"/>
  </w:num>
  <w:num w:numId="17">
    <w:abstractNumId w:val="7"/>
  </w:num>
  <w:num w:numId="18">
    <w:abstractNumId w:val="7"/>
  </w:num>
  <w:num w:numId="19">
    <w:abstractNumId w:val="14"/>
  </w:num>
  <w:num w:numId="20">
    <w:abstractNumId w:val="14"/>
  </w:num>
  <w:num w:numId="21">
    <w:abstractNumId w:val="14"/>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12"/>
  </w:num>
  <w:num w:numId="32">
    <w:abstractNumId w:val="12"/>
  </w:num>
  <w:num w:numId="33">
    <w:abstractNumId w:val="12"/>
  </w:num>
  <w:num w:numId="34">
    <w:abstractNumId w:val="12"/>
  </w:num>
  <w:num w:numId="35">
    <w:abstractNumId w:val="12"/>
  </w:num>
  <w:num w:numId="36">
    <w:abstractNumId w:val="12"/>
  </w:num>
  <w:num w:numId="37">
    <w:abstractNumId w:val="12"/>
  </w:num>
  <w:num w:numId="38">
    <w:abstractNumId w:val="12"/>
  </w:num>
  <w:num w:numId="39">
    <w:abstractNumId w:val="13"/>
  </w:num>
  <w:num w:numId="40">
    <w:abstractNumId w:val="12"/>
  </w:num>
  <w:num w:numId="41">
    <w:abstractNumId w:val="12"/>
  </w:num>
  <w:num w:numId="42">
    <w:abstractNumId w:val="12"/>
  </w:num>
  <w:num w:numId="43">
    <w:abstractNumId w:val="12"/>
  </w:num>
  <w:num w:numId="44">
    <w:abstractNumId w:val="12"/>
  </w:num>
  <w:num w:numId="45">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ttachedTemplate r:id="rId1"/>
  <w:stylePaneFormatFilter w:val="0701" w:allStyles="1" w:customStyles="0" w:latentStyles="0" w:stylesInUse="0" w:headingStyles="0" w:numberingStyles="0" w:tableStyles="0" w:directFormattingOnRuns="1" w:directFormattingOnParagraphs="1" w:directFormattingOnNumbering="1" w:directFormattingOnTables="0" w:clearFormatting="0" w:top3HeadingStyles="0" w:visibleStyles="0" w:alternateStyleNames="0"/>
  <w:stylePaneSortMethod w:val="0000"/>
  <w:defaultTabStop w:val="709"/>
  <w:hyphenationZone w:val="357"/>
  <w:evenAndOddHeaders/>
  <w:drawingGridHorizontalSpacing w:val="100"/>
  <w:displayHorizontalDrawingGridEvery w:val="2"/>
  <w:noPunctuationKerning/>
  <w:characterSpacingControl w:val="doNotCompress"/>
  <w:hdrShapeDefaults>
    <o:shapedefaults v:ext="edit" spidmax="4097"/>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104"/>
    <w:rsid w:val="00000855"/>
    <w:rsid w:val="00002ACC"/>
    <w:rsid w:val="00004370"/>
    <w:rsid w:val="00004FB3"/>
    <w:rsid w:val="0000643B"/>
    <w:rsid w:val="00010201"/>
    <w:rsid w:val="000109E7"/>
    <w:rsid w:val="000118AE"/>
    <w:rsid w:val="00011B09"/>
    <w:rsid w:val="0001252E"/>
    <w:rsid w:val="00012E48"/>
    <w:rsid w:val="00013346"/>
    <w:rsid w:val="00014394"/>
    <w:rsid w:val="000148BB"/>
    <w:rsid w:val="00016B55"/>
    <w:rsid w:val="00020246"/>
    <w:rsid w:val="00021A4A"/>
    <w:rsid w:val="00022AAA"/>
    <w:rsid w:val="00024358"/>
    <w:rsid w:val="00025DC5"/>
    <w:rsid w:val="00026529"/>
    <w:rsid w:val="000272D0"/>
    <w:rsid w:val="000305B5"/>
    <w:rsid w:val="000307FE"/>
    <w:rsid w:val="00031380"/>
    <w:rsid w:val="0003272F"/>
    <w:rsid w:val="000330A6"/>
    <w:rsid w:val="0003330D"/>
    <w:rsid w:val="00036C69"/>
    <w:rsid w:val="00041734"/>
    <w:rsid w:val="0004397A"/>
    <w:rsid w:val="00045140"/>
    <w:rsid w:val="00046DA2"/>
    <w:rsid w:val="00050326"/>
    <w:rsid w:val="00050C3A"/>
    <w:rsid w:val="00050EF8"/>
    <w:rsid w:val="00050FED"/>
    <w:rsid w:val="00051199"/>
    <w:rsid w:val="00051331"/>
    <w:rsid w:val="00051ACD"/>
    <w:rsid w:val="00052851"/>
    <w:rsid w:val="000529B3"/>
    <w:rsid w:val="00053040"/>
    <w:rsid w:val="00053BBD"/>
    <w:rsid w:val="000552AF"/>
    <w:rsid w:val="00055AC8"/>
    <w:rsid w:val="00060225"/>
    <w:rsid w:val="00062988"/>
    <w:rsid w:val="00062D4D"/>
    <w:rsid w:val="00064B28"/>
    <w:rsid w:val="00064BA5"/>
    <w:rsid w:val="00064F43"/>
    <w:rsid w:val="000712AF"/>
    <w:rsid w:val="00075DC7"/>
    <w:rsid w:val="00077448"/>
    <w:rsid w:val="00080D28"/>
    <w:rsid w:val="00081BFA"/>
    <w:rsid w:val="00083302"/>
    <w:rsid w:val="00083D94"/>
    <w:rsid w:val="00084460"/>
    <w:rsid w:val="0008514E"/>
    <w:rsid w:val="000852B5"/>
    <w:rsid w:val="00086294"/>
    <w:rsid w:val="00087F72"/>
    <w:rsid w:val="0009028F"/>
    <w:rsid w:val="00090D7C"/>
    <w:rsid w:val="00090FF1"/>
    <w:rsid w:val="00091D08"/>
    <w:rsid w:val="00093A4E"/>
    <w:rsid w:val="00094C5B"/>
    <w:rsid w:val="00097B53"/>
    <w:rsid w:val="000A119D"/>
    <w:rsid w:val="000A12F9"/>
    <w:rsid w:val="000A22C6"/>
    <w:rsid w:val="000A2B95"/>
    <w:rsid w:val="000A2D06"/>
    <w:rsid w:val="000A2D84"/>
    <w:rsid w:val="000A2F79"/>
    <w:rsid w:val="000A36F3"/>
    <w:rsid w:val="000A47BC"/>
    <w:rsid w:val="000A4FD9"/>
    <w:rsid w:val="000A56FF"/>
    <w:rsid w:val="000A5740"/>
    <w:rsid w:val="000B0097"/>
    <w:rsid w:val="000B0FD2"/>
    <w:rsid w:val="000B1EB6"/>
    <w:rsid w:val="000B257C"/>
    <w:rsid w:val="000B2D4F"/>
    <w:rsid w:val="000B39C2"/>
    <w:rsid w:val="000B41C8"/>
    <w:rsid w:val="000B7639"/>
    <w:rsid w:val="000C043E"/>
    <w:rsid w:val="000C20D4"/>
    <w:rsid w:val="000C33AE"/>
    <w:rsid w:val="000C3C89"/>
    <w:rsid w:val="000C4450"/>
    <w:rsid w:val="000C4F35"/>
    <w:rsid w:val="000C507C"/>
    <w:rsid w:val="000C6663"/>
    <w:rsid w:val="000C6AF6"/>
    <w:rsid w:val="000C6E7F"/>
    <w:rsid w:val="000C73C2"/>
    <w:rsid w:val="000D15E4"/>
    <w:rsid w:val="000D2879"/>
    <w:rsid w:val="000D5BF9"/>
    <w:rsid w:val="000D69CA"/>
    <w:rsid w:val="000E0C85"/>
    <w:rsid w:val="000E10B2"/>
    <w:rsid w:val="000E17F8"/>
    <w:rsid w:val="000E27C2"/>
    <w:rsid w:val="000E2D7A"/>
    <w:rsid w:val="000E2F83"/>
    <w:rsid w:val="000E3671"/>
    <w:rsid w:val="000E38BD"/>
    <w:rsid w:val="000E3A02"/>
    <w:rsid w:val="000E3DE6"/>
    <w:rsid w:val="000E48FE"/>
    <w:rsid w:val="000E79A6"/>
    <w:rsid w:val="000F162A"/>
    <w:rsid w:val="000F1E31"/>
    <w:rsid w:val="000F2788"/>
    <w:rsid w:val="000F2A9D"/>
    <w:rsid w:val="000F2FCC"/>
    <w:rsid w:val="000F3BDD"/>
    <w:rsid w:val="000F4B98"/>
    <w:rsid w:val="000F5303"/>
    <w:rsid w:val="000F5F66"/>
    <w:rsid w:val="000F71C6"/>
    <w:rsid w:val="000F74AC"/>
    <w:rsid w:val="000F7ED0"/>
    <w:rsid w:val="00100322"/>
    <w:rsid w:val="00100689"/>
    <w:rsid w:val="0010163F"/>
    <w:rsid w:val="0010367D"/>
    <w:rsid w:val="00104424"/>
    <w:rsid w:val="00105064"/>
    <w:rsid w:val="00105650"/>
    <w:rsid w:val="0010600E"/>
    <w:rsid w:val="00106C0D"/>
    <w:rsid w:val="00106F22"/>
    <w:rsid w:val="00107875"/>
    <w:rsid w:val="0010791C"/>
    <w:rsid w:val="001100EE"/>
    <w:rsid w:val="00112273"/>
    <w:rsid w:val="001130B3"/>
    <w:rsid w:val="001162AE"/>
    <w:rsid w:val="001177DD"/>
    <w:rsid w:val="001212EF"/>
    <w:rsid w:val="001220BE"/>
    <w:rsid w:val="0012398E"/>
    <w:rsid w:val="00126585"/>
    <w:rsid w:val="00130627"/>
    <w:rsid w:val="00130F22"/>
    <w:rsid w:val="00132179"/>
    <w:rsid w:val="00132D21"/>
    <w:rsid w:val="001333DA"/>
    <w:rsid w:val="00134559"/>
    <w:rsid w:val="001345F9"/>
    <w:rsid w:val="001355D5"/>
    <w:rsid w:val="00135B94"/>
    <w:rsid w:val="00136A33"/>
    <w:rsid w:val="00136F37"/>
    <w:rsid w:val="00142590"/>
    <w:rsid w:val="00142878"/>
    <w:rsid w:val="00143162"/>
    <w:rsid w:val="00145915"/>
    <w:rsid w:val="0014668A"/>
    <w:rsid w:val="00146C96"/>
    <w:rsid w:val="00147FA3"/>
    <w:rsid w:val="00150C16"/>
    <w:rsid w:val="001518C7"/>
    <w:rsid w:val="00151EEC"/>
    <w:rsid w:val="00152A2A"/>
    <w:rsid w:val="001536CC"/>
    <w:rsid w:val="001542E5"/>
    <w:rsid w:val="00155763"/>
    <w:rsid w:val="00155D6C"/>
    <w:rsid w:val="00156D2C"/>
    <w:rsid w:val="001605BF"/>
    <w:rsid w:val="001607E3"/>
    <w:rsid w:val="00161E43"/>
    <w:rsid w:val="00162AB3"/>
    <w:rsid w:val="00164299"/>
    <w:rsid w:val="0016486D"/>
    <w:rsid w:val="00165AFD"/>
    <w:rsid w:val="00165FE3"/>
    <w:rsid w:val="0016637A"/>
    <w:rsid w:val="00170B6B"/>
    <w:rsid w:val="00171D16"/>
    <w:rsid w:val="001721CF"/>
    <w:rsid w:val="0017293C"/>
    <w:rsid w:val="0017318C"/>
    <w:rsid w:val="001734D6"/>
    <w:rsid w:val="00175448"/>
    <w:rsid w:val="001759C2"/>
    <w:rsid w:val="0018031B"/>
    <w:rsid w:val="00181924"/>
    <w:rsid w:val="00181ADE"/>
    <w:rsid w:val="00182160"/>
    <w:rsid w:val="00186AEC"/>
    <w:rsid w:val="00187868"/>
    <w:rsid w:val="00187BA2"/>
    <w:rsid w:val="001906D0"/>
    <w:rsid w:val="00191EA9"/>
    <w:rsid w:val="00194A5C"/>
    <w:rsid w:val="00195183"/>
    <w:rsid w:val="0019588D"/>
    <w:rsid w:val="00195D66"/>
    <w:rsid w:val="001967A2"/>
    <w:rsid w:val="001971D5"/>
    <w:rsid w:val="001A0C97"/>
    <w:rsid w:val="001A1071"/>
    <w:rsid w:val="001A5219"/>
    <w:rsid w:val="001A534D"/>
    <w:rsid w:val="001A5C53"/>
    <w:rsid w:val="001A5FDB"/>
    <w:rsid w:val="001A6B12"/>
    <w:rsid w:val="001A7009"/>
    <w:rsid w:val="001A707E"/>
    <w:rsid w:val="001B03C8"/>
    <w:rsid w:val="001B09D7"/>
    <w:rsid w:val="001B1468"/>
    <w:rsid w:val="001B28CC"/>
    <w:rsid w:val="001B2F0E"/>
    <w:rsid w:val="001B311C"/>
    <w:rsid w:val="001B34D8"/>
    <w:rsid w:val="001B51E8"/>
    <w:rsid w:val="001B5505"/>
    <w:rsid w:val="001B6459"/>
    <w:rsid w:val="001B6757"/>
    <w:rsid w:val="001B78C9"/>
    <w:rsid w:val="001C10A1"/>
    <w:rsid w:val="001C25A3"/>
    <w:rsid w:val="001C2AC6"/>
    <w:rsid w:val="001C32A9"/>
    <w:rsid w:val="001C40FD"/>
    <w:rsid w:val="001C47AC"/>
    <w:rsid w:val="001C4866"/>
    <w:rsid w:val="001C695E"/>
    <w:rsid w:val="001C78E9"/>
    <w:rsid w:val="001D0532"/>
    <w:rsid w:val="001D0776"/>
    <w:rsid w:val="001D0BCC"/>
    <w:rsid w:val="001D15A2"/>
    <w:rsid w:val="001D24F3"/>
    <w:rsid w:val="001D5996"/>
    <w:rsid w:val="001D5B71"/>
    <w:rsid w:val="001D656F"/>
    <w:rsid w:val="001D73A4"/>
    <w:rsid w:val="001E01E5"/>
    <w:rsid w:val="001E2497"/>
    <w:rsid w:val="001E2BC0"/>
    <w:rsid w:val="001E37C4"/>
    <w:rsid w:val="001E385D"/>
    <w:rsid w:val="001E483F"/>
    <w:rsid w:val="001E49B3"/>
    <w:rsid w:val="001E65E6"/>
    <w:rsid w:val="001E68B0"/>
    <w:rsid w:val="001F08E9"/>
    <w:rsid w:val="001F2F33"/>
    <w:rsid w:val="001F3FC0"/>
    <w:rsid w:val="001F5194"/>
    <w:rsid w:val="001F6EE9"/>
    <w:rsid w:val="001F6F7D"/>
    <w:rsid w:val="001F741E"/>
    <w:rsid w:val="002028FD"/>
    <w:rsid w:val="00202C3E"/>
    <w:rsid w:val="00203BB6"/>
    <w:rsid w:val="00204C78"/>
    <w:rsid w:val="00207B29"/>
    <w:rsid w:val="00210104"/>
    <w:rsid w:val="00212214"/>
    <w:rsid w:val="0021342B"/>
    <w:rsid w:val="00214306"/>
    <w:rsid w:val="00215657"/>
    <w:rsid w:val="0021568F"/>
    <w:rsid w:val="00215693"/>
    <w:rsid w:val="0021572A"/>
    <w:rsid w:val="00215748"/>
    <w:rsid w:val="002162E5"/>
    <w:rsid w:val="00220882"/>
    <w:rsid w:val="00220EA1"/>
    <w:rsid w:val="0022134A"/>
    <w:rsid w:val="00221545"/>
    <w:rsid w:val="00223077"/>
    <w:rsid w:val="00224BC7"/>
    <w:rsid w:val="0022533A"/>
    <w:rsid w:val="00226022"/>
    <w:rsid w:val="00226179"/>
    <w:rsid w:val="002263A2"/>
    <w:rsid w:val="002270F4"/>
    <w:rsid w:val="00227325"/>
    <w:rsid w:val="00231B8F"/>
    <w:rsid w:val="0023231C"/>
    <w:rsid w:val="002324AE"/>
    <w:rsid w:val="00232901"/>
    <w:rsid w:val="00233112"/>
    <w:rsid w:val="0023335E"/>
    <w:rsid w:val="002352DA"/>
    <w:rsid w:val="00235605"/>
    <w:rsid w:val="002356EC"/>
    <w:rsid w:val="00235801"/>
    <w:rsid w:val="00235B90"/>
    <w:rsid w:val="0023741A"/>
    <w:rsid w:val="002375F0"/>
    <w:rsid w:val="00237795"/>
    <w:rsid w:val="00240285"/>
    <w:rsid w:val="002408A6"/>
    <w:rsid w:val="002420B3"/>
    <w:rsid w:val="00243C14"/>
    <w:rsid w:val="002440DC"/>
    <w:rsid w:val="00244E7D"/>
    <w:rsid w:val="00245331"/>
    <w:rsid w:val="00245F0C"/>
    <w:rsid w:val="00246001"/>
    <w:rsid w:val="00246C6B"/>
    <w:rsid w:val="00246DBD"/>
    <w:rsid w:val="00250404"/>
    <w:rsid w:val="00252327"/>
    <w:rsid w:val="00252552"/>
    <w:rsid w:val="00253C8C"/>
    <w:rsid w:val="00254F4F"/>
    <w:rsid w:val="00256D04"/>
    <w:rsid w:val="00257E7A"/>
    <w:rsid w:val="00260186"/>
    <w:rsid w:val="00260B4F"/>
    <w:rsid w:val="00260D48"/>
    <w:rsid w:val="00261116"/>
    <w:rsid w:val="00261404"/>
    <w:rsid w:val="002630C9"/>
    <w:rsid w:val="002633B2"/>
    <w:rsid w:val="002634E1"/>
    <w:rsid w:val="002636E7"/>
    <w:rsid w:val="0026373D"/>
    <w:rsid w:val="00263BC9"/>
    <w:rsid w:val="002644AF"/>
    <w:rsid w:val="00264F86"/>
    <w:rsid w:val="00265350"/>
    <w:rsid w:val="002654CA"/>
    <w:rsid w:val="00270BBF"/>
    <w:rsid w:val="00270C7E"/>
    <w:rsid w:val="00271004"/>
    <w:rsid w:val="002712BC"/>
    <w:rsid w:val="00272D2A"/>
    <w:rsid w:val="00272F41"/>
    <w:rsid w:val="00273C0B"/>
    <w:rsid w:val="002742A2"/>
    <w:rsid w:val="00274E02"/>
    <w:rsid w:val="0027510E"/>
    <w:rsid w:val="00276698"/>
    <w:rsid w:val="00276AA2"/>
    <w:rsid w:val="0027759A"/>
    <w:rsid w:val="002779E4"/>
    <w:rsid w:val="00277D23"/>
    <w:rsid w:val="0028054C"/>
    <w:rsid w:val="002816C0"/>
    <w:rsid w:val="00281FA4"/>
    <w:rsid w:val="002823A6"/>
    <w:rsid w:val="002832AF"/>
    <w:rsid w:val="002834DE"/>
    <w:rsid w:val="0028478D"/>
    <w:rsid w:val="00284CCB"/>
    <w:rsid w:val="00285190"/>
    <w:rsid w:val="0028586D"/>
    <w:rsid w:val="00285D2E"/>
    <w:rsid w:val="002913B2"/>
    <w:rsid w:val="002913F3"/>
    <w:rsid w:val="00293DB6"/>
    <w:rsid w:val="00294503"/>
    <w:rsid w:val="00294857"/>
    <w:rsid w:val="00296590"/>
    <w:rsid w:val="00296D6D"/>
    <w:rsid w:val="0029750C"/>
    <w:rsid w:val="00297D31"/>
    <w:rsid w:val="002A1025"/>
    <w:rsid w:val="002A123F"/>
    <w:rsid w:val="002A1E9C"/>
    <w:rsid w:val="002A3CB3"/>
    <w:rsid w:val="002A3EF1"/>
    <w:rsid w:val="002A4A5D"/>
    <w:rsid w:val="002A69ED"/>
    <w:rsid w:val="002A798D"/>
    <w:rsid w:val="002B02B1"/>
    <w:rsid w:val="002B0DC7"/>
    <w:rsid w:val="002B11C8"/>
    <w:rsid w:val="002B3AE0"/>
    <w:rsid w:val="002B46FA"/>
    <w:rsid w:val="002B4704"/>
    <w:rsid w:val="002B4DC5"/>
    <w:rsid w:val="002B5253"/>
    <w:rsid w:val="002B782D"/>
    <w:rsid w:val="002C1B79"/>
    <w:rsid w:val="002C23CF"/>
    <w:rsid w:val="002C2F3B"/>
    <w:rsid w:val="002C2FA5"/>
    <w:rsid w:val="002C44EE"/>
    <w:rsid w:val="002C5243"/>
    <w:rsid w:val="002C6E98"/>
    <w:rsid w:val="002C78CA"/>
    <w:rsid w:val="002D017D"/>
    <w:rsid w:val="002D2532"/>
    <w:rsid w:val="002D4479"/>
    <w:rsid w:val="002D478A"/>
    <w:rsid w:val="002D4CA2"/>
    <w:rsid w:val="002D5624"/>
    <w:rsid w:val="002D622B"/>
    <w:rsid w:val="002D6E3F"/>
    <w:rsid w:val="002D789B"/>
    <w:rsid w:val="002E18EB"/>
    <w:rsid w:val="002E27EB"/>
    <w:rsid w:val="002E4F40"/>
    <w:rsid w:val="002E58FE"/>
    <w:rsid w:val="002F0755"/>
    <w:rsid w:val="002F124C"/>
    <w:rsid w:val="002F14BB"/>
    <w:rsid w:val="002F282C"/>
    <w:rsid w:val="002F3634"/>
    <w:rsid w:val="002F4258"/>
    <w:rsid w:val="002F45B6"/>
    <w:rsid w:val="002F4617"/>
    <w:rsid w:val="002F4B5B"/>
    <w:rsid w:val="002F4F0F"/>
    <w:rsid w:val="002F61F2"/>
    <w:rsid w:val="002F6443"/>
    <w:rsid w:val="002F6E15"/>
    <w:rsid w:val="002F7323"/>
    <w:rsid w:val="002F7422"/>
    <w:rsid w:val="002F751C"/>
    <w:rsid w:val="002F77CA"/>
    <w:rsid w:val="002F7B7A"/>
    <w:rsid w:val="002F7E9A"/>
    <w:rsid w:val="003019F5"/>
    <w:rsid w:val="00301BA4"/>
    <w:rsid w:val="0030278A"/>
    <w:rsid w:val="00305301"/>
    <w:rsid w:val="0030615C"/>
    <w:rsid w:val="00306C08"/>
    <w:rsid w:val="00306C49"/>
    <w:rsid w:val="003071F5"/>
    <w:rsid w:val="00310235"/>
    <w:rsid w:val="003105B4"/>
    <w:rsid w:val="003106FD"/>
    <w:rsid w:val="00310D4A"/>
    <w:rsid w:val="00310E50"/>
    <w:rsid w:val="0031190F"/>
    <w:rsid w:val="0031202E"/>
    <w:rsid w:val="00312A42"/>
    <w:rsid w:val="003131C1"/>
    <w:rsid w:val="00314361"/>
    <w:rsid w:val="003151F2"/>
    <w:rsid w:val="003163AE"/>
    <w:rsid w:val="003166AA"/>
    <w:rsid w:val="00317160"/>
    <w:rsid w:val="003211FD"/>
    <w:rsid w:val="003218F9"/>
    <w:rsid w:val="00322B52"/>
    <w:rsid w:val="00323259"/>
    <w:rsid w:val="0032481B"/>
    <w:rsid w:val="00325A6D"/>
    <w:rsid w:val="00325D44"/>
    <w:rsid w:val="00330310"/>
    <w:rsid w:val="0033100D"/>
    <w:rsid w:val="00332288"/>
    <w:rsid w:val="0033240C"/>
    <w:rsid w:val="003327F3"/>
    <w:rsid w:val="00332962"/>
    <w:rsid w:val="00332A1A"/>
    <w:rsid w:val="003374AA"/>
    <w:rsid w:val="00337920"/>
    <w:rsid w:val="0034111E"/>
    <w:rsid w:val="00342658"/>
    <w:rsid w:val="0034303F"/>
    <w:rsid w:val="00344C72"/>
    <w:rsid w:val="00345603"/>
    <w:rsid w:val="00345A95"/>
    <w:rsid w:val="00346A68"/>
    <w:rsid w:val="00347043"/>
    <w:rsid w:val="003473B6"/>
    <w:rsid w:val="00347C90"/>
    <w:rsid w:val="00347F40"/>
    <w:rsid w:val="00351248"/>
    <w:rsid w:val="003515BC"/>
    <w:rsid w:val="00351A5D"/>
    <w:rsid w:val="00352196"/>
    <w:rsid w:val="003540AA"/>
    <w:rsid w:val="00354229"/>
    <w:rsid w:val="003549B1"/>
    <w:rsid w:val="0035697E"/>
    <w:rsid w:val="00362485"/>
    <w:rsid w:val="0036272A"/>
    <w:rsid w:val="0036297B"/>
    <w:rsid w:val="00362CE1"/>
    <w:rsid w:val="0036313D"/>
    <w:rsid w:val="00367483"/>
    <w:rsid w:val="003678D8"/>
    <w:rsid w:val="00370388"/>
    <w:rsid w:val="0037098D"/>
    <w:rsid w:val="00370C5F"/>
    <w:rsid w:val="0037556F"/>
    <w:rsid w:val="00380ED5"/>
    <w:rsid w:val="003823F0"/>
    <w:rsid w:val="0038410D"/>
    <w:rsid w:val="0038495D"/>
    <w:rsid w:val="00384C75"/>
    <w:rsid w:val="00385582"/>
    <w:rsid w:val="00385C7A"/>
    <w:rsid w:val="0038624E"/>
    <w:rsid w:val="00386D31"/>
    <w:rsid w:val="00386DC3"/>
    <w:rsid w:val="00387F7C"/>
    <w:rsid w:val="00392686"/>
    <w:rsid w:val="00392A11"/>
    <w:rsid w:val="00395A77"/>
    <w:rsid w:val="00395D59"/>
    <w:rsid w:val="003961DF"/>
    <w:rsid w:val="003A07A2"/>
    <w:rsid w:val="003A15E5"/>
    <w:rsid w:val="003A1A03"/>
    <w:rsid w:val="003A27EA"/>
    <w:rsid w:val="003A551E"/>
    <w:rsid w:val="003A56E9"/>
    <w:rsid w:val="003A64A5"/>
    <w:rsid w:val="003A77DD"/>
    <w:rsid w:val="003B02FC"/>
    <w:rsid w:val="003B0808"/>
    <w:rsid w:val="003B0A12"/>
    <w:rsid w:val="003B1175"/>
    <w:rsid w:val="003B3A82"/>
    <w:rsid w:val="003B3E86"/>
    <w:rsid w:val="003B49D6"/>
    <w:rsid w:val="003B5CC4"/>
    <w:rsid w:val="003B6BCE"/>
    <w:rsid w:val="003C020D"/>
    <w:rsid w:val="003C1814"/>
    <w:rsid w:val="003C206D"/>
    <w:rsid w:val="003C20C4"/>
    <w:rsid w:val="003C2583"/>
    <w:rsid w:val="003C273E"/>
    <w:rsid w:val="003C2B0F"/>
    <w:rsid w:val="003C40E1"/>
    <w:rsid w:val="003C4FD8"/>
    <w:rsid w:val="003C5799"/>
    <w:rsid w:val="003C5ED7"/>
    <w:rsid w:val="003C62BF"/>
    <w:rsid w:val="003C6920"/>
    <w:rsid w:val="003C6D88"/>
    <w:rsid w:val="003D090D"/>
    <w:rsid w:val="003D2790"/>
    <w:rsid w:val="003D2DB8"/>
    <w:rsid w:val="003D3753"/>
    <w:rsid w:val="003D4CD4"/>
    <w:rsid w:val="003D549A"/>
    <w:rsid w:val="003D75C4"/>
    <w:rsid w:val="003D76CD"/>
    <w:rsid w:val="003D79E9"/>
    <w:rsid w:val="003E029B"/>
    <w:rsid w:val="003E04A8"/>
    <w:rsid w:val="003E185F"/>
    <w:rsid w:val="003E1C58"/>
    <w:rsid w:val="003E223A"/>
    <w:rsid w:val="003E25A8"/>
    <w:rsid w:val="003E436D"/>
    <w:rsid w:val="003E5584"/>
    <w:rsid w:val="003E5DAA"/>
    <w:rsid w:val="003E69ED"/>
    <w:rsid w:val="003E703D"/>
    <w:rsid w:val="003E726B"/>
    <w:rsid w:val="003E7BC0"/>
    <w:rsid w:val="003F00FC"/>
    <w:rsid w:val="003F0F6B"/>
    <w:rsid w:val="003F181A"/>
    <w:rsid w:val="003F2958"/>
    <w:rsid w:val="003F323C"/>
    <w:rsid w:val="003F36A6"/>
    <w:rsid w:val="003F3E47"/>
    <w:rsid w:val="003F3FCF"/>
    <w:rsid w:val="003F4049"/>
    <w:rsid w:val="003F521D"/>
    <w:rsid w:val="003F54AA"/>
    <w:rsid w:val="003F57B9"/>
    <w:rsid w:val="003F5859"/>
    <w:rsid w:val="003F69F0"/>
    <w:rsid w:val="003F74B0"/>
    <w:rsid w:val="003F7611"/>
    <w:rsid w:val="003F7FA0"/>
    <w:rsid w:val="00400535"/>
    <w:rsid w:val="00402704"/>
    <w:rsid w:val="0040346F"/>
    <w:rsid w:val="00403B17"/>
    <w:rsid w:val="00404C4A"/>
    <w:rsid w:val="00405B43"/>
    <w:rsid w:val="00405E4F"/>
    <w:rsid w:val="0040619E"/>
    <w:rsid w:val="004071C8"/>
    <w:rsid w:val="004074F7"/>
    <w:rsid w:val="00407A9C"/>
    <w:rsid w:val="004110B4"/>
    <w:rsid w:val="004120C4"/>
    <w:rsid w:val="0041496A"/>
    <w:rsid w:val="0041517B"/>
    <w:rsid w:val="00415D47"/>
    <w:rsid w:val="004167DB"/>
    <w:rsid w:val="00416F1C"/>
    <w:rsid w:val="00417C06"/>
    <w:rsid w:val="004200BB"/>
    <w:rsid w:val="0042170D"/>
    <w:rsid w:val="00422B44"/>
    <w:rsid w:val="00423247"/>
    <w:rsid w:val="0042338F"/>
    <w:rsid w:val="004239BB"/>
    <w:rsid w:val="00423D37"/>
    <w:rsid w:val="004267F5"/>
    <w:rsid w:val="00427132"/>
    <w:rsid w:val="00427B6F"/>
    <w:rsid w:val="00430311"/>
    <w:rsid w:val="00430540"/>
    <w:rsid w:val="0043085C"/>
    <w:rsid w:val="0043139C"/>
    <w:rsid w:val="0043202B"/>
    <w:rsid w:val="00432D2E"/>
    <w:rsid w:val="00440274"/>
    <w:rsid w:val="0044100B"/>
    <w:rsid w:val="00441E69"/>
    <w:rsid w:val="004425B1"/>
    <w:rsid w:val="00442E62"/>
    <w:rsid w:val="004430E1"/>
    <w:rsid w:val="00445FB0"/>
    <w:rsid w:val="004468E2"/>
    <w:rsid w:val="00446947"/>
    <w:rsid w:val="00446B08"/>
    <w:rsid w:val="00446E91"/>
    <w:rsid w:val="004471FF"/>
    <w:rsid w:val="00447696"/>
    <w:rsid w:val="00451B47"/>
    <w:rsid w:val="004522C2"/>
    <w:rsid w:val="00452409"/>
    <w:rsid w:val="004549D5"/>
    <w:rsid w:val="00454A93"/>
    <w:rsid w:val="00454A9C"/>
    <w:rsid w:val="00455BAF"/>
    <w:rsid w:val="00457EA7"/>
    <w:rsid w:val="00460075"/>
    <w:rsid w:val="0046112A"/>
    <w:rsid w:val="00462097"/>
    <w:rsid w:val="00462619"/>
    <w:rsid w:val="0046279B"/>
    <w:rsid w:val="004635D0"/>
    <w:rsid w:val="00464C2F"/>
    <w:rsid w:val="0046552A"/>
    <w:rsid w:val="00465FB8"/>
    <w:rsid w:val="00467995"/>
    <w:rsid w:val="00470355"/>
    <w:rsid w:val="00474AC0"/>
    <w:rsid w:val="00474DC4"/>
    <w:rsid w:val="00475225"/>
    <w:rsid w:val="0047549D"/>
    <w:rsid w:val="004757E6"/>
    <w:rsid w:val="00475940"/>
    <w:rsid w:val="00476676"/>
    <w:rsid w:val="004770C9"/>
    <w:rsid w:val="00481EEF"/>
    <w:rsid w:val="004826F5"/>
    <w:rsid w:val="004835F4"/>
    <w:rsid w:val="004842FC"/>
    <w:rsid w:val="004857DC"/>
    <w:rsid w:val="004861D0"/>
    <w:rsid w:val="00486267"/>
    <w:rsid w:val="0049049F"/>
    <w:rsid w:val="00492379"/>
    <w:rsid w:val="00492908"/>
    <w:rsid w:val="00492D59"/>
    <w:rsid w:val="0049327B"/>
    <w:rsid w:val="00493980"/>
    <w:rsid w:val="00493EF1"/>
    <w:rsid w:val="0049492C"/>
    <w:rsid w:val="00494F9F"/>
    <w:rsid w:val="00495FAD"/>
    <w:rsid w:val="00496A8B"/>
    <w:rsid w:val="004A0FB9"/>
    <w:rsid w:val="004A3EAD"/>
    <w:rsid w:val="004A5A2F"/>
    <w:rsid w:val="004B00BA"/>
    <w:rsid w:val="004B01AF"/>
    <w:rsid w:val="004B259A"/>
    <w:rsid w:val="004B485A"/>
    <w:rsid w:val="004B54C5"/>
    <w:rsid w:val="004B5687"/>
    <w:rsid w:val="004B5851"/>
    <w:rsid w:val="004B71EA"/>
    <w:rsid w:val="004B786B"/>
    <w:rsid w:val="004B79FA"/>
    <w:rsid w:val="004C0664"/>
    <w:rsid w:val="004C09C6"/>
    <w:rsid w:val="004C1ADD"/>
    <w:rsid w:val="004C1D5E"/>
    <w:rsid w:val="004C26E3"/>
    <w:rsid w:val="004C2D4F"/>
    <w:rsid w:val="004C3175"/>
    <w:rsid w:val="004C361F"/>
    <w:rsid w:val="004C3681"/>
    <w:rsid w:val="004C3D80"/>
    <w:rsid w:val="004C4AD6"/>
    <w:rsid w:val="004C5D03"/>
    <w:rsid w:val="004C6565"/>
    <w:rsid w:val="004C6755"/>
    <w:rsid w:val="004C70AF"/>
    <w:rsid w:val="004C71AE"/>
    <w:rsid w:val="004C77D6"/>
    <w:rsid w:val="004D05C7"/>
    <w:rsid w:val="004D0A79"/>
    <w:rsid w:val="004D0C23"/>
    <w:rsid w:val="004D11A3"/>
    <w:rsid w:val="004D2183"/>
    <w:rsid w:val="004D2721"/>
    <w:rsid w:val="004D2732"/>
    <w:rsid w:val="004D3621"/>
    <w:rsid w:val="004D3D26"/>
    <w:rsid w:val="004D4C17"/>
    <w:rsid w:val="004D5CC0"/>
    <w:rsid w:val="004D6C80"/>
    <w:rsid w:val="004D7559"/>
    <w:rsid w:val="004E13D8"/>
    <w:rsid w:val="004E21DD"/>
    <w:rsid w:val="004E22FE"/>
    <w:rsid w:val="004E300F"/>
    <w:rsid w:val="004E35E3"/>
    <w:rsid w:val="004E4057"/>
    <w:rsid w:val="004E4755"/>
    <w:rsid w:val="004E49AE"/>
    <w:rsid w:val="004E56C5"/>
    <w:rsid w:val="004E7279"/>
    <w:rsid w:val="004E7580"/>
    <w:rsid w:val="004F0207"/>
    <w:rsid w:val="004F1927"/>
    <w:rsid w:val="004F1DB4"/>
    <w:rsid w:val="004F1FB5"/>
    <w:rsid w:val="004F3664"/>
    <w:rsid w:val="004F3ED4"/>
    <w:rsid w:val="004F4481"/>
    <w:rsid w:val="004F4A41"/>
    <w:rsid w:val="004F4B6C"/>
    <w:rsid w:val="004F547E"/>
    <w:rsid w:val="004F5C08"/>
    <w:rsid w:val="00500704"/>
    <w:rsid w:val="005020C4"/>
    <w:rsid w:val="005034E9"/>
    <w:rsid w:val="00504A86"/>
    <w:rsid w:val="005054C3"/>
    <w:rsid w:val="00507FD7"/>
    <w:rsid w:val="005108B5"/>
    <w:rsid w:val="00510B2F"/>
    <w:rsid w:val="0051142C"/>
    <w:rsid w:val="00512491"/>
    <w:rsid w:val="00512FBC"/>
    <w:rsid w:val="00513ADC"/>
    <w:rsid w:val="00515158"/>
    <w:rsid w:val="005154DE"/>
    <w:rsid w:val="0051659F"/>
    <w:rsid w:val="005171D3"/>
    <w:rsid w:val="0051766C"/>
    <w:rsid w:val="00517F2F"/>
    <w:rsid w:val="00521A58"/>
    <w:rsid w:val="00521E54"/>
    <w:rsid w:val="00522546"/>
    <w:rsid w:val="0052293E"/>
    <w:rsid w:val="00522E3F"/>
    <w:rsid w:val="0052334A"/>
    <w:rsid w:val="00524095"/>
    <w:rsid w:val="005243F3"/>
    <w:rsid w:val="00525277"/>
    <w:rsid w:val="00525823"/>
    <w:rsid w:val="00526B58"/>
    <w:rsid w:val="00530908"/>
    <w:rsid w:val="00531303"/>
    <w:rsid w:val="005313FA"/>
    <w:rsid w:val="0053158D"/>
    <w:rsid w:val="005329A9"/>
    <w:rsid w:val="0053310F"/>
    <w:rsid w:val="0053383E"/>
    <w:rsid w:val="00535981"/>
    <w:rsid w:val="00535B67"/>
    <w:rsid w:val="0053626C"/>
    <w:rsid w:val="00536FDB"/>
    <w:rsid w:val="00537F17"/>
    <w:rsid w:val="00540051"/>
    <w:rsid w:val="0054053A"/>
    <w:rsid w:val="00542F10"/>
    <w:rsid w:val="00543527"/>
    <w:rsid w:val="00543E32"/>
    <w:rsid w:val="0054576C"/>
    <w:rsid w:val="005466F8"/>
    <w:rsid w:val="00552315"/>
    <w:rsid w:val="00553E31"/>
    <w:rsid w:val="00557088"/>
    <w:rsid w:val="00557178"/>
    <w:rsid w:val="00560537"/>
    <w:rsid w:val="0056087E"/>
    <w:rsid w:val="0056100E"/>
    <w:rsid w:val="0056106A"/>
    <w:rsid w:val="00561941"/>
    <w:rsid w:val="00564112"/>
    <w:rsid w:val="005661D3"/>
    <w:rsid w:val="0056692C"/>
    <w:rsid w:val="005679DF"/>
    <w:rsid w:val="00567A9A"/>
    <w:rsid w:val="00567DDD"/>
    <w:rsid w:val="00570BEF"/>
    <w:rsid w:val="00570CAB"/>
    <w:rsid w:val="00571A7E"/>
    <w:rsid w:val="005720BA"/>
    <w:rsid w:val="005742BC"/>
    <w:rsid w:val="00574DEA"/>
    <w:rsid w:val="00575E01"/>
    <w:rsid w:val="00576317"/>
    <w:rsid w:val="005768FF"/>
    <w:rsid w:val="00576E25"/>
    <w:rsid w:val="0057737B"/>
    <w:rsid w:val="00577978"/>
    <w:rsid w:val="00577F3D"/>
    <w:rsid w:val="00580B5F"/>
    <w:rsid w:val="00580D71"/>
    <w:rsid w:val="0058122A"/>
    <w:rsid w:val="00581D1A"/>
    <w:rsid w:val="005822E4"/>
    <w:rsid w:val="00584654"/>
    <w:rsid w:val="00585C60"/>
    <w:rsid w:val="00587017"/>
    <w:rsid w:val="00587235"/>
    <w:rsid w:val="005875CF"/>
    <w:rsid w:val="00587A03"/>
    <w:rsid w:val="005906A7"/>
    <w:rsid w:val="00591121"/>
    <w:rsid w:val="00591EB1"/>
    <w:rsid w:val="0059212B"/>
    <w:rsid w:val="00592FED"/>
    <w:rsid w:val="005933B1"/>
    <w:rsid w:val="00593E72"/>
    <w:rsid w:val="00594653"/>
    <w:rsid w:val="005954C6"/>
    <w:rsid w:val="00595549"/>
    <w:rsid w:val="00595DFD"/>
    <w:rsid w:val="00596A91"/>
    <w:rsid w:val="00597942"/>
    <w:rsid w:val="00597AE7"/>
    <w:rsid w:val="005A108A"/>
    <w:rsid w:val="005A10E3"/>
    <w:rsid w:val="005A1279"/>
    <w:rsid w:val="005A12DF"/>
    <w:rsid w:val="005A21DD"/>
    <w:rsid w:val="005A2DB5"/>
    <w:rsid w:val="005A348A"/>
    <w:rsid w:val="005A34BD"/>
    <w:rsid w:val="005A44FB"/>
    <w:rsid w:val="005A5202"/>
    <w:rsid w:val="005A5C63"/>
    <w:rsid w:val="005A6012"/>
    <w:rsid w:val="005A65A9"/>
    <w:rsid w:val="005A689C"/>
    <w:rsid w:val="005B0990"/>
    <w:rsid w:val="005B2859"/>
    <w:rsid w:val="005B2C11"/>
    <w:rsid w:val="005B3E19"/>
    <w:rsid w:val="005B42F7"/>
    <w:rsid w:val="005B51C3"/>
    <w:rsid w:val="005B5221"/>
    <w:rsid w:val="005B74BD"/>
    <w:rsid w:val="005B7E49"/>
    <w:rsid w:val="005C0CAB"/>
    <w:rsid w:val="005C1712"/>
    <w:rsid w:val="005C18DE"/>
    <w:rsid w:val="005C26D9"/>
    <w:rsid w:val="005C3C20"/>
    <w:rsid w:val="005C50D3"/>
    <w:rsid w:val="005C582C"/>
    <w:rsid w:val="005C722D"/>
    <w:rsid w:val="005C746F"/>
    <w:rsid w:val="005C7AB5"/>
    <w:rsid w:val="005C7D6B"/>
    <w:rsid w:val="005D07BC"/>
    <w:rsid w:val="005D25DF"/>
    <w:rsid w:val="005D4CA3"/>
    <w:rsid w:val="005D4F75"/>
    <w:rsid w:val="005D54B5"/>
    <w:rsid w:val="005D54BB"/>
    <w:rsid w:val="005D579C"/>
    <w:rsid w:val="005E0316"/>
    <w:rsid w:val="005E10A2"/>
    <w:rsid w:val="005E1A01"/>
    <w:rsid w:val="005E1E05"/>
    <w:rsid w:val="005E2979"/>
    <w:rsid w:val="005E3A28"/>
    <w:rsid w:val="005E4420"/>
    <w:rsid w:val="005E4BAC"/>
    <w:rsid w:val="005E4FE2"/>
    <w:rsid w:val="005E66E5"/>
    <w:rsid w:val="005F0BEC"/>
    <w:rsid w:val="005F0C92"/>
    <w:rsid w:val="005F1448"/>
    <w:rsid w:val="005F169A"/>
    <w:rsid w:val="005F1701"/>
    <w:rsid w:val="005F1DBF"/>
    <w:rsid w:val="005F26D1"/>
    <w:rsid w:val="005F286B"/>
    <w:rsid w:val="005F2BAC"/>
    <w:rsid w:val="005F3938"/>
    <w:rsid w:val="005F3D9C"/>
    <w:rsid w:val="005F4D4A"/>
    <w:rsid w:val="005F519F"/>
    <w:rsid w:val="005F5E24"/>
    <w:rsid w:val="005F68EE"/>
    <w:rsid w:val="0060024F"/>
    <w:rsid w:val="00601472"/>
    <w:rsid w:val="00603B05"/>
    <w:rsid w:val="00603E6F"/>
    <w:rsid w:val="00604911"/>
    <w:rsid w:val="00604BD6"/>
    <w:rsid w:val="0060652D"/>
    <w:rsid w:val="00606DF6"/>
    <w:rsid w:val="0061173F"/>
    <w:rsid w:val="00614B53"/>
    <w:rsid w:val="00615331"/>
    <w:rsid w:val="00615DC7"/>
    <w:rsid w:val="0061612A"/>
    <w:rsid w:val="006166FF"/>
    <w:rsid w:val="0061747A"/>
    <w:rsid w:val="00622280"/>
    <w:rsid w:val="00623AAD"/>
    <w:rsid w:val="00624FE0"/>
    <w:rsid w:val="00625AAC"/>
    <w:rsid w:val="00625B93"/>
    <w:rsid w:val="00626F7B"/>
    <w:rsid w:val="00627C1D"/>
    <w:rsid w:val="00631741"/>
    <w:rsid w:val="00633713"/>
    <w:rsid w:val="00633D36"/>
    <w:rsid w:val="0063469F"/>
    <w:rsid w:val="00634825"/>
    <w:rsid w:val="00635602"/>
    <w:rsid w:val="0063597C"/>
    <w:rsid w:val="006360A3"/>
    <w:rsid w:val="0063624A"/>
    <w:rsid w:val="00637013"/>
    <w:rsid w:val="0063744E"/>
    <w:rsid w:val="00637635"/>
    <w:rsid w:val="0064054E"/>
    <w:rsid w:val="00640DB5"/>
    <w:rsid w:val="00641829"/>
    <w:rsid w:val="006419AC"/>
    <w:rsid w:val="006435C6"/>
    <w:rsid w:val="006442DD"/>
    <w:rsid w:val="006468CA"/>
    <w:rsid w:val="00646AA4"/>
    <w:rsid w:val="006476DD"/>
    <w:rsid w:val="00650F63"/>
    <w:rsid w:val="00651259"/>
    <w:rsid w:val="006513FA"/>
    <w:rsid w:val="00653029"/>
    <w:rsid w:val="00653035"/>
    <w:rsid w:val="00653676"/>
    <w:rsid w:val="006538D4"/>
    <w:rsid w:val="00655926"/>
    <w:rsid w:val="00655C20"/>
    <w:rsid w:val="0065697C"/>
    <w:rsid w:val="006569A6"/>
    <w:rsid w:val="00656A0B"/>
    <w:rsid w:val="0065738F"/>
    <w:rsid w:val="006600B8"/>
    <w:rsid w:val="006614F3"/>
    <w:rsid w:val="00661C27"/>
    <w:rsid w:val="00661D08"/>
    <w:rsid w:val="00663295"/>
    <w:rsid w:val="006643E5"/>
    <w:rsid w:val="00664DF2"/>
    <w:rsid w:val="006653A5"/>
    <w:rsid w:val="00666CE2"/>
    <w:rsid w:val="00666EDE"/>
    <w:rsid w:val="0066711F"/>
    <w:rsid w:val="006709A1"/>
    <w:rsid w:val="006711B2"/>
    <w:rsid w:val="00671D34"/>
    <w:rsid w:val="00672FDF"/>
    <w:rsid w:val="00673275"/>
    <w:rsid w:val="0067467A"/>
    <w:rsid w:val="0067471E"/>
    <w:rsid w:val="00674A0A"/>
    <w:rsid w:val="00675B30"/>
    <w:rsid w:val="0067783F"/>
    <w:rsid w:val="00677A78"/>
    <w:rsid w:val="0068016F"/>
    <w:rsid w:val="0068109A"/>
    <w:rsid w:val="006810D4"/>
    <w:rsid w:val="00681B8F"/>
    <w:rsid w:val="006858E6"/>
    <w:rsid w:val="00685F47"/>
    <w:rsid w:val="00686F3D"/>
    <w:rsid w:val="0068763F"/>
    <w:rsid w:val="0068781F"/>
    <w:rsid w:val="00687F15"/>
    <w:rsid w:val="00690673"/>
    <w:rsid w:val="00690880"/>
    <w:rsid w:val="00693574"/>
    <w:rsid w:val="0069448F"/>
    <w:rsid w:val="006949B2"/>
    <w:rsid w:val="00695D45"/>
    <w:rsid w:val="006A20F7"/>
    <w:rsid w:val="006A569A"/>
    <w:rsid w:val="006A56A4"/>
    <w:rsid w:val="006A5C6A"/>
    <w:rsid w:val="006B08AC"/>
    <w:rsid w:val="006B1E66"/>
    <w:rsid w:val="006B3087"/>
    <w:rsid w:val="006B3DB2"/>
    <w:rsid w:val="006B41E0"/>
    <w:rsid w:val="006B4688"/>
    <w:rsid w:val="006B46DC"/>
    <w:rsid w:val="006B677B"/>
    <w:rsid w:val="006C09AD"/>
    <w:rsid w:val="006C0C13"/>
    <w:rsid w:val="006C354D"/>
    <w:rsid w:val="006C3BFB"/>
    <w:rsid w:val="006C4433"/>
    <w:rsid w:val="006C4AA6"/>
    <w:rsid w:val="006D0395"/>
    <w:rsid w:val="006D1750"/>
    <w:rsid w:val="006D1F34"/>
    <w:rsid w:val="006D2019"/>
    <w:rsid w:val="006D242F"/>
    <w:rsid w:val="006D3F97"/>
    <w:rsid w:val="006D65AA"/>
    <w:rsid w:val="006D6A1D"/>
    <w:rsid w:val="006E2194"/>
    <w:rsid w:val="006E2196"/>
    <w:rsid w:val="006E25DA"/>
    <w:rsid w:val="006E2A8F"/>
    <w:rsid w:val="006E2E24"/>
    <w:rsid w:val="006E318F"/>
    <w:rsid w:val="006E36D0"/>
    <w:rsid w:val="006E4019"/>
    <w:rsid w:val="006E4EBD"/>
    <w:rsid w:val="006E5551"/>
    <w:rsid w:val="006E55FA"/>
    <w:rsid w:val="006E5792"/>
    <w:rsid w:val="006E7861"/>
    <w:rsid w:val="006E7977"/>
    <w:rsid w:val="006F12CA"/>
    <w:rsid w:val="006F19B9"/>
    <w:rsid w:val="006F1A8D"/>
    <w:rsid w:val="006F1AC8"/>
    <w:rsid w:val="006F3048"/>
    <w:rsid w:val="006F41F3"/>
    <w:rsid w:val="006F558D"/>
    <w:rsid w:val="006F6456"/>
    <w:rsid w:val="006F7BEC"/>
    <w:rsid w:val="007007B4"/>
    <w:rsid w:val="00700969"/>
    <w:rsid w:val="00700F6E"/>
    <w:rsid w:val="00702342"/>
    <w:rsid w:val="00703663"/>
    <w:rsid w:val="007037EF"/>
    <w:rsid w:val="00703CA7"/>
    <w:rsid w:val="00704CB6"/>
    <w:rsid w:val="007055CA"/>
    <w:rsid w:val="00706139"/>
    <w:rsid w:val="00706391"/>
    <w:rsid w:val="00706FD6"/>
    <w:rsid w:val="007079C5"/>
    <w:rsid w:val="007108AC"/>
    <w:rsid w:val="00711293"/>
    <w:rsid w:val="007118E3"/>
    <w:rsid w:val="00713082"/>
    <w:rsid w:val="00716262"/>
    <w:rsid w:val="007162ED"/>
    <w:rsid w:val="007163B2"/>
    <w:rsid w:val="00716B3C"/>
    <w:rsid w:val="00716C8E"/>
    <w:rsid w:val="0072191C"/>
    <w:rsid w:val="00722156"/>
    <w:rsid w:val="007223A6"/>
    <w:rsid w:val="00722CE8"/>
    <w:rsid w:val="00723CF6"/>
    <w:rsid w:val="0072401B"/>
    <w:rsid w:val="007242D6"/>
    <w:rsid w:val="007269B7"/>
    <w:rsid w:val="0072782C"/>
    <w:rsid w:val="00727A74"/>
    <w:rsid w:val="0073029D"/>
    <w:rsid w:val="00730550"/>
    <w:rsid w:val="007312EB"/>
    <w:rsid w:val="00731446"/>
    <w:rsid w:val="00732103"/>
    <w:rsid w:val="007341A6"/>
    <w:rsid w:val="00734C0D"/>
    <w:rsid w:val="007366FF"/>
    <w:rsid w:val="007374B1"/>
    <w:rsid w:val="0073772B"/>
    <w:rsid w:val="007410E9"/>
    <w:rsid w:val="00741A8A"/>
    <w:rsid w:val="00741EDE"/>
    <w:rsid w:val="007431A5"/>
    <w:rsid w:val="00744199"/>
    <w:rsid w:val="00745389"/>
    <w:rsid w:val="00746941"/>
    <w:rsid w:val="00750CED"/>
    <w:rsid w:val="007517E7"/>
    <w:rsid w:val="00751AD1"/>
    <w:rsid w:val="00754139"/>
    <w:rsid w:val="00754369"/>
    <w:rsid w:val="00754A40"/>
    <w:rsid w:val="00755004"/>
    <w:rsid w:val="00756C0A"/>
    <w:rsid w:val="00756CB9"/>
    <w:rsid w:val="007608F5"/>
    <w:rsid w:val="00760939"/>
    <w:rsid w:val="00760961"/>
    <w:rsid w:val="00760ACF"/>
    <w:rsid w:val="007612C2"/>
    <w:rsid w:val="00761A92"/>
    <w:rsid w:val="00761EB2"/>
    <w:rsid w:val="00762D6F"/>
    <w:rsid w:val="00763457"/>
    <w:rsid w:val="007634D9"/>
    <w:rsid w:val="00763782"/>
    <w:rsid w:val="00763B0C"/>
    <w:rsid w:val="00763CDD"/>
    <w:rsid w:val="0076497A"/>
    <w:rsid w:val="007664A7"/>
    <w:rsid w:val="00766779"/>
    <w:rsid w:val="00766C6B"/>
    <w:rsid w:val="007672D1"/>
    <w:rsid w:val="00767583"/>
    <w:rsid w:val="007677CA"/>
    <w:rsid w:val="00767972"/>
    <w:rsid w:val="00770741"/>
    <w:rsid w:val="0077102C"/>
    <w:rsid w:val="007716C5"/>
    <w:rsid w:val="00771AFF"/>
    <w:rsid w:val="00771C80"/>
    <w:rsid w:val="00772979"/>
    <w:rsid w:val="00772E0C"/>
    <w:rsid w:val="007732EC"/>
    <w:rsid w:val="00775AA6"/>
    <w:rsid w:val="00775D8F"/>
    <w:rsid w:val="00775ECC"/>
    <w:rsid w:val="00776CD0"/>
    <w:rsid w:val="0077705C"/>
    <w:rsid w:val="00777999"/>
    <w:rsid w:val="00780DCD"/>
    <w:rsid w:val="00783319"/>
    <w:rsid w:val="00783A14"/>
    <w:rsid w:val="00783BC3"/>
    <w:rsid w:val="00786062"/>
    <w:rsid w:val="0078643C"/>
    <w:rsid w:val="007866F6"/>
    <w:rsid w:val="00786C66"/>
    <w:rsid w:val="00787A21"/>
    <w:rsid w:val="00787E0B"/>
    <w:rsid w:val="007904F0"/>
    <w:rsid w:val="007926F3"/>
    <w:rsid w:val="00792734"/>
    <w:rsid w:val="007927FB"/>
    <w:rsid w:val="00792BF4"/>
    <w:rsid w:val="0079366F"/>
    <w:rsid w:val="00795449"/>
    <w:rsid w:val="00796091"/>
    <w:rsid w:val="00797AFD"/>
    <w:rsid w:val="007A0ACC"/>
    <w:rsid w:val="007A0CBC"/>
    <w:rsid w:val="007A1393"/>
    <w:rsid w:val="007A2FD2"/>
    <w:rsid w:val="007A47CF"/>
    <w:rsid w:val="007A48DC"/>
    <w:rsid w:val="007A78E1"/>
    <w:rsid w:val="007B00F2"/>
    <w:rsid w:val="007B1DA6"/>
    <w:rsid w:val="007B4A31"/>
    <w:rsid w:val="007B546D"/>
    <w:rsid w:val="007B6076"/>
    <w:rsid w:val="007B6C1F"/>
    <w:rsid w:val="007B6FDA"/>
    <w:rsid w:val="007C0E14"/>
    <w:rsid w:val="007C2137"/>
    <w:rsid w:val="007C26D2"/>
    <w:rsid w:val="007C2820"/>
    <w:rsid w:val="007C561C"/>
    <w:rsid w:val="007C5AA5"/>
    <w:rsid w:val="007C6BA8"/>
    <w:rsid w:val="007C6CC2"/>
    <w:rsid w:val="007C7FA8"/>
    <w:rsid w:val="007D0FFF"/>
    <w:rsid w:val="007D1201"/>
    <w:rsid w:val="007D1AF1"/>
    <w:rsid w:val="007D2556"/>
    <w:rsid w:val="007D35FE"/>
    <w:rsid w:val="007D4728"/>
    <w:rsid w:val="007D4F3A"/>
    <w:rsid w:val="007D5B88"/>
    <w:rsid w:val="007D6C90"/>
    <w:rsid w:val="007D6CFB"/>
    <w:rsid w:val="007D750E"/>
    <w:rsid w:val="007E06FC"/>
    <w:rsid w:val="007E0834"/>
    <w:rsid w:val="007E3BAB"/>
    <w:rsid w:val="007E3E53"/>
    <w:rsid w:val="007E40F7"/>
    <w:rsid w:val="007E44EE"/>
    <w:rsid w:val="007E463E"/>
    <w:rsid w:val="007E5175"/>
    <w:rsid w:val="007E5307"/>
    <w:rsid w:val="007E5ADB"/>
    <w:rsid w:val="007E61CE"/>
    <w:rsid w:val="007E669D"/>
    <w:rsid w:val="007E6BD7"/>
    <w:rsid w:val="007E6C3D"/>
    <w:rsid w:val="007E719D"/>
    <w:rsid w:val="007E7D59"/>
    <w:rsid w:val="007F171E"/>
    <w:rsid w:val="007F1FD1"/>
    <w:rsid w:val="007F208A"/>
    <w:rsid w:val="007F380C"/>
    <w:rsid w:val="007F500A"/>
    <w:rsid w:val="007F5B64"/>
    <w:rsid w:val="007F5BCD"/>
    <w:rsid w:val="007F6025"/>
    <w:rsid w:val="008007E4"/>
    <w:rsid w:val="008025E9"/>
    <w:rsid w:val="0080373C"/>
    <w:rsid w:val="00804BDF"/>
    <w:rsid w:val="00805297"/>
    <w:rsid w:val="00806A4A"/>
    <w:rsid w:val="00807C05"/>
    <w:rsid w:val="00810446"/>
    <w:rsid w:val="00810934"/>
    <w:rsid w:val="00810B5C"/>
    <w:rsid w:val="0081353F"/>
    <w:rsid w:val="00813B65"/>
    <w:rsid w:val="00813C0F"/>
    <w:rsid w:val="0081420B"/>
    <w:rsid w:val="0081560B"/>
    <w:rsid w:val="00815D21"/>
    <w:rsid w:val="00817C8C"/>
    <w:rsid w:val="00821614"/>
    <w:rsid w:val="00821B0C"/>
    <w:rsid w:val="00823206"/>
    <w:rsid w:val="008233C8"/>
    <w:rsid w:val="00823F29"/>
    <w:rsid w:val="008255F1"/>
    <w:rsid w:val="00825732"/>
    <w:rsid w:val="008266D1"/>
    <w:rsid w:val="00830243"/>
    <w:rsid w:val="008313BA"/>
    <w:rsid w:val="0083245A"/>
    <w:rsid w:val="0083291A"/>
    <w:rsid w:val="00832E7C"/>
    <w:rsid w:val="00833923"/>
    <w:rsid w:val="00834635"/>
    <w:rsid w:val="00834DC3"/>
    <w:rsid w:val="008352B9"/>
    <w:rsid w:val="00835CDD"/>
    <w:rsid w:val="00835F46"/>
    <w:rsid w:val="008363FA"/>
    <w:rsid w:val="00837859"/>
    <w:rsid w:val="00840001"/>
    <w:rsid w:val="00840E05"/>
    <w:rsid w:val="00841822"/>
    <w:rsid w:val="00841C8E"/>
    <w:rsid w:val="0084265F"/>
    <w:rsid w:val="008431C7"/>
    <w:rsid w:val="00844288"/>
    <w:rsid w:val="00845264"/>
    <w:rsid w:val="00845397"/>
    <w:rsid w:val="0084547E"/>
    <w:rsid w:val="00846B9B"/>
    <w:rsid w:val="0085047A"/>
    <w:rsid w:val="00851EB5"/>
    <w:rsid w:val="00851EC8"/>
    <w:rsid w:val="00853573"/>
    <w:rsid w:val="00855DB7"/>
    <w:rsid w:val="00857A75"/>
    <w:rsid w:val="00857C41"/>
    <w:rsid w:val="008605A6"/>
    <w:rsid w:val="00861DEA"/>
    <w:rsid w:val="008622C6"/>
    <w:rsid w:val="00862431"/>
    <w:rsid w:val="00862D76"/>
    <w:rsid w:val="00862D7F"/>
    <w:rsid w:val="00862E0F"/>
    <w:rsid w:val="008646D8"/>
    <w:rsid w:val="00866A37"/>
    <w:rsid w:val="0087029D"/>
    <w:rsid w:val="00870E92"/>
    <w:rsid w:val="00871AB2"/>
    <w:rsid w:val="00872553"/>
    <w:rsid w:val="00872842"/>
    <w:rsid w:val="008739C1"/>
    <w:rsid w:val="00874367"/>
    <w:rsid w:val="00876D82"/>
    <w:rsid w:val="00877F21"/>
    <w:rsid w:val="0088005F"/>
    <w:rsid w:val="00880197"/>
    <w:rsid w:val="0088052F"/>
    <w:rsid w:val="0088070F"/>
    <w:rsid w:val="0088159F"/>
    <w:rsid w:val="008817A7"/>
    <w:rsid w:val="00881F89"/>
    <w:rsid w:val="00882A8D"/>
    <w:rsid w:val="00883420"/>
    <w:rsid w:val="00884BB8"/>
    <w:rsid w:val="00884EEE"/>
    <w:rsid w:val="00885A30"/>
    <w:rsid w:val="00886342"/>
    <w:rsid w:val="00886E56"/>
    <w:rsid w:val="00887FBB"/>
    <w:rsid w:val="00890FE0"/>
    <w:rsid w:val="00891DAA"/>
    <w:rsid w:val="00894EA8"/>
    <w:rsid w:val="008959BC"/>
    <w:rsid w:val="00896E46"/>
    <w:rsid w:val="008975E7"/>
    <w:rsid w:val="00897B1C"/>
    <w:rsid w:val="008A0813"/>
    <w:rsid w:val="008A14E6"/>
    <w:rsid w:val="008A18AC"/>
    <w:rsid w:val="008A1F32"/>
    <w:rsid w:val="008A2898"/>
    <w:rsid w:val="008A2AEB"/>
    <w:rsid w:val="008A56B8"/>
    <w:rsid w:val="008A574F"/>
    <w:rsid w:val="008A6371"/>
    <w:rsid w:val="008B1434"/>
    <w:rsid w:val="008B1A15"/>
    <w:rsid w:val="008B1BB3"/>
    <w:rsid w:val="008B44EF"/>
    <w:rsid w:val="008B676D"/>
    <w:rsid w:val="008B6ADD"/>
    <w:rsid w:val="008C1168"/>
    <w:rsid w:val="008C1306"/>
    <w:rsid w:val="008C1A69"/>
    <w:rsid w:val="008C343F"/>
    <w:rsid w:val="008C4847"/>
    <w:rsid w:val="008C5815"/>
    <w:rsid w:val="008C5C8D"/>
    <w:rsid w:val="008C6E75"/>
    <w:rsid w:val="008C6EE2"/>
    <w:rsid w:val="008C7C94"/>
    <w:rsid w:val="008D033E"/>
    <w:rsid w:val="008D2271"/>
    <w:rsid w:val="008D30EB"/>
    <w:rsid w:val="008D33F7"/>
    <w:rsid w:val="008D797B"/>
    <w:rsid w:val="008D7C5B"/>
    <w:rsid w:val="008D7E82"/>
    <w:rsid w:val="008E2523"/>
    <w:rsid w:val="008E2688"/>
    <w:rsid w:val="008E4C65"/>
    <w:rsid w:val="008E523E"/>
    <w:rsid w:val="008E5B2C"/>
    <w:rsid w:val="008E7639"/>
    <w:rsid w:val="008F2770"/>
    <w:rsid w:val="008F3F80"/>
    <w:rsid w:val="008F4D9C"/>
    <w:rsid w:val="008F71B2"/>
    <w:rsid w:val="008F77B6"/>
    <w:rsid w:val="0090010C"/>
    <w:rsid w:val="00900417"/>
    <w:rsid w:val="0090060E"/>
    <w:rsid w:val="00900CE6"/>
    <w:rsid w:val="0090168E"/>
    <w:rsid w:val="0090272F"/>
    <w:rsid w:val="00906AF5"/>
    <w:rsid w:val="009114F2"/>
    <w:rsid w:val="0091227D"/>
    <w:rsid w:val="00912A58"/>
    <w:rsid w:val="00912EE8"/>
    <w:rsid w:val="00914311"/>
    <w:rsid w:val="009148E6"/>
    <w:rsid w:val="00914DF2"/>
    <w:rsid w:val="0091562C"/>
    <w:rsid w:val="009167C5"/>
    <w:rsid w:val="009201B4"/>
    <w:rsid w:val="00920368"/>
    <w:rsid w:val="0092149F"/>
    <w:rsid w:val="0092170E"/>
    <w:rsid w:val="009231DF"/>
    <w:rsid w:val="009248E7"/>
    <w:rsid w:val="00925AE4"/>
    <w:rsid w:val="009275E4"/>
    <w:rsid w:val="009277D0"/>
    <w:rsid w:val="00931092"/>
    <w:rsid w:val="00931263"/>
    <w:rsid w:val="0093291F"/>
    <w:rsid w:val="00935FF7"/>
    <w:rsid w:val="00936177"/>
    <w:rsid w:val="00936C00"/>
    <w:rsid w:val="00936CC0"/>
    <w:rsid w:val="00936F63"/>
    <w:rsid w:val="00941958"/>
    <w:rsid w:val="009423F4"/>
    <w:rsid w:val="0094340E"/>
    <w:rsid w:val="009442FF"/>
    <w:rsid w:val="009446CD"/>
    <w:rsid w:val="00945207"/>
    <w:rsid w:val="0094558B"/>
    <w:rsid w:val="00945AA6"/>
    <w:rsid w:val="009464D3"/>
    <w:rsid w:val="00947330"/>
    <w:rsid w:val="00947FED"/>
    <w:rsid w:val="00951176"/>
    <w:rsid w:val="009522EB"/>
    <w:rsid w:val="009551F8"/>
    <w:rsid w:val="009552B2"/>
    <w:rsid w:val="00957554"/>
    <w:rsid w:val="00962683"/>
    <w:rsid w:val="0096782F"/>
    <w:rsid w:val="00967D84"/>
    <w:rsid w:val="00970918"/>
    <w:rsid w:val="009715CA"/>
    <w:rsid w:val="0097177A"/>
    <w:rsid w:val="00974110"/>
    <w:rsid w:val="00974DE3"/>
    <w:rsid w:val="00974E5B"/>
    <w:rsid w:val="009758F5"/>
    <w:rsid w:val="00975B73"/>
    <w:rsid w:val="00976902"/>
    <w:rsid w:val="0097781C"/>
    <w:rsid w:val="00977A3F"/>
    <w:rsid w:val="00981393"/>
    <w:rsid w:val="00981641"/>
    <w:rsid w:val="009825C6"/>
    <w:rsid w:val="00983786"/>
    <w:rsid w:val="00983D92"/>
    <w:rsid w:val="0098452F"/>
    <w:rsid w:val="009868F9"/>
    <w:rsid w:val="00987CD8"/>
    <w:rsid w:val="00993FA9"/>
    <w:rsid w:val="00994A3B"/>
    <w:rsid w:val="00996B38"/>
    <w:rsid w:val="009A06BB"/>
    <w:rsid w:val="009A0A11"/>
    <w:rsid w:val="009A1836"/>
    <w:rsid w:val="009A1CE0"/>
    <w:rsid w:val="009A27DA"/>
    <w:rsid w:val="009A3A08"/>
    <w:rsid w:val="009A43E9"/>
    <w:rsid w:val="009A4604"/>
    <w:rsid w:val="009A4D5C"/>
    <w:rsid w:val="009A5AAE"/>
    <w:rsid w:val="009A5CEC"/>
    <w:rsid w:val="009A6C71"/>
    <w:rsid w:val="009A7E72"/>
    <w:rsid w:val="009B221E"/>
    <w:rsid w:val="009B29F7"/>
    <w:rsid w:val="009B41A9"/>
    <w:rsid w:val="009B4B68"/>
    <w:rsid w:val="009B52E0"/>
    <w:rsid w:val="009B5676"/>
    <w:rsid w:val="009B6B0B"/>
    <w:rsid w:val="009B7701"/>
    <w:rsid w:val="009B7C70"/>
    <w:rsid w:val="009C0D13"/>
    <w:rsid w:val="009C1605"/>
    <w:rsid w:val="009C1815"/>
    <w:rsid w:val="009C39F7"/>
    <w:rsid w:val="009C3EA5"/>
    <w:rsid w:val="009C5312"/>
    <w:rsid w:val="009C6319"/>
    <w:rsid w:val="009C6366"/>
    <w:rsid w:val="009C718E"/>
    <w:rsid w:val="009C7E1B"/>
    <w:rsid w:val="009D15F6"/>
    <w:rsid w:val="009D2378"/>
    <w:rsid w:val="009D23B5"/>
    <w:rsid w:val="009D2C9F"/>
    <w:rsid w:val="009D2E40"/>
    <w:rsid w:val="009D4E68"/>
    <w:rsid w:val="009D5B93"/>
    <w:rsid w:val="009D5E26"/>
    <w:rsid w:val="009D7EA7"/>
    <w:rsid w:val="009E0178"/>
    <w:rsid w:val="009E03AF"/>
    <w:rsid w:val="009E1C57"/>
    <w:rsid w:val="009E5EB1"/>
    <w:rsid w:val="009E6129"/>
    <w:rsid w:val="009E612A"/>
    <w:rsid w:val="009F00D0"/>
    <w:rsid w:val="009F1F0C"/>
    <w:rsid w:val="009F29F8"/>
    <w:rsid w:val="009F2A28"/>
    <w:rsid w:val="009F4421"/>
    <w:rsid w:val="009F4566"/>
    <w:rsid w:val="009F61F2"/>
    <w:rsid w:val="009F786D"/>
    <w:rsid w:val="00A00678"/>
    <w:rsid w:val="00A0093F"/>
    <w:rsid w:val="00A00B6C"/>
    <w:rsid w:val="00A00C94"/>
    <w:rsid w:val="00A0152A"/>
    <w:rsid w:val="00A01A6C"/>
    <w:rsid w:val="00A01B55"/>
    <w:rsid w:val="00A03650"/>
    <w:rsid w:val="00A04E19"/>
    <w:rsid w:val="00A052ED"/>
    <w:rsid w:val="00A06BA7"/>
    <w:rsid w:val="00A06D3D"/>
    <w:rsid w:val="00A07DF9"/>
    <w:rsid w:val="00A1022B"/>
    <w:rsid w:val="00A10757"/>
    <w:rsid w:val="00A15461"/>
    <w:rsid w:val="00A15988"/>
    <w:rsid w:val="00A15B31"/>
    <w:rsid w:val="00A202E4"/>
    <w:rsid w:val="00A211C9"/>
    <w:rsid w:val="00A23737"/>
    <w:rsid w:val="00A24068"/>
    <w:rsid w:val="00A2415A"/>
    <w:rsid w:val="00A25E22"/>
    <w:rsid w:val="00A2654D"/>
    <w:rsid w:val="00A271C5"/>
    <w:rsid w:val="00A273BA"/>
    <w:rsid w:val="00A3232E"/>
    <w:rsid w:val="00A3332A"/>
    <w:rsid w:val="00A33638"/>
    <w:rsid w:val="00A346A8"/>
    <w:rsid w:val="00A3554B"/>
    <w:rsid w:val="00A36E64"/>
    <w:rsid w:val="00A40DD6"/>
    <w:rsid w:val="00A4232A"/>
    <w:rsid w:val="00A4272D"/>
    <w:rsid w:val="00A4330F"/>
    <w:rsid w:val="00A4381E"/>
    <w:rsid w:val="00A43AE5"/>
    <w:rsid w:val="00A45412"/>
    <w:rsid w:val="00A45FCB"/>
    <w:rsid w:val="00A4626D"/>
    <w:rsid w:val="00A475C8"/>
    <w:rsid w:val="00A4796A"/>
    <w:rsid w:val="00A47A05"/>
    <w:rsid w:val="00A506BA"/>
    <w:rsid w:val="00A524E4"/>
    <w:rsid w:val="00A526A7"/>
    <w:rsid w:val="00A527F3"/>
    <w:rsid w:val="00A5397A"/>
    <w:rsid w:val="00A53CC0"/>
    <w:rsid w:val="00A542EA"/>
    <w:rsid w:val="00A54DEF"/>
    <w:rsid w:val="00A5505D"/>
    <w:rsid w:val="00A6006C"/>
    <w:rsid w:val="00A60B5B"/>
    <w:rsid w:val="00A62940"/>
    <w:rsid w:val="00A632D9"/>
    <w:rsid w:val="00A64E00"/>
    <w:rsid w:val="00A65759"/>
    <w:rsid w:val="00A67DB0"/>
    <w:rsid w:val="00A711BC"/>
    <w:rsid w:val="00A7330F"/>
    <w:rsid w:val="00A73C09"/>
    <w:rsid w:val="00A73D9C"/>
    <w:rsid w:val="00A7407D"/>
    <w:rsid w:val="00A745BB"/>
    <w:rsid w:val="00A7574D"/>
    <w:rsid w:val="00A75B08"/>
    <w:rsid w:val="00A76AB5"/>
    <w:rsid w:val="00A76E85"/>
    <w:rsid w:val="00A779C1"/>
    <w:rsid w:val="00A77F5B"/>
    <w:rsid w:val="00A82932"/>
    <w:rsid w:val="00A82B16"/>
    <w:rsid w:val="00A82CB5"/>
    <w:rsid w:val="00A82FC2"/>
    <w:rsid w:val="00A83DB1"/>
    <w:rsid w:val="00A845FE"/>
    <w:rsid w:val="00A84AC3"/>
    <w:rsid w:val="00A84F05"/>
    <w:rsid w:val="00A87992"/>
    <w:rsid w:val="00A87A84"/>
    <w:rsid w:val="00A87CFF"/>
    <w:rsid w:val="00A90352"/>
    <w:rsid w:val="00A9055F"/>
    <w:rsid w:val="00A91D2A"/>
    <w:rsid w:val="00A9217F"/>
    <w:rsid w:val="00A9285D"/>
    <w:rsid w:val="00A9335F"/>
    <w:rsid w:val="00A947B3"/>
    <w:rsid w:val="00A9496A"/>
    <w:rsid w:val="00A951B4"/>
    <w:rsid w:val="00A955B3"/>
    <w:rsid w:val="00A95D96"/>
    <w:rsid w:val="00A95F74"/>
    <w:rsid w:val="00A96767"/>
    <w:rsid w:val="00A968D7"/>
    <w:rsid w:val="00A96F43"/>
    <w:rsid w:val="00A97322"/>
    <w:rsid w:val="00AA0888"/>
    <w:rsid w:val="00AA0A1C"/>
    <w:rsid w:val="00AA2702"/>
    <w:rsid w:val="00AA3B40"/>
    <w:rsid w:val="00AA3BC6"/>
    <w:rsid w:val="00AA3CA9"/>
    <w:rsid w:val="00AA4AC1"/>
    <w:rsid w:val="00AA5F3D"/>
    <w:rsid w:val="00AA7205"/>
    <w:rsid w:val="00AA727F"/>
    <w:rsid w:val="00AA7F6C"/>
    <w:rsid w:val="00AB1C08"/>
    <w:rsid w:val="00AB1DD6"/>
    <w:rsid w:val="00AB27B0"/>
    <w:rsid w:val="00AB2D9A"/>
    <w:rsid w:val="00AB39EF"/>
    <w:rsid w:val="00AB51A1"/>
    <w:rsid w:val="00AB6492"/>
    <w:rsid w:val="00AB698C"/>
    <w:rsid w:val="00AC00A6"/>
    <w:rsid w:val="00AC0437"/>
    <w:rsid w:val="00AC1BAF"/>
    <w:rsid w:val="00AC2C8E"/>
    <w:rsid w:val="00AC511B"/>
    <w:rsid w:val="00AC7183"/>
    <w:rsid w:val="00AD0609"/>
    <w:rsid w:val="00AD381A"/>
    <w:rsid w:val="00AD49A1"/>
    <w:rsid w:val="00AD4E02"/>
    <w:rsid w:val="00AD6615"/>
    <w:rsid w:val="00AD74BC"/>
    <w:rsid w:val="00AE266F"/>
    <w:rsid w:val="00AE41DB"/>
    <w:rsid w:val="00AE4D8A"/>
    <w:rsid w:val="00AE4E4E"/>
    <w:rsid w:val="00AE6757"/>
    <w:rsid w:val="00AF1501"/>
    <w:rsid w:val="00AF299C"/>
    <w:rsid w:val="00AF3598"/>
    <w:rsid w:val="00AF37D8"/>
    <w:rsid w:val="00AF4CC1"/>
    <w:rsid w:val="00AF50E1"/>
    <w:rsid w:val="00AF60AA"/>
    <w:rsid w:val="00AF6344"/>
    <w:rsid w:val="00AF6775"/>
    <w:rsid w:val="00AF678A"/>
    <w:rsid w:val="00AF67D3"/>
    <w:rsid w:val="00B004F9"/>
    <w:rsid w:val="00B00F2E"/>
    <w:rsid w:val="00B00F3B"/>
    <w:rsid w:val="00B01366"/>
    <w:rsid w:val="00B01F40"/>
    <w:rsid w:val="00B028A5"/>
    <w:rsid w:val="00B03336"/>
    <w:rsid w:val="00B03BFA"/>
    <w:rsid w:val="00B04968"/>
    <w:rsid w:val="00B05069"/>
    <w:rsid w:val="00B05F30"/>
    <w:rsid w:val="00B128CE"/>
    <w:rsid w:val="00B1368C"/>
    <w:rsid w:val="00B14517"/>
    <w:rsid w:val="00B1519F"/>
    <w:rsid w:val="00B15722"/>
    <w:rsid w:val="00B15E8F"/>
    <w:rsid w:val="00B168E3"/>
    <w:rsid w:val="00B17085"/>
    <w:rsid w:val="00B20AE2"/>
    <w:rsid w:val="00B20DC3"/>
    <w:rsid w:val="00B20E36"/>
    <w:rsid w:val="00B23B0B"/>
    <w:rsid w:val="00B24EA1"/>
    <w:rsid w:val="00B25481"/>
    <w:rsid w:val="00B25519"/>
    <w:rsid w:val="00B2712A"/>
    <w:rsid w:val="00B27349"/>
    <w:rsid w:val="00B27EC0"/>
    <w:rsid w:val="00B304A9"/>
    <w:rsid w:val="00B30BA4"/>
    <w:rsid w:val="00B31FFC"/>
    <w:rsid w:val="00B32D1D"/>
    <w:rsid w:val="00B334DB"/>
    <w:rsid w:val="00B33BCB"/>
    <w:rsid w:val="00B33D95"/>
    <w:rsid w:val="00B33FF7"/>
    <w:rsid w:val="00B343E1"/>
    <w:rsid w:val="00B35602"/>
    <w:rsid w:val="00B40077"/>
    <w:rsid w:val="00B4143A"/>
    <w:rsid w:val="00B448BC"/>
    <w:rsid w:val="00B46C83"/>
    <w:rsid w:val="00B5154D"/>
    <w:rsid w:val="00B521B4"/>
    <w:rsid w:val="00B53C1C"/>
    <w:rsid w:val="00B54559"/>
    <w:rsid w:val="00B54872"/>
    <w:rsid w:val="00B56D26"/>
    <w:rsid w:val="00B57627"/>
    <w:rsid w:val="00B57909"/>
    <w:rsid w:val="00B610BA"/>
    <w:rsid w:val="00B61427"/>
    <w:rsid w:val="00B63A18"/>
    <w:rsid w:val="00B679D0"/>
    <w:rsid w:val="00B67C4D"/>
    <w:rsid w:val="00B67E06"/>
    <w:rsid w:val="00B7014A"/>
    <w:rsid w:val="00B72C7C"/>
    <w:rsid w:val="00B72DBF"/>
    <w:rsid w:val="00B741EE"/>
    <w:rsid w:val="00B74E85"/>
    <w:rsid w:val="00B75BED"/>
    <w:rsid w:val="00B76DF7"/>
    <w:rsid w:val="00B80CE6"/>
    <w:rsid w:val="00B813DF"/>
    <w:rsid w:val="00B82C47"/>
    <w:rsid w:val="00B84362"/>
    <w:rsid w:val="00B84B7B"/>
    <w:rsid w:val="00B85897"/>
    <w:rsid w:val="00B86F5E"/>
    <w:rsid w:val="00B87235"/>
    <w:rsid w:val="00B87338"/>
    <w:rsid w:val="00B879CB"/>
    <w:rsid w:val="00B87EAD"/>
    <w:rsid w:val="00B90777"/>
    <w:rsid w:val="00B90C43"/>
    <w:rsid w:val="00B9126E"/>
    <w:rsid w:val="00B92D5D"/>
    <w:rsid w:val="00B95699"/>
    <w:rsid w:val="00B967DE"/>
    <w:rsid w:val="00B977BF"/>
    <w:rsid w:val="00B97BC3"/>
    <w:rsid w:val="00BA0372"/>
    <w:rsid w:val="00BA1339"/>
    <w:rsid w:val="00BA1908"/>
    <w:rsid w:val="00BA1C14"/>
    <w:rsid w:val="00BA4612"/>
    <w:rsid w:val="00BA5259"/>
    <w:rsid w:val="00BA752C"/>
    <w:rsid w:val="00BA759B"/>
    <w:rsid w:val="00BA75C4"/>
    <w:rsid w:val="00BB046F"/>
    <w:rsid w:val="00BB0D81"/>
    <w:rsid w:val="00BB1208"/>
    <w:rsid w:val="00BB1F64"/>
    <w:rsid w:val="00BB2AA5"/>
    <w:rsid w:val="00BB35EA"/>
    <w:rsid w:val="00BB4C27"/>
    <w:rsid w:val="00BB4C7D"/>
    <w:rsid w:val="00BB63B2"/>
    <w:rsid w:val="00BB7451"/>
    <w:rsid w:val="00BB74DF"/>
    <w:rsid w:val="00BC0EDF"/>
    <w:rsid w:val="00BC1B2E"/>
    <w:rsid w:val="00BC1E25"/>
    <w:rsid w:val="00BC2654"/>
    <w:rsid w:val="00BC274C"/>
    <w:rsid w:val="00BC2893"/>
    <w:rsid w:val="00BC306A"/>
    <w:rsid w:val="00BC3B7B"/>
    <w:rsid w:val="00BC47F6"/>
    <w:rsid w:val="00BC5331"/>
    <w:rsid w:val="00BC5F43"/>
    <w:rsid w:val="00BC6F54"/>
    <w:rsid w:val="00BC7F0C"/>
    <w:rsid w:val="00BD241E"/>
    <w:rsid w:val="00BD26E4"/>
    <w:rsid w:val="00BD3646"/>
    <w:rsid w:val="00BD409F"/>
    <w:rsid w:val="00BD5A9E"/>
    <w:rsid w:val="00BD77DE"/>
    <w:rsid w:val="00BD7951"/>
    <w:rsid w:val="00BD7BDC"/>
    <w:rsid w:val="00BE0D49"/>
    <w:rsid w:val="00BE1338"/>
    <w:rsid w:val="00BE1F37"/>
    <w:rsid w:val="00BE2AA6"/>
    <w:rsid w:val="00BE2F29"/>
    <w:rsid w:val="00BE30D2"/>
    <w:rsid w:val="00BE45DC"/>
    <w:rsid w:val="00BE4616"/>
    <w:rsid w:val="00BE4F4C"/>
    <w:rsid w:val="00BE57F0"/>
    <w:rsid w:val="00BE61C3"/>
    <w:rsid w:val="00BF1492"/>
    <w:rsid w:val="00BF3391"/>
    <w:rsid w:val="00BF3439"/>
    <w:rsid w:val="00BF4226"/>
    <w:rsid w:val="00BF4917"/>
    <w:rsid w:val="00BF4B47"/>
    <w:rsid w:val="00BF5305"/>
    <w:rsid w:val="00BF546C"/>
    <w:rsid w:val="00BF5FEE"/>
    <w:rsid w:val="00BF68B0"/>
    <w:rsid w:val="00BF762C"/>
    <w:rsid w:val="00BF7B35"/>
    <w:rsid w:val="00C001E4"/>
    <w:rsid w:val="00C018D5"/>
    <w:rsid w:val="00C02833"/>
    <w:rsid w:val="00C0436E"/>
    <w:rsid w:val="00C04A30"/>
    <w:rsid w:val="00C04DDA"/>
    <w:rsid w:val="00C056B5"/>
    <w:rsid w:val="00C06225"/>
    <w:rsid w:val="00C075E8"/>
    <w:rsid w:val="00C10F93"/>
    <w:rsid w:val="00C10FF7"/>
    <w:rsid w:val="00C114A0"/>
    <w:rsid w:val="00C13472"/>
    <w:rsid w:val="00C151F9"/>
    <w:rsid w:val="00C159CB"/>
    <w:rsid w:val="00C17878"/>
    <w:rsid w:val="00C200C0"/>
    <w:rsid w:val="00C205CB"/>
    <w:rsid w:val="00C20CA9"/>
    <w:rsid w:val="00C21727"/>
    <w:rsid w:val="00C22D1A"/>
    <w:rsid w:val="00C22DB0"/>
    <w:rsid w:val="00C2442F"/>
    <w:rsid w:val="00C2461A"/>
    <w:rsid w:val="00C249D5"/>
    <w:rsid w:val="00C25319"/>
    <w:rsid w:val="00C257A9"/>
    <w:rsid w:val="00C25DD1"/>
    <w:rsid w:val="00C2608B"/>
    <w:rsid w:val="00C2657A"/>
    <w:rsid w:val="00C26FCE"/>
    <w:rsid w:val="00C3305D"/>
    <w:rsid w:val="00C33799"/>
    <w:rsid w:val="00C34A94"/>
    <w:rsid w:val="00C34E0E"/>
    <w:rsid w:val="00C35068"/>
    <w:rsid w:val="00C405D7"/>
    <w:rsid w:val="00C40C95"/>
    <w:rsid w:val="00C412CF"/>
    <w:rsid w:val="00C41630"/>
    <w:rsid w:val="00C42AC4"/>
    <w:rsid w:val="00C43C39"/>
    <w:rsid w:val="00C44D9F"/>
    <w:rsid w:val="00C46731"/>
    <w:rsid w:val="00C471DD"/>
    <w:rsid w:val="00C50E67"/>
    <w:rsid w:val="00C52D17"/>
    <w:rsid w:val="00C5386B"/>
    <w:rsid w:val="00C53AB7"/>
    <w:rsid w:val="00C53DC4"/>
    <w:rsid w:val="00C54BF5"/>
    <w:rsid w:val="00C55139"/>
    <w:rsid w:val="00C55D2C"/>
    <w:rsid w:val="00C5613D"/>
    <w:rsid w:val="00C6310E"/>
    <w:rsid w:val="00C633AF"/>
    <w:rsid w:val="00C666B0"/>
    <w:rsid w:val="00C66BBF"/>
    <w:rsid w:val="00C676AA"/>
    <w:rsid w:val="00C67BC7"/>
    <w:rsid w:val="00C70DD0"/>
    <w:rsid w:val="00C71705"/>
    <w:rsid w:val="00C71996"/>
    <w:rsid w:val="00C72EBE"/>
    <w:rsid w:val="00C733D0"/>
    <w:rsid w:val="00C73958"/>
    <w:rsid w:val="00C73DF1"/>
    <w:rsid w:val="00C7459C"/>
    <w:rsid w:val="00C75A36"/>
    <w:rsid w:val="00C76691"/>
    <w:rsid w:val="00C773D4"/>
    <w:rsid w:val="00C80627"/>
    <w:rsid w:val="00C80861"/>
    <w:rsid w:val="00C8291C"/>
    <w:rsid w:val="00C83369"/>
    <w:rsid w:val="00C86078"/>
    <w:rsid w:val="00C87047"/>
    <w:rsid w:val="00C87F49"/>
    <w:rsid w:val="00C90322"/>
    <w:rsid w:val="00C90498"/>
    <w:rsid w:val="00C919AC"/>
    <w:rsid w:val="00C91FEF"/>
    <w:rsid w:val="00C923D7"/>
    <w:rsid w:val="00C92658"/>
    <w:rsid w:val="00C94A6C"/>
    <w:rsid w:val="00C96540"/>
    <w:rsid w:val="00C9656D"/>
    <w:rsid w:val="00C968E9"/>
    <w:rsid w:val="00C96E08"/>
    <w:rsid w:val="00C96EF3"/>
    <w:rsid w:val="00C97583"/>
    <w:rsid w:val="00CA0174"/>
    <w:rsid w:val="00CA0EB4"/>
    <w:rsid w:val="00CA0ED2"/>
    <w:rsid w:val="00CA3386"/>
    <w:rsid w:val="00CA4092"/>
    <w:rsid w:val="00CA4FA7"/>
    <w:rsid w:val="00CA5208"/>
    <w:rsid w:val="00CA538B"/>
    <w:rsid w:val="00CA7757"/>
    <w:rsid w:val="00CA7894"/>
    <w:rsid w:val="00CA7A4C"/>
    <w:rsid w:val="00CA7CBE"/>
    <w:rsid w:val="00CB120C"/>
    <w:rsid w:val="00CB22C3"/>
    <w:rsid w:val="00CB36CB"/>
    <w:rsid w:val="00CB4947"/>
    <w:rsid w:val="00CB6CAF"/>
    <w:rsid w:val="00CB721D"/>
    <w:rsid w:val="00CB76F0"/>
    <w:rsid w:val="00CC00A5"/>
    <w:rsid w:val="00CC0135"/>
    <w:rsid w:val="00CC0292"/>
    <w:rsid w:val="00CC04FC"/>
    <w:rsid w:val="00CC066B"/>
    <w:rsid w:val="00CC14A2"/>
    <w:rsid w:val="00CC1635"/>
    <w:rsid w:val="00CC228B"/>
    <w:rsid w:val="00CC2B69"/>
    <w:rsid w:val="00CC3563"/>
    <w:rsid w:val="00CC4BE3"/>
    <w:rsid w:val="00CC4D78"/>
    <w:rsid w:val="00CC5A20"/>
    <w:rsid w:val="00CC7016"/>
    <w:rsid w:val="00CC7381"/>
    <w:rsid w:val="00CC7C06"/>
    <w:rsid w:val="00CD0AD2"/>
    <w:rsid w:val="00CD1B7A"/>
    <w:rsid w:val="00CD1B7C"/>
    <w:rsid w:val="00CD1FA8"/>
    <w:rsid w:val="00CD32F9"/>
    <w:rsid w:val="00CD4062"/>
    <w:rsid w:val="00CD4192"/>
    <w:rsid w:val="00CD4621"/>
    <w:rsid w:val="00CD4E79"/>
    <w:rsid w:val="00CD5A1A"/>
    <w:rsid w:val="00CD65B8"/>
    <w:rsid w:val="00CD6A22"/>
    <w:rsid w:val="00CD6F05"/>
    <w:rsid w:val="00CD74E9"/>
    <w:rsid w:val="00CE16A9"/>
    <w:rsid w:val="00CE26DC"/>
    <w:rsid w:val="00CE35C5"/>
    <w:rsid w:val="00CE4625"/>
    <w:rsid w:val="00CE4DB4"/>
    <w:rsid w:val="00CE538F"/>
    <w:rsid w:val="00CE747B"/>
    <w:rsid w:val="00CE7D94"/>
    <w:rsid w:val="00CF047E"/>
    <w:rsid w:val="00CF09FA"/>
    <w:rsid w:val="00CF1A0F"/>
    <w:rsid w:val="00CF361D"/>
    <w:rsid w:val="00CF44BD"/>
    <w:rsid w:val="00CF59CB"/>
    <w:rsid w:val="00CF5B66"/>
    <w:rsid w:val="00CF79C0"/>
    <w:rsid w:val="00D001C2"/>
    <w:rsid w:val="00D005BA"/>
    <w:rsid w:val="00D008DF"/>
    <w:rsid w:val="00D015E9"/>
    <w:rsid w:val="00D02B07"/>
    <w:rsid w:val="00D03A68"/>
    <w:rsid w:val="00D03A74"/>
    <w:rsid w:val="00D04375"/>
    <w:rsid w:val="00D044C4"/>
    <w:rsid w:val="00D04790"/>
    <w:rsid w:val="00D04E61"/>
    <w:rsid w:val="00D06412"/>
    <w:rsid w:val="00D06F15"/>
    <w:rsid w:val="00D07F87"/>
    <w:rsid w:val="00D108D7"/>
    <w:rsid w:val="00D10938"/>
    <w:rsid w:val="00D10A8B"/>
    <w:rsid w:val="00D1143E"/>
    <w:rsid w:val="00D1238D"/>
    <w:rsid w:val="00D12E53"/>
    <w:rsid w:val="00D148B3"/>
    <w:rsid w:val="00D149ED"/>
    <w:rsid w:val="00D14FBC"/>
    <w:rsid w:val="00D16499"/>
    <w:rsid w:val="00D1767D"/>
    <w:rsid w:val="00D17682"/>
    <w:rsid w:val="00D177FF"/>
    <w:rsid w:val="00D178B7"/>
    <w:rsid w:val="00D17926"/>
    <w:rsid w:val="00D17F47"/>
    <w:rsid w:val="00D20537"/>
    <w:rsid w:val="00D21236"/>
    <w:rsid w:val="00D234E7"/>
    <w:rsid w:val="00D23FCD"/>
    <w:rsid w:val="00D263B7"/>
    <w:rsid w:val="00D27641"/>
    <w:rsid w:val="00D30499"/>
    <w:rsid w:val="00D3079F"/>
    <w:rsid w:val="00D312EB"/>
    <w:rsid w:val="00D3197F"/>
    <w:rsid w:val="00D33A5A"/>
    <w:rsid w:val="00D33BC0"/>
    <w:rsid w:val="00D33DD8"/>
    <w:rsid w:val="00D34737"/>
    <w:rsid w:val="00D34F01"/>
    <w:rsid w:val="00D35844"/>
    <w:rsid w:val="00D36FF0"/>
    <w:rsid w:val="00D41032"/>
    <w:rsid w:val="00D41385"/>
    <w:rsid w:val="00D41BC3"/>
    <w:rsid w:val="00D41BD6"/>
    <w:rsid w:val="00D420C1"/>
    <w:rsid w:val="00D43107"/>
    <w:rsid w:val="00D435DD"/>
    <w:rsid w:val="00D43B6B"/>
    <w:rsid w:val="00D45281"/>
    <w:rsid w:val="00D459EB"/>
    <w:rsid w:val="00D45FD1"/>
    <w:rsid w:val="00D4752B"/>
    <w:rsid w:val="00D47EA8"/>
    <w:rsid w:val="00D513C5"/>
    <w:rsid w:val="00D52831"/>
    <w:rsid w:val="00D52D75"/>
    <w:rsid w:val="00D533A2"/>
    <w:rsid w:val="00D536B3"/>
    <w:rsid w:val="00D53FFF"/>
    <w:rsid w:val="00D54976"/>
    <w:rsid w:val="00D5531D"/>
    <w:rsid w:val="00D555DE"/>
    <w:rsid w:val="00D57485"/>
    <w:rsid w:val="00D57F62"/>
    <w:rsid w:val="00D609F9"/>
    <w:rsid w:val="00D60E03"/>
    <w:rsid w:val="00D60E58"/>
    <w:rsid w:val="00D62DC3"/>
    <w:rsid w:val="00D64DC7"/>
    <w:rsid w:val="00D65073"/>
    <w:rsid w:val="00D67737"/>
    <w:rsid w:val="00D70245"/>
    <w:rsid w:val="00D70FBF"/>
    <w:rsid w:val="00D710E3"/>
    <w:rsid w:val="00D7167E"/>
    <w:rsid w:val="00D72D13"/>
    <w:rsid w:val="00D73E0B"/>
    <w:rsid w:val="00D7455F"/>
    <w:rsid w:val="00D74D30"/>
    <w:rsid w:val="00D751DC"/>
    <w:rsid w:val="00D754E9"/>
    <w:rsid w:val="00D763AC"/>
    <w:rsid w:val="00D76C44"/>
    <w:rsid w:val="00D76F39"/>
    <w:rsid w:val="00D77CD5"/>
    <w:rsid w:val="00D816C7"/>
    <w:rsid w:val="00D83310"/>
    <w:rsid w:val="00D833B1"/>
    <w:rsid w:val="00D85610"/>
    <w:rsid w:val="00D85DE1"/>
    <w:rsid w:val="00D86973"/>
    <w:rsid w:val="00D8759B"/>
    <w:rsid w:val="00D92BBA"/>
    <w:rsid w:val="00D92F5B"/>
    <w:rsid w:val="00D9360D"/>
    <w:rsid w:val="00D940F4"/>
    <w:rsid w:val="00D9441E"/>
    <w:rsid w:val="00D94AD4"/>
    <w:rsid w:val="00D95013"/>
    <w:rsid w:val="00D959BA"/>
    <w:rsid w:val="00D959E6"/>
    <w:rsid w:val="00D96AD9"/>
    <w:rsid w:val="00D976A1"/>
    <w:rsid w:val="00DA1100"/>
    <w:rsid w:val="00DA133C"/>
    <w:rsid w:val="00DA22A8"/>
    <w:rsid w:val="00DA3875"/>
    <w:rsid w:val="00DA727A"/>
    <w:rsid w:val="00DA782A"/>
    <w:rsid w:val="00DB00B4"/>
    <w:rsid w:val="00DB270E"/>
    <w:rsid w:val="00DB2C88"/>
    <w:rsid w:val="00DB734B"/>
    <w:rsid w:val="00DC15A7"/>
    <w:rsid w:val="00DC1B5D"/>
    <w:rsid w:val="00DC1B71"/>
    <w:rsid w:val="00DC1D61"/>
    <w:rsid w:val="00DC3226"/>
    <w:rsid w:val="00DC401C"/>
    <w:rsid w:val="00DC4B88"/>
    <w:rsid w:val="00DC553F"/>
    <w:rsid w:val="00DC6181"/>
    <w:rsid w:val="00DC719D"/>
    <w:rsid w:val="00DC72DA"/>
    <w:rsid w:val="00DC7453"/>
    <w:rsid w:val="00DD0512"/>
    <w:rsid w:val="00DD05B3"/>
    <w:rsid w:val="00DD079B"/>
    <w:rsid w:val="00DD2F61"/>
    <w:rsid w:val="00DD5992"/>
    <w:rsid w:val="00DD7181"/>
    <w:rsid w:val="00DD744F"/>
    <w:rsid w:val="00DE066A"/>
    <w:rsid w:val="00DE067A"/>
    <w:rsid w:val="00DE06A2"/>
    <w:rsid w:val="00DE0E90"/>
    <w:rsid w:val="00DE2896"/>
    <w:rsid w:val="00DE2E59"/>
    <w:rsid w:val="00DE3810"/>
    <w:rsid w:val="00DE7348"/>
    <w:rsid w:val="00DE7735"/>
    <w:rsid w:val="00DF01CE"/>
    <w:rsid w:val="00DF065E"/>
    <w:rsid w:val="00DF450A"/>
    <w:rsid w:val="00DF4747"/>
    <w:rsid w:val="00DF6F21"/>
    <w:rsid w:val="00DF77D3"/>
    <w:rsid w:val="00DF7F80"/>
    <w:rsid w:val="00E00BB6"/>
    <w:rsid w:val="00E014BB"/>
    <w:rsid w:val="00E015DD"/>
    <w:rsid w:val="00E0350D"/>
    <w:rsid w:val="00E04617"/>
    <w:rsid w:val="00E05D65"/>
    <w:rsid w:val="00E06393"/>
    <w:rsid w:val="00E06396"/>
    <w:rsid w:val="00E06DC8"/>
    <w:rsid w:val="00E105C6"/>
    <w:rsid w:val="00E11D3F"/>
    <w:rsid w:val="00E11FA7"/>
    <w:rsid w:val="00E1275B"/>
    <w:rsid w:val="00E13717"/>
    <w:rsid w:val="00E14C91"/>
    <w:rsid w:val="00E16643"/>
    <w:rsid w:val="00E1676A"/>
    <w:rsid w:val="00E1765C"/>
    <w:rsid w:val="00E22D36"/>
    <w:rsid w:val="00E2361A"/>
    <w:rsid w:val="00E23AE0"/>
    <w:rsid w:val="00E246CD"/>
    <w:rsid w:val="00E2533B"/>
    <w:rsid w:val="00E25412"/>
    <w:rsid w:val="00E271D8"/>
    <w:rsid w:val="00E27536"/>
    <w:rsid w:val="00E30171"/>
    <w:rsid w:val="00E30F5E"/>
    <w:rsid w:val="00E311BC"/>
    <w:rsid w:val="00E3233F"/>
    <w:rsid w:val="00E3242A"/>
    <w:rsid w:val="00E32B88"/>
    <w:rsid w:val="00E32BDE"/>
    <w:rsid w:val="00E32C16"/>
    <w:rsid w:val="00E33D8A"/>
    <w:rsid w:val="00E33FAC"/>
    <w:rsid w:val="00E348C0"/>
    <w:rsid w:val="00E354ED"/>
    <w:rsid w:val="00E36D69"/>
    <w:rsid w:val="00E4126A"/>
    <w:rsid w:val="00E4137E"/>
    <w:rsid w:val="00E41D38"/>
    <w:rsid w:val="00E428D1"/>
    <w:rsid w:val="00E429E8"/>
    <w:rsid w:val="00E42EDA"/>
    <w:rsid w:val="00E43F37"/>
    <w:rsid w:val="00E44EB7"/>
    <w:rsid w:val="00E4560A"/>
    <w:rsid w:val="00E45E31"/>
    <w:rsid w:val="00E45F03"/>
    <w:rsid w:val="00E46940"/>
    <w:rsid w:val="00E46CDB"/>
    <w:rsid w:val="00E476B6"/>
    <w:rsid w:val="00E47835"/>
    <w:rsid w:val="00E509D2"/>
    <w:rsid w:val="00E5129D"/>
    <w:rsid w:val="00E5283C"/>
    <w:rsid w:val="00E52B98"/>
    <w:rsid w:val="00E538FE"/>
    <w:rsid w:val="00E53AEC"/>
    <w:rsid w:val="00E54D35"/>
    <w:rsid w:val="00E54DD0"/>
    <w:rsid w:val="00E555A0"/>
    <w:rsid w:val="00E55F61"/>
    <w:rsid w:val="00E56E5C"/>
    <w:rsid w:val="00E60DF0"/>
    <w:rsid w:val="00E614E2"/>
    <w:rsid w:val="00E61628"/>
    <w:rsid w:val="00E61DC5"/>
    <w:rsid w:val="00E635ED"/>
    <w:rsid w:val="00E63ADD"/>
    <w:rsid w:val="00E63BEA"/>
    <w:rsid w:val="00E63E13"/>
    <w:rsid w:val="00E6469F"/>
    <w:rsid w:val="00E64EFF"/>
    <w:rsid w:val="00E653D3"/>
    <w:rsid w:val="00E65C6F"/>
    <w:rsid w:val="00E66E91"/>
    <w:rsid w:val="00E67AB8"/>
    <w:rsid w:val="00E7222F"/>
    <w:rsid w:val="00E73163"/>
    <w:rsid w:val="00E73A98"/>
    <w:rsid w:val="00E73CA4"/>
    <w:rsid w:val="00E74E3B"/>
    <w:rsid w:val="00E750AE"/>
    <w:rsid w:val="00E757FF"/>
    <w:rsid w:val="00E77DFF"/>
    <w:rsid w:val="00E806A0"/>
    <w:rsid w:val="00E810DD"/>
    <w:rsid w:val="00E8227E"/>
    <w:rsid w:val="00E82487"/>
    <w:rsid w:val="00E82F49"/>
    <w:rsid w:val="00E838F4"/>
    <w:rsid w:val="00E83C2F"/>
    <w:rsid w:val="00E840FB"/>
    <w:rsid w:val="00E851DF"/>
    <w:rsid w:val="00E85477"/>
    <w:rsid w:val="00E869D8"/>
    <w:rsid w:val="00E87624"/>
    <w:rsid w:val="00E87B52"/>
    <w:rsid w:val="00E90B48"/>
    <w:rsid w:val="00E92C35"/>
    <w:rsid w:val="00E93051"/>
    <w:rsid w:val="00E931D9"/>
    <w:rsid w:val="00E93FE5"/>
    <w:rsid w:val="00E94D37"/>
    <w:rsid w:val="00E9526F"/>
    <w:rsid w:val="00E9557C"/>
    <w:rsid w:val="00E95C28"/>
    <w:rsid w:val="00E97DEE"/>
    <w:rsid w:val="00EA0112"/>
    <w:rsid w:val="00EA0E80"/>
    <w:rsid w:val="00EA2549"/>
    <w:rsid w:val="00EA263A"/>
    <w:rsid w:val="00EA3B57"/>
    <w:rsid w:val="00EA3D10"/>
    <w:rsid w:val="00EA3DB9"/>
    <w:rsid w:val="00EA441D"/>
    <w:rsid w:val="00EA6250"/>
    <w:rsid w:val="00EA636C"/>
    <w:rsid w:val="00EA75C8"/>
    <w:rsid w:val="00EA7EC8"/>
    <w:rsid w:val="00EB2863"/>
    <w:rsid w:val="00EB2EE1"/>
    <w:rsid w:val="00EB4506"/>
    <w:rsid w:val="00EB52C8"/>
    <w:rsid w:val="00EB54DA"/>
    <w:rsid w:val="00EB592B"/>
    <w:rsid w:val="00EB6557"/>
    <w:rsid w:val="00EB70B7"/>
    <w:rsid w:val="00EB748E"/>
    <w:rsid w:val="00EC3559"/>
    <w:rsid w:val="00EC37D0"/>
    <w:rsid w:val="00EC3C7C"/>
    <w:rsid w:val="00EC42FC"/>
    <w:rsid w:val="00EC489B"/>
    <w:rsid w:val="00EC7B97"/>
    <w:rsid w:val="00ED067E"/>
    <w:rsid w:val="00ED2252"/>
    <w:rsid w:val="00ED2361"/>
    <w:rsid w:val="00ED4231"/>
    <w:rsid w:val="00ED4535"/>
    <w:rsid w:val="00ED4571"/>
    <w:rsid w:val="00ED4914"/>
    <w:rsid w:val="00ED4B5D"/>
    <w:rsid w:val="00ED4F4F"/>
    <w:rsid w:val="00ED5037"/>
    <w:rsid w:val="00ED5BA1"/>
    <w:rsid w:val="00ED7C16"/>
    <w:rsid w:val="00ED7EFB"/>
    <w:rsid w:val="00EE0C91"/>
    <w:rsid w:val="00EE182D"/>
    <w:rsid w:val="00EE4654"/>
    <w:rsid w:val="00EE599F"/>
    <w:rsid w:val="00EE6031"/>
    <w:rsid w:val="00EE7366"/>
    <w:rsid w:val="00EE78DC"/>
    <w:rsid w:val="00EE7A74"/>
    <w:rsid w:val="00EF0B2E"/>
    <w:rsid w:val="00EF1E78"/>
    <w:rsid w:val="00EF31BE"/>
    <w:rsid w:val="00EF3450"/>
    <w:rsid w:val="00EF55D1"/>
    <w:rsid w:val="00EF5664"/>
    <w:rsid w:val="00EF5E92"/>
    <w:rsid w:val="00EF699B"/>
    <w:rsid w:val="00F0010C"/>
    <w:rsid w:val="00F010C1"/>
    <w:rsid w:val="00F02F57"/>
    <w:rsid w:val="00F05249"/>
    <w:rsid w:val="00F05E24"/>
    <w:rsid w:val="00F07981"/>
    <w:rsid w:val="00F07DCC"/>
    <w:rsid w:val="00F11240"/>
    <w:rsid w:val="00F1202F"/>
    <w:rsid w:val="00F1360E"/>
    <w:rsid w:val="00F13871"/>
    <w:rsid w:val="00F15B67"/>
    <w:rsid w:val="00F16746"/>
    <w:rsid w:val="00F21629"/>
    <w:rsid w:val="00F22C10"/>
    <w:rsid w:val="00F237C7"/>
    <w:rsid w:val="00F23DA2"/>
    <w:rsid w:val="00F248A4"/>
    <w:rsid w:val="00F26A80"/>
    <w:rsid w:val="00F314B4"/>
    <w:rsid w:val="00F31812"/>
    <w:rsid w:val="00F32218"/>
    <w:rsid w:val="00F328C3"/>
    <w:rsid w:val="00F34692"/>
    <w:rsid w:val="00F35670"/>
    <w:rsid w:val="00F36030"/>
    <w:rsid w:val="00F37410"/>
    <w:rsid w:val="00F374E3"/>
    <w:rsid w:val="00F4119B"/>
    <w:rsid w:val="00F436C6"/>
    <w:rsid w:val="00F43C01"/>
    <w:rsid w:val="00F4431F"/>
    <w:rsid w:val="00F44BB2"/>
    <w:rsid w:val="00F46A93"/>
    <w:rsid w:val="00F47F41"/>
    <w:rsid w:val="00F50606"/>
    <w:rsid w:val="00F50D8B"/>
    <w:rsid w:val="00F52725"/>
    <w:rsid w:val="00F5496A"/>
    <w:rsid w:val="00F55520"/>
    <w:rsid w:val="00F5555B"/>
    <w:rsid w:val="00F575B8"/>
    <w:rsid w:val="00F57D4C"/>
    <w:rsid w:val="00F57E71"/>
    <w:rsid w:val="00F57F7F"/>
    <w:rsid w:val="00F60CF9"/>
    <w:rsid w:val="00F60E73"/>
    <w:rsid w:val="00F6138E"/>
    <w:rsid w:val="00F62A70"/>
    <w:rsid w:val="00F646AD"/>
    <w:rsid w:val="00F647F1"/>
    <w:rsid w:val="00F651DA"/>
    <w:rsid w:val="00F71A21"/>
    <w:rsid w:val="00F723BB"/>
    <w:rsid w:val="00F72734"/>
    <w:rsid w:val="00F72A1A"/>
    <w:rsid w:val="00F738D9"/>
    <w:rsid w:val="00F7437B"/>
    <w:rsid w:val="00F7555B"/>
    <w:rsid w:val="00F7614D"/>
    <w:rsid w:val="00F76352"/>
    <w:rsid w:val="00F7685A"/>
    <w:rsid w:val="00F82319"/>
    <w:rsid w:val="00F82EFE"/>
    <w:rsid w:val="00F83B02"/>
    <w:rsid w:val="00F83C12"/>
    <w:rsid w:val="00F8418F"/>
    <w:rsid w:val="00F842E7"/>
    <w:rsid w:val="00F84E5B"/>
    <w:rsid w:val="00F84F1B"/>
    <w:rsid w:val="00F86BF7"/>
    <w:rsid w:val="00F87DDE"/>
    <w:rsid w:val="00F919AC"/>
    <w:rsid w:val="00F93157"/>
    <w:rsid w:val="00F936AB"/>
    <w:rsid w:val="00F946EC"/>
    <w:rsid w:val="00F9573F"/>
    <w:rsid w:val="00F95B44"/>
    <w:rsid w:val="00F96597"/>
    <w:rsid w:val="00FA143A"/>
    <w:rsid w:val="00FA1689"/>
    <w:rsid w:val="00FA2224"/>
    <w:rsid w:val="00FA31E3"/>
    <w:rsid w:val="00FA33D4"/>
    <w:rsid w:val="00FA3DCE"/>
    <w:rsid w:val="00FA40F8"/>
    <w:rsid w:val="00FA5A61"/>
    <w:rsid w:val="00FA6247"/>
    <w:rsid w:val="00FB0525"/>
    <w:rsid w:val="00FB0C63"/>
    <w:rsid w:val="00FB111D"/>
    <w:rsid w:val="00FB3180"/>
    <w:rsid w:val="00FB440F"/>
    <w:rsid w:val="00FB45AD"/>
    <w:rsid w:val="00FB5C6C"/>
    <w:rsid w:val="00FB68C9"/>
    <w:rsid w:val="00FB6C2A"/>
    <w:rsid w:val="00FC0BA2"/>
    <w:rsid w:val="00FC2094"/>
    <w:rsid w:val="00FC27E5"/>
    <w:rsid w:val="00FC31A2"/>
    <w:rsid w:val="00FC5985"/>
    <w:rsid w:val="00FC6EF3"/>
    <w:rsid w:val="00FD2619"/>
    <w:rsid w:val="00FD28E7"/>
    <w:rsid w:val="00FD2D89"/>
    <w:rsid w:val="00FD39D6"/>
    <w:rsid w:val="00FD3C6E"/>
    <w:rsid w:val="00FD3CC8"/>
    <w:rsid w:val="00FD3E4E"/>
    <w:rsid w:val="00FD40FD"/>
    <w:rsid w:val="00FD659D"/>
    <w:rsid w:val="00FD6DD9"/>
    <w:rsid w:val="00FE0FCB"/>
    <w:rsid w:val="00FE216F"/>
    <w:rsid w:val="00FE2582"/>
    <w:rsid w:val="00FE323D"/>
    <w:rsid w:val="00FE4881"/>
    <w:rsid w:val="00FE4CBA"/>
    <w:rsid w:val="00FE4DB2"/>
    <w:rsid w:val="00FE5434"/>
    <w:rsid w:val="00FF08DA"/>
    <w:rsid w:val="00FF0B29"/>
    <w:rsid w:val="00FF125F"/>
    <w:rsid w:val="00FF1942"/>
    <w:rsid w:val="00FF2056"/>
    <w:rsid w:val="00FF2E0C"/>
    <w:rsid w:val="00FF38B8"/>
    <w:rsid w:val="00FF4B8D"/>
    <w:rsid w:val="00FF603D"/>
    <w:rsid w:val="00FF720E"/>
  </w:rsids>
  <m:mathPr>
    <m:mathFont m:val="Cambria Math"/>
    <m:brkBin m:val="before"/>
    <m:brkBinSub m:val="--"/>
    <m:smallFrac m:val="0"/>
    <m:dispDef/>
    <m:lMargin m:val="0"/>
    <m:rMargin m:val="0"/>
    <m:defJc m:val="centerGroup"/>
    <m:wrapIndent m:val="1440"/>
    <m:intLim m:val="subSup"/>
    <m:naryLim m:val="undOvr"/>
  </m:mathPr>
  <w:themeFontLang w:val="uk-UA"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74E69CA"/>
  <w15:docId w15:val="{1FE68C52-5330-4C3A-B98B-CAC116664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autoRedefine/>
    <w:qFormat/>
    <w:rsid w:val="0049327B"/>
    <w:pPr>
      <w:widowControl w:val="0"/>
      <w:ind w:firstLine="425"/>
      <w:jc w:val="both"/>
    </w:pPr>
    <w:rPr>
      <w:lang w:eastAsia="ru-RU"/>
    </w:rPr>
  </w:style>
  <w:style w:type="paragraph" w:styleId="1">
    <w:name w:val="heading 1"/>
    <w:basedOn w:val="107"/>
    <w:next w:val="107"/>
    <w:qFormat/>
    <w:rsid w:val="0012398E"/>
    <w:pPr>
      <w:keepNext/>
      <w:spacing w:before="240" w:after="60"/>
      <w:outlineLvl w:val="0"/>
    </w:pPr>
    <w:rPr>
      <w:rFonts w:ascii="Arial" w:hAnsi="Arial" w:cs="Arial"/>
      <w:b/>
      <w:bCs w:val="0"/>
      <w:kern w:val="32"/>
      <w:sz w:val="32"/>
      <w:szCs w:val="32"/>
    </w:rPr>
  </w:style>
  <w:style w:type="paragraph" w:styleId="2">
    <w:name w:val="heading 2"/>
    <w:basedOn w:val="107"/>
    <w:next w:val="a0"/>
    <w:qFormat/>
    <w:rsid w:val="00DD0512"/>
    <w:pPr>
      <w:keepNext/>
      <w:ind w:firstLine="0"/>
      <w:jc w:val="right"/>
      <w:outlineLvl w:val="1"/>
    </w:pPr>
    <w:rPr>
      <w:rFonts w:ascii="TimesET" w:hAnsi="TimesET"/>
      <w:i/>
      <w:iCs/>
      <w:sz w:val="16"/>
    </w:rPr>
  </w:style>
  <w:style w:type="paragraph" w:styleId="3">
    <w:name w:val="heading 3"/>
    <w:basedOn w:val="107"/>
    <w:next w:val="107"/>
    <w:qFormat/>
    <w:rsid w:val="00DD0512"/>
    <w:pPr>
      <w:keepNext/>
      <w:pBdr>
        <w:top w:val="single" w:sz="4" w:space="1" w:color="auto"/>
        <w:left w:val="single" w:sz="4" w:space="4" w:color="auto"/>
        <w:bottom w:val="single" w:sz="4" w:space="1" w:color="auto"/>
        <w:right w:val="single" w:sz="4" w:space="4" w:color="auto"/>
      </w:pBdr>
      <w:ind w:firstLine="0"/>
      <w:jc w:val="center"/>
      <w:outlineLvl w:val="2"/>
    </w:pPr>
    <w:rPr>
      <w:b/>
      <w:bCs w:val="0"/>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07">
    <w:name w:val="1_07__Звичайний (укр)"/>
    <w:basedOn w:val="a0"/>
    <w:link w:val="1070"/>
    <w:autoRedefine/>
    <w:rsid w:val="004C3175"/>
    <w:pPr>
      <w:widowControl/>
    </w:pPr>
    <w:rPr>
      <w:bCs/>
      <w:lang w:val="ru-RU"/>
    </w:rPr>
  </w:style>
  <w:style w:type="character" w:customStyle="1" w:styleId="1070">
    <w:name w:val="1_07__Звичайний (укр) Знак"/>
    <w:link w:val="107"/>
    <w:rsid w:val="004C3175"/>
    <w:rPr>
      <w:bCs/>
      <w:lang w:val="ru-RU" w:eastAsia="ru-RU"/>
    </w:rPr>
  </w:style>
  <w:style w:type="paragraph" w:styleId="10">
    <w:name w:val="toc 1"/>
    <w:basedOn w:val="a0"/>
    <w:next w:val="a0"/>
    <w:autoRedefine/>
    <w:uiPriority w:val="39"/>
    <w:rsid w:val="00D77CD5"/>
    <w:pPr>
      <w:tabs>
        <w:tab w:val="right" w:leader="dot" w:pos="9696"/>
      </w:tabs>
      <w:ind w:right="340" w:firstLine="0"/>
    </w:pPr>
  </w:style>
  <w:style w:type="paragraph" w:customStyle="1" w:styleId="101">
    <w:name w:val="1_01_УДК (укр)"/>
    <w:basedOn w:val="107"/>
    <w:next w:val="102"/>
    <w:autoRedefine/>
    <w:rsid w:val="00E22D36"/>
    <w:pPr>
      <w:keepNext/>
      <w:tabs>
        <w:tab w:val="right" w:pos="9696"/>
      </w:tabs>
      <w:spacing w:before="120" w:after="240"/>
      <w:ind w:firstLine="0"/>
      <w:jc w:val="left"/>
    </w:pPr>
  </w:style>
  <w:style w:type="paragraph" w:customStyle="1" w:styleId="102">
    <w:name w:val="1_02_Автори (укр)"/>
    <w:basedOn w:val="107"/>
    <w:next w:val="103"/>
    <w:autoRedefine/>
    <w:rsid w:val="00E22D36"/>
    <w:pPr>
      <w:keepNext/>
      <w:tabs>
        <w:tab w:val="left" w:pos="9696"/>
      </w:tabs>
      <w:ind w:left="425" w:firstLine="0"/>
      <w:jc w:val="left"/>
    </w:pPr>
    <w:rPr>
      <w:b/>
      <w:i/>
      <w:caps/>
    </w:rPr>
  </w:style>
  <w:style w:type="paragraph" w:customStyle="1" w:styleId="103">
    <w:name w:val="1_03__Назва статті (укр)"/>
    <w:basedOn w:val="107"/>
    <w:next w:val="104"/>
    <w:autoRedefine/>
    <w:rsid w:val="00464C2F"/>
    <w:pPr>
      <w:keepNext/>
      <w:keepLines/>
      <w:suppressAutoHyphens/>
      <w:spacing w:before="240" w:after="240"/>
      <w:ind w:left="425" w:firstLine="0"/>
      <w:jc w:val="left"/>
      <w:outlineLvl w:val="0"/>
    </w:pPr>
    <w:rPr>
      <w:b/>
      <w:caps/>
    </w:rPr>
  </w:style>
  <w:style w:type="paragraph" w:customStyle="1" w:styleId="104">
    <w:name w:val="1_04_Анотація (укр)"/>
    <w:basedOn w:val="0001"/>
    <w:next w:val="105"/>
    <w:autoRedefine/>
    <w:rsid w:val="008E7639"/>
    <w:pPr>
      <w:keepNext/>
    </w:pPr>
  </w:style>
  <w:style w:type="paragraph" w:customStyle="1" w:styleId="0001">
    <w:name w:val="00_01_ Шрифт Анотації (укр)"/>
    <w:basedOn w:val="107"/>
    <w:autoRedefine/>
    <w:rsid w:val="004D5CC0"/>
    <w:pPr>
      <w:ind w:firstLine="0"/>
    </w:pPr>
    <w:rPr>
      <w:sz w:val="16"/>
    </w:rPr>
  </w:style>
  <w:style w:type="paragraph" w:customStyle="1" w:styleId="105">
    <w:name w:val="1_05_Ключові слова (укр)"/>
    <w:basedOn w:val="104"/>
    <w:next w:val="107"/>
    <w:autoRedefine/>
    <w:rsid w:val="003B0A12"/>
    <w:pPr>
      <w:keepNext w:val="0"/>
      <w:spacing w:after="180"/>
      <w:ind w:firstLine="425"/>
    </w:pPr>
  </w:style>
  <w:style w:type="paragraph" w:customStyle="1" w:styleId="203">
    <w:name w:val="2_03__Название статьи (рус)"/>
    <w:basedOn w:val="103"/>
    <w:next w:val="204"/>
    <w:autoRedefine/>
    <w:rsid w:val="00760961"/>
  </w:style>
  <w:style w:type="paragraph" w:customStyle="1" w:styleId="204">
    <w:name w:val="2_04_Аннотация (рус)"/>
    <w:basedOn w:val="104"/>
    <w:next w:val="205"/>
    <w:autoRedefine/>
    <w:rsid w:val="0083291A"/>
  </w:style>
  <w:style w:type="paragraph" w:customStyle="1" w:styleId="205">
    <w:name w:val="2_05_Ключевые слова (рус)"/>
    <w:basedOn w:val="105"/>
    <w:next w:val="207"/>
    <w:autoRedefine/>
    <w:rsid w:val="00395A77"/>
  </w:style>
  <w:style w:type="paragraph" w:customStyle="1" w:styleId="207">
    <w:name w:val="2_07__Обычный (рус)"/>
    <w:basedOn w:val="107"/>
    <w:autoRedefine/>
    <w:rsid w:val="00BA1908"/>
  </w:style>
  <w:style w:type="paragraph" w:customStyle="1" w:styleId="304Annotationeng">
    <w:name w:val="3_04_Annotation (eng)"/>
    <w:basedOn w:val="104"/>
    <w:next w:val="305Keywordseng"/>
    <w:autoRedefine/>
    <w:rsid w:val="00A95F74"/>
    <w:rPr>
      <w:lang w:val="en-US"/>
    </w:rPr>
  </w:style>
  <w:style w:type="paragraph" w:customStyle="1" w:styleId="305Keywordseng">
    <w:name w:val="3_05_Keywords (eng)"/>
    <w:basedOn w:val="105"/>
    <w:next w:val="307Normaleng"/>
    <w:autoRedefine/>
    <w:rsid w:val="00931263"/>
    <w:pPr>
      <w:ind w:left="14"/>
    </w:pPr>
    <w:rPr>
      <w:lang w:val="en-US"/>
    </w:rPr>
  </w:style>
  <w:style w:type="paragraph" w:customStyle="1" w:styleId="307Normaleng">
    <w:name w:val="3_07__Normal (eng)"/>
    <w:basedOn w:val="107"/>
    <w:link w:val="307Normaleng0"/>
    <w:autoRedefine/>
    <w:rsid w:val="006858E6"/>
    <w:rPr>
      <w:lang w:val="en-US"/>
    </w:rPr>
  </w:style>
  <w:style w:type="character" w:customStyle="1" w:styleId="307Normaleng0">
    <w:name w:val="3_07__Normal (eng) Знак"/>
    <w:link w:val="307Normaleng"/>
    <w:rsid w:val="006858E6"/>
    <w:rPr>
      <w:lang w:val="en-US" w:eastAsia="ru-RU"/>
    </w:rPr>
  </w:style>
  <w:style w:type="paragraph" w:customStyle="1" w:styleId="109">
    <w:name w:val="1_09_Література (укр)"/>
    <w:basedOn w:val="104"/>
    <w:autoRedefine/>
    <w:rsid w:val="00A24068"/>
    <w:pPr>
      <w:keepNext w:val="0"/>
      <w:tabs>
        <w:tab w:val="left" w:pos="284"/>
      </w:tabs>
      <w:ind w:left="284" w:hanging="284"/>
    </w:pPr>
  </w:style>
  <w:style w:type="paragraph" w:customStyle="1" w:styleId="308Bibliographyeng">
    <w:name w:val="3_08_Bibliography (eng)"/>
    <w:basedOn w:val="109"/>
    <w:autoRedefine/>
    <w:rsid w:val="009F786D"/>
    <w:rPr>
      <w:lang w:val="en-US"/>
    </w:rPr>
  </w:style>
  <w:style w:type="paragraph" w:customStyle="1" w:styleId="112">
    <w:name w:val="1_12_Бібліографічний опис (укр)"/>
    <w:basedOn w:val="107"/>
    <w:next w:val="107"/>
    <w:autoRedefine/>
    <w:rsid w:val="00B87338"/>
    <w:pPr>
      <w:spacing w:after="120"/>
    </w:pPr>
  </w:style>
  <w:style w:type="paragraph" w:customStyle="1" w:styleId="212">
    <w:name w:val="2_12_Библиографическое описание (рус)"/>
    <w:basedOn w:val="112"/>
    <w:next w:val="312Bibliographicdescriptioneng"/>
    <w:autoRedefine/>
    <w:rsid w:val="00D9360D"/>
  </w:style>
  <w:style w:type="paragraph" w:customStyle="1" w:styleId="312Bibliographicdescriptioneng">
    <w:name w:val="3_12_Bibliographic description (eng)"/>
    <w:basedOn w:val="112"/>
    <w:next w:val="307Normaleng"/>
    <w:autoRedefine/>
    <w:rsid w:val="00423D37"/>
    <w:rPr>
      <w:lang w:val="en-US"/>
    </w:rPr>
  </w:style>
  <w:style w:type="paragraph" w:customStyle="1" w:styleId="211">
    <w:name w:val="2_11_Сведения об авторах (рус)"/>
    <w:basedOn w:val="111"/>
    <w:next w:val="107"/>
    <w:autoRedefine/>
    <w:rsid w:val="00CF79C0"/>
  </w:style>
  <w:style w:type="paragraph" w:customStyle="1" w:styleId="111">
    <w:name w:val="1_11_Відомості про авторів (укр)"/>
    <w:basedOn w:val="10702"/>
    <w:next w:val="107"/>
    <w:autoRedefine/>
    <w:rsid w:val="00EF5E92"/>
    <w:pPr>
      <w:keepNext/>
      <w:spacing w:after="120"/>
    </w:pPr>
  </w:style>
  <w:style w:type="paragraph" w:customStyle="1" w:styleId="10702">
    <w:name w:val="1_07_02_Звичайний По центру (укр)"/>
    <w:basedOn w:val="107"/>
    <w:next w:val="107"/>
    <w:autoRedefine/>
    <w:rsid w:val="00E46CDB"/>
    <w:pPr>
      <w:ind w:firstLine="0"/>
      <w:jc w:val="center"/>
    </w:pPr>
    <w:rPr>
      <w:bCs w:val="0"/>
    </w:rPr>
  </w:style>
  <w:style w:type="paragraph" w:customStyle="1" w:styleId="210">
    <w:name w:val="2_10_Поступила (рус)"/>
    <w:basedOn w:val="110"/>
    <w:next w:val="207"/>
    <w:autoRedefine/>
    <w:rsid w:val="000B0097"/>
    <w:rPr>
      <w:lang w:val="ru-RU"/>
    </w:rPr>
  </w:style>
  <w:style w:type="paragraph" w:customStyle="1" w:styleId="110">
    <w:name w:val="1_10_Надійшла (укр)"/>
    <w:basedOn w:val="a0"/>
    <w:next w:val="107"/>
    <w:autoRedefine/>
    <w:rsid w:val="009F786D"/>
    <w:pPr>
      <w:keepNext/>
      <w:widowControl/>
      <w:spacing w:before="180"/>
      <w:ind w:firstLine="0"/>
      <w:jc w:val="right"/>
    </w:pPr>
    <w:rPr>
      <w:i/>
      <w:sz w:val="16"/>
    </w:rPr>
  </w:style>
  <w:style w:type="character" w:customStyle="1" w:styleId="Italic">
    <w:name w:val="Курсив / Italic"/>
    <w:rsid w:val="00B33FF7"/>
    <w:rPr>
      <w:i/>
    </w:rPr>
  </w:style>
  <w:style w:type="character" w:customStyle="1" w:styleId="Bold">
    <w:name w:val="Напівжирний / Полужирный / Bold"/>
    <w:rsid w:val="00492D59"/>
    <w:rPr>
      <w:b/>
    </w:rPr>
  </w:style>
  <w:style w:type="character" w:customStyle="1" w:styleId="BoldItalic">
    <w:name w:val="Напівжирний курсив / Полужирный курсив / Bold Italic"/>
    <w:rsid w:val="00492D59"/>
    <w:rPr>
      <w:b/>
      <w:i/>
    </w:rPr>
  </w:style>
  <w:style w:type="paragraph" w:customStyle="1" w:styleId="10705">
    <w:name w:val="1_07_05_Рисунок (укр)"/>
    <w:basedOn w:val="10702"/>
    <w:next w:val="10706"/>
    <w:autoRedefine/>
    <w:rsid w:val="00F11240"/>
    <w:pPr>
      <w:keepNext/>
      <w:spacing w:before="120" w:after="120"/>
    </w:pPr>
  </w:style>
  <w:style w:type="paragraph" w:customStyle="1" w:styleId="10706">
    <w:name w:val="1_07_06_Підрисунковий підпис (укр)"/>
    <w:basedOn w:val="0002"/>
    <w:next w:val="107"/>
    <w:autoRedefine/>
    <w:rsid w:val="0083245A"/>
    <w:pPr>
      <w:spacing w:before="120" w:after="120"/>
      <w:ind w:firstLine="0"/>
      <w:jc w:val="center"/>
    </w:pPr>
    <w:rPr>
      <w:bCs w:val="0"/>
    </w:rPr>
  </w:style>
  <w:style w:type="paragraph" w:customStyle="1" w:styleId="0002">
    <w:name w:val="00_02_Шрифт Текстів у таблицях"/>
    <w:basedOn w:val="107"/>
    <w:autoRedefine/>
    <w:rsid w:val="004A3EAD"/>
    <w:rPr>
      <w:sz w:val="18"/>
    </w:rPr>
  </w:style>
  <w:style w:type="paragraph" w:customStyle="1" w:styleId="207010">
    <w:name w:val="2_07_01_Первая строка 0 см (рус)"/>
    <w:basedOn w:val="107010"/>
    <w:next w:val="207"/>
    <w:autoRedefine/>
    <w:rsid w:val="00760961"/>
  </w:style>
  <w:style w:type="paragraph" w:customStyle="1" w:styleId="107010">
    <w:name w:val="1_07_01_Перший рядок 0 см (укр)"/>
    <w:basedOn w:val="107"/>
    <w:next w:val="107"/>
    <w:autoRedefine/>
    <w:rsid w:val="00AF6344"/>
    <w:pPr>
      <w:tabs>
        <w:tab w:val="left" w:pos="425"/>
      </w:tabs>
      <w:ind w:firstLine="0"/>
    </w:pPr>
  </w:style>
  <w:style w:type="paragraph" w:customStyle="1" w:styleId="30701Firstline0cmeng">
    <w:name w:val="3_07_01_First line 0 cm (eng)"/>
    <w:basedOn w:val="107010"/>
    <w:next w:val="307Normaleng"/>
    <w:autoRedefine/>
    <w:rsid w:val="000A2D06"/>
    <w:rPr>
      <w:lang w:val="en-US"/>
    </w:rPr>
  </w:style>
  <w:style w:type="paragraph" w:customStyle="1" w:styleId="30702NormalCenteredeng">
    <w:name w:val="3_07_02_Normal Centered (eng)"/>
    <w:basedOn w:val="10702"/>
    <w:next w:val="307Normaleng"/>
    <w:autoRedefine/>
    <w:rsid w:val="000A2D06"/>
    <w:rPr>
      <w:lang w:val="en-US"/>
    </w:rPr>
  </w:style>
  <w:style w:type="table" w:styleId="a4">
    <w:name w:val="Table Grid"/>
    <w:basedOn w:val="a2"/>
    <w:rsid w:val="00604911"/>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customStyle="1" w:styleId="207071">
    <w:name w:val="2_07_071_Название таблицы (рус)"/>
    <w:basedOn w:val="107071"/>
    <w:next w:val="207"/>
    <w:autoRedefine/>
    <w:rsid w:val="00CD6A22"/>
    <w:pPr>
      <w:framePr w:hSpace="181" w:wrap="around" w:vAnchor="text" w:hAnchor="margin" w:y="70"/>
      <w:suppressOverlap/>
    </w:pPr>
    <w:rPr>
      <w:lang w:val="en-US"/>
    </w:rPr>
  </w:style>
  <w:style w:type="paragraph" w:customStyle="1" w:styleId="107071">
    <w:name w:val="1_07_071_Назва таблиці (укр)"/>
    <w:basedOn w:val="0002"/>
    <w:next w:val="107"/>
    <w:autoRedefine/>
    <w:rsid w:val="002440DC"/>
    <w:pPr>
      <w:keepNext/>
      <w:spacing w:before="180" w:after="120"/>
      <w:ind w:firstLine="0"/>
      <w:jc w:val="center"/>
    </w:pPr>
  </w:style>
  <w:style w:type="paragraph" w:customStyle="1" w:styleId="10708">
    <w:name w:val="1_07_08_Зліва в таблиці/рисунку (укр)"/>
    <w:basedOn w:val="0002"/>
    <w:autoRedefine/>
    <w:rsid w:val="004549D5"/>
    <w:pPr>
      <w:ind w:firstLine="0"/>
      <w:jc w:val="left"/>
    </w:pPr>
  </w:style>
  <w:style w:type="paragraph" w:customStyle="1" w:styleId="20710">
    <w:name w:val="2_07_10_По ширине в таблице/рисунке (рус)"/>
    <w:basedOn w:val="10710"/>
    <w:autoRedefine/>
    <w:rsid w:val="00182160"/>
  </w:style>
  <w:style w:type="paragraph" w:customStyle="1" w:styleId="10710">
    <w:name w:val="1_07_10_За шириною в таблиці/рисунку (укр)"/>
    <w:basedOn w:val="10708"/>
    <w:autoRedefine/>
    <w:rsid w:val="00F62A70"/>
    <w:pPr>
      <w:jc w:val="both"/>
    </w:pPr>
  </w:style>
  <w:style w:type="character" w:styleId="a5">
    <w:name w:val="Hyperlink"/>
    <w:uiPriority w:val="99"/>
    <w:rsid w:val="007D0FFF"/>
    <w:rPr>
      <w:color w:val="0000FF"/>
      <w:u w:val="single"/>
    </w:rPr>
  </w:style>
  <w:style w:type="paragraph" w:customStyle="1" w:styleId="20703">
    <w:name w:val="2_07_03_Нумерованный абзац с табуляцией (рус)"/>
    <w:basedOn w:val="10703"/>
    <w:autoRedefine/>
    <w:rsid w:val="00760961"/>
  </w:style>
  <w:style w:type="paragraph" w:customStyle="1" w:styleId="10703">
    <w:name w:val="1_07_03_Нумерований абзац із табуляцією (укр)"/>
    <w:basedOn w:val="107"/>
    <w:autoRedefine/>
    <w:rsid w:val="00C22D1A"/>
    <w:pPr>
      <w:tabs>
        <w:tab w:val="left" w:pos="737"/>
      </w:tabs>
      <w:ind w:left="737" w:hanging="312"/>
    </w:pPr>
  </w:style>
  <w:style w:type="paragraph" w:customStyle="1" w:styleId="20706">
    <w:name w:val="2_07_06_Подрисуночная подпись (рус)"/>
    <w:basedOn w:val="10706"/>
    <w:next w:val="207"/>
    <w:autoRedefine/>
    <w:rsid w:val="004120C4"/>
    <w:pPr>
      <w:framePr w:hSpace="181" w:wrap="around" w:vAnchor="text" w:hAnchor="margin" w:y="63"/>
      <w:suppressOverlap/>
    </w:pPr>
  </w:style>
  <w:style w:type="paragraph" w:customStyle="1" w:styleId="30706Underwritingsignatureeng">
    <w:name w:val="3_07_06_Underwriting signature (eng)"/>
    <w:basedOn w:val="10706"/>
    <w:next w:val="307Normaleng"/>
    <w:autoRedefine/>
    <w:rsid w:val="00786C66"/>
    <w:rPr>
      <w:lang w:val="en-US"/>
    </w:rPr>
  </w:style>
  <w:style w:type="paragraph" w:customStyle="1" w:styleId="209">
    <w:name w:val="2_09_Литература (рус)"/>
    <w:basedOn w:val="109"/>
    <w:autoRedefine/>
    <w:rsid w:val="00A24068"/>
  </w:style>
  <w:style w:type="paragraph" w:customStyle="1" w:styleId="310Receivedeng">
    <w:name w:val="3_10_Received (eng)"/>
    <w:basedOn w:val="110"/>
    <w:next w:val="307Normaleng"/>
    <w:autoRedefine/>
    <w:rsid w:val="00EF5E92"/>
    <w:rPr>
      <w:lang w:val="en-US"/>
    </w:rPr>
  </w:style>
  <w:style w:type="paragraph" w:customStyle="1" w:styleId="307071Tablenameeng">
    <w:name w:val="3_07_071_Table name (eng)"/>
    <w:basedOn w:val="107071"/>
    <w:next w:val="307Normaleng"/>
    <w:autoRedefine/>
    <w:rsid w:val="00786C66"/>
    <w:rPr>
      <w:lang w:val="en-US"/>
    </w:rPr>
  </w:style>
  <w:style w:type="character" w:customStyle="1" w:styleId="Italicrus">
    <w:name w:val="Курсив (рус) / Italic (rus)"/>
    <w:rsid w:val="006F3048"/>
    <w:rPr>
      <w:i/>
      <w:lang w:val="ru-RU"/>
    </w:rPr>
  </w:style>
  <w:style w:type="character" w:customStyle="1" w:styleId="Italicukr">
    <w:name w:val="Курсив (укр) / Italic (ukr)"/>
    <w:rsid w:val="00B33FF7"/>
    <w:rPr>
      <w:i/>
      <w:lang w:val="uk-UA"/>
    </w:rPr>
  </w:style>
  <w:style w:type="character" w:customStyle="1" w:styleId="Italiceng">
    <w:name w:val="Курсив (англ) / Italic (eng)"/>
    <w:uiPriority w:val="99"/>
    <w:rsid w:val="00B33FF7"/>
    <w:rPr>
      <w:i/>
      <w:lang w:val="en-US"/>
    </w:rPr>
  </w:style>
  <w:style w:type="character" w:customStyle="1" w:styleId="Boldrus">
    <w:name w:val="Напівжирний (рос) / Полужирный (рус) / Bold (rus)"/>
    <w:rsid w:val="006F3048"/>
    <w:rPr>
      <w:b/>
      <w:lang w:val="ru-RU"/>
    </w:rPr>
  </w:style>
  <w:style w:type="character" w:customStyle="1" w:styleId="Boldeng">
    <w:name w:val="Напівжирний (англ) / Полужирный (англ) / Bold (eng)"/>
    <w:rsid w:val="006F3048"/>
    <w:rPr>
      <w:b/>
      <w:lang w:val="en-US"/>
    </w:rPr>
  </w:style>
  <w:style w:type="character" w:customStyle="1" w:styleId="BoldItalicrus">
    <w:name w:val="Напівжирний курсив (рос) / Полужирный курсив (рус) / Bold Italic (rus)"/>
    <w:rsid w:val="00DF77D3"/>
    <w:rPr>
      <w:b/>
      <w:i/>
      <w:lang w:val="ru-RU"/>
    </w:rPr>
  </w:style>
  <w:style w:type="character" w:customStyle="1" w:styleId="BoldItaliceng">
    <w:name w:val="Напівжирний курсив (англ) / Полужирный курсив (англ) / Bold Italic (eng)"/>
    <w:rsid w:val="00DF77D3"/>
    <w:rPr>
      <w:b/>
      <w:i/>
      <w:lang w:val="en-US"/>
    </w:rPr>
  </w:style>
  <w:style w:type="character" w:customStyle="1" w:styleId="BoldItaliceng0">
    <w:name w:val="Напівжирний курсив (укр) / Полужирный курсив (укр) / Bold Italic (eng)"/>
    <w:rsid w:val="00DC553F"/>
    <w:rPr>
      <w:b/>
      <w:i/>
      <w:lang w:val="uk-UA"/>
    </w:rPr>
  </w:style>
  <w:style w:type="character" w:customStyle="1" w:styleId="Boldukr">
    <w:name w:val="Напівжирний (укр) / Полужирный (укр) / Bold (ukr)"/>
    <w:rsid w:val="007374B1"/>
    <w:rPr>
      <w:b/>
      <w:lang w:val="uk-UA"/>
    </w:rPr>
  </w:style>
  <w:style w:type="paragraph" w:styleId="a6">
    <w:name w:val="Document Map"/>
    <w:basedOn w:val="a0"/>
    <w:semiHidden/>
    <w:rsid w:val="002712BC"/>
    <w:pPr>
      <w:shd w:val="clear" w:color="auto" w:fill="000080"/>
    </w:pPr>
    <w:rPr>
      <w:rFonts w:ascii="Tahoma" w:hAnsi="Tahoma" w:cs="Tahoma"/>
    </w:rPr>
  </w:style>
  <w:style w:type="paragraph" w:customStyle="1" w:styleId="303rticlestitleeng">
    <w:name w:val="3_03__Аrticles title (eng)"/>
    <w:basedOn w:val="103"/>
    <w:next w:val="304Annotationeng"/>
    <w:autoRedefine/>
    <w:rsid w:val="000A2D06"/>
    <w:rPr>
      <w:lang w:val="en-US"/>
    </w:rPr>
  </w:style>
  <w:style w:type="paragraph" w:customStyle="1" w:styleId="20702">
    <w:name w:val="2_07_02_Обычный По центру (рус)"/>
    <w:basedOn w:val="10702"/>
    <w:next w:val="207"/>
    <w:autoRedefine/>
    <w:rsid w:val="00760961"/>
  </w:style>
  <w:style w:type="paragraph" w:customStyle="1" w:styleId="Formula">
    <w:name w:val="Формула / Formula"/>
    <w:basedOn w:val="107"/>
    <w:next w:val="107"/>
    <w:autoRedefine/>
    <w:rsid w:val="004D2732"/>
    <w:pPr>
      <w:tabs>
        <w:tab w:val="center" w:pos="2353"/>
        <w:tab w:val="right" w:pos="4706"/>
      </w:tabs>
      <w:spacing w:before="120" w:after="120"/>
      <w:ind w:firstLine="0"/>
      <w:jc w:val="left"/>
    </w:pPr>
  </w:style>
  <w:style w:type="character" w:customStyle="1" w:styleId="Russian">
    <w:name w:val="Російська / Русский / Russian"/>
    <w:rsid w:val="00861DEA"/>
    <w:rPr>
      <w:lang w:val="ru-RU"/>
    </w:rPr>
  </w:style>
  <w:style w:type="character" w:customStyle="1" w:styleId="Ukrainian">
    <w:name w:val="Українська / Украинский / Ukrainian"/>
    <w:rsid w:val="00861DEA"/>
    <w:rPr>
      <w:lang w:val="uk-UA"/>
    </w:rPr>
  </w:style>
  <w:style w:type="character" w:customStyle="1" w:styleId="English">
    <w:name w:val="Англійська / Английский / English"/>
    <w:rsid w:val="00861DEA"/>
    <w:rPr>
      <w:lang w:val="en-US"/>
    </w:rPr>
  </w:style>
  <w:style w:type="paragraph" w:styleId="a7">
    <w:name w:val="footnote text"/>
    <w:basedOn w:val="a0"/>
    <w:autoRedefine/>
    <w:semiHidden/>
    <w:rsid w:val="00322B52"/>
    <w:pPr>
      <w:jc w:val="right"/>
    </w:pPr>
    <w:rPr>
      <w:sz w:val="16"/>
    </w:rPr>
  </w:style>
  <w:style w:type="paragraph" w:customStyle="1" w:styleId="20704">
    <w:name w:val="2_07_04_Маркированный список (рус)"/>
    <w:basedOn w:val="10704"/>
    <w:autoRedefine/>
    <w:rsid w:val="00FC31A2"/>
  </w:style>
  <w:style w:type="paragraph" w:customStyle="1" w:styleId="10704">
    <w:name w:val="1_07_04_Маркований список (укр)"/>
    <w:basedOn w:val="107"/>
    <w:autoRedefine/>
    <w:rsid w:val="00D36FF0"/>
    <w:pPr>
      <w:numPr>
        <w:numId w:val="22"/>
      </w:numPr>
      <w:tabs>
        <w:tab w:val="left" w:pos="737"/>
      </w:tabs>
      <w:ind w:left="737" w:hanging="312"/>
    </w:pPr>
  </w:style>
  <w:style w:type="paragraph" w:customStyle="1" w:styleId="20705">
    <w:name w:val="2_07_05_Рисунок (рус)"/>
    <w:basedOn w:val="10705"/>
    <w:next w:val="20706"/>
    <w:autoRedefine/>
    <w:rsid w:val="00FC31A2"/>
  </w:style>
  <w:style w:type="paragraph" w:styleId="a">
    <w:name w:val="List Bullet"/>
    <w:basedOn w:val="107"/>
    <w:uiPriority w:val="99"/>
    <w:rsid w:val="00775AA6"/>
    <w:pPr>
      <w:numPr>
        <w:numId w:val="1"/>
      </w:numPr>
    </w:pPr>
  </w:style>
  <w:style w:type="paragraph" w:customStyle="1" w:styleId="20708">
    <w:name w:val="2_07_08_Слева в таблице/рисунке (рус)"/>
    <w:basedOn w:val="10708"/>
    <w:autoRedefine/>
    <w:rsid w:val="00182160"/>
  </w:style>
  <w:style w:type="paragraph" w:customStyle="1" w:styleId="30710Justifiedintablefigureeng">
    <w:name w:val="3_07_10_Justified in table/figure (eng)"/>
    <w:basedOn w:val="10710"/>
    <w:autoRedefine/>
    <w:rsid w:val="00786C66"/>
    <w:rPr>
      <w:lang w:val="en-US"/>
    </w:rPr>
  </w:style>
  <w:style w:type="paragraph" w:customStyle="1" w:styleId="30708Leftintablefigureeng">
    <w:name w:val="3_07_08_Left in table/figure (eng)"/>
    <w:basedOn w:val="10708"/>
    <w:autoRedefine/>
    <w:rsid w:val="00FB0525"/>
    <w:pPr>
      <w:framePr w:hSpace="181" w:wrap="around" w:vAnchor="page" w:hAnchor="margin" w:xAlign="center" w:y="9751"/>
      <w:suppressOverlap/>
      <w:jc w:val="center"/>
    </w:pPr>
    <w:rPr>
      <w:lang w:val="en-US"/>
    </w:rPr>
  </w:style>
  <w:style w:type="paragraph" w:styleId="a8">
    <w:name w:val="header"/>
    <w:basedOn w:val="107"/>
    <w:rsid w:val="001355D5"/>
    <w:pPr>
      <w:tabs>
        <w:tab w:val="right" w:pos="9696"/>
      </w:tabs>
      <w:ind w:firstLine="0"/>
    </w:pPr>
  </w:style>
  <w:style w:type="paragraph" w:styleId="a9">
    <w:name w:val="footer"/>
    <w:basedOn w:val="107"/>
    <w:rsid w:val="001355D5"/>
    <w:pPr>
      <w:pBdr>
        <w:top w:val="single" w:sz="4" w:space="1" w:color="auto"/>
      </w:pBdr>
      <w:tabs>
        <w:tab w:val="right" w:pos="9696"/>
      </w:tabs>
      <w:ind w:firstLine="0"/>
      <w:jc w:val="center"/>
    </w:pPr>
  </w:style>
  <w:style w:type="character" w:styleId="aa">
    <w:name w:val="page number"/>
    <w:basedOn w:val="a1"/>
    <w:rsid w:val="006D3F97"/>
  </w:style>
  <w:style w:type="paragraph" w:customStyle="1" w:styleId="30704Markedlisteng">
    <w:name w:val="3_07_04_Marked list (eng)"/>
    <w:basedOn w:val="10704"/>
    <w:autoRedefine/>
    <w:rsid w:val="00FD659D"/>
    <w:rPr>
      <w:lang w:val="en-US"/>
    </w:rPr>
  </w:style>
  <w:style w:type="paragraph" w:styleId="ab">
    <w:name w:val="Body Text"/>
    <w:basedOn w:val="107"/>
    <w:link w:val="ac"/>
    <w:rsid w:val="00E66E91"/>
    <w:pPr>
      <w:spacing w:after="120"/>
    </w:pPr>
  </w:style>
  <w:style w:type="character" w:customStyle="1" w:styleId="ac">
    <w:name w:val="Основной текст Знак"/>
    <w:link w:val="ab"/>
    <w:rsid w:val="003F323C"/>
    <w:rPr>
      <w:lang w:val="uk-UA"/>
    </w:rPr>
  </w:style>
  <w:style w:type="paragraph" w:customStyle="1" w:styleId="30703Numberedtabfromparagrapheng">
    <w:name w:val="3_07_03_Numbered tab from paragraph (eng)"/>
    <w:basedOn w:val="10703"/>
    <w:autoRedefine/>
    <w:rsid w:val="00FD659D"/>
    <w:rPr>
      <w:lang w:val="en-US"/>
    </w:rPr>
  </w:style>
  <w:style w:type="paragraph" w:customStyle="1" w:styleId="Normal1">
    <w:name w:val="Normal1"/>
    <w:basedOn w:val="a0"/>
    <w:semiHidden/>
    <w:rsid w:val="00A82FC2"/>
    <w:pPr>
      <w:ind w:firstLine="720"/>
    </w:pPr>
    <w:rPr>
      <w:sz w:val="28"/>
    </w:rPr>
  </w:style>
  <w:style w:type="paragraph" w:customStyle="1" w:styleId="ad">
    <w:name w:val="Содержание"/>
    <w:basedOn w:val="107"/>
    <w:autoRedefine/>
    <w:rsid w:val="00100689"/>
    <w:pPr>
      <w:keepNext/>
      <w:keepLines/>
      <w:suppressAutoHyphens/>
      <w:spacing w:before="240" w:after="240"/>
      <w:ind w:firstLine="0"/>
      <w:jc w:val="center"/>
    </w:pPr>
    <w:rPr>
      <w:b/>
      <w:caps/>
    </w:rPr>
  </w:style>
  <w:style w:type="character" w:styleId="ae">
    <w:name w:val="footnote reference"/>
    <w:semiHidden/>
    <w:rsid w:val="00585C60"/>
    <w:rPr>
      <w:color w:val="FFFFFF"/>
      <w:vertAlign w:val="superscript"/>
    </w:rPr>
  </w:style>
  <w:style w:type="paragraph" w:customStyle="1" w:styleId="311Abouttheauthorseng">
    <w:name w:val="3_11_About the authors (eng)"/>
    <w:basedOn w:val="211"/>
    <w:next w:val="107"/>
    <w:autoRedefine/>
    <w:rsid w:val="00D8759B"/>
  </w:style>
  <w:style w:type="paragraph" w:styleId="af">
    <w:name w:val="Balloon Text"/>
    <w:basedOn w:val="a0"/>
    <w:link w:val="af0"/>
    <w:rsid w:val="000F3BDD"/>
    <w:rPr>
      <w:rFonts w:ascii="Tahoma" w:hAnsi="Tahoma"/>
      <w:sz w:val="16"/>
      <w:szCs w:val="16"/>
      <w:lang w:val="x-none" w:eastAsia="x-none"/>
    </w:rPr>
  </w:style>
  <w:style w:type="character" w:customStyle="1" w:styleId="af0">
    <w:name w:val="Текст выноски Знак"/>
    <w:link w:val="af"/>
    <w:rsid w:val="000F3BDD"/>
    <w:rPr>
      <w:rFonts w:ascii="Tahoma" w:hAnsi="Tahoma" w:cs="Tahoma"/>
      <w:sz w:val="16"/>
      <w:szCs w:val="16"/>
    </w:rPr>
  </w:style>
  <w:style w:type="paragraph" w:customStyle="1" w:styleId="af1">
    <w:name w:val="Разделитель сноски"/>
    <w:basedOn w:val="a0"/>
    <w:autoRedefine/>
    <w:rsid w:val="00585C60"/>
    <w:pPr>
      <w:jc w:val="left"/>
    </w:pPr>
    <w:rPr>
      <w:color w:val="FFFFFF"/>
      <w:sz w:val="2"/>
    </w:rPr>
  </w:style>
  <w:style w:type="paragraph" w:customStyle="1" w:styleId="201">
    <w:name w:val="2_01_УДК (рус)"/>
    <w:basedOn w:val="101"/>
    <w:next w:val="202"/>
    <w:autoRedefine/>
    <w:rsid w:val="0098452F"/>
    <w:rPr>
      <w:caps/>
      <w:szCs w:val="18"/>
    </w:rPr>
  </w:style>
  <w:style w:type="paragraph" w:customStyle="1" w:styleId="202">
    <w:name w:val="2_02_Авторы (рус)"/>
    <w:basedOn w:val="102"/>
    <w:next w:val="203"/>
    <w:autoRedefine/>
    <w:rsid w:val="00760961"/>
  </w:style>
  <w:style w:type="paragraph" w:customStyle="1" w:styleId="106">
    <w:name w:val="1_06_Авторські права (укр)"/>
    <w:basedOn w:val="104"/>
    <w:autoRedefine/>
    <w:rsid w:val="00E509D2"/>
    <w:pPr>
      <w:spacing w:before="60"/>
      <w:jc w:val="right"/>
    </w:pPr>
  </w:style>
  <w:style w:type="paragraph" w:customStyle="1" w:styleId="302Authorseng">
    <w:name w:val="3_02_Authors (eng)"/>
    <w:basedOn w:val="102"/>
    <w:next w:val="303rticlestitleeng"/>
    <w:autoRedefine/>
    <w:rsid w:val="00626F7B"/>
    <w:rPr>
      <w:lang w:val="en-US"/>
    </w:rPr>
  </w:style>
  <w:style w:type="paragraph" w:customStyle="1" w:styleId="301UDCeng">
    <w:name w:val="3_01_UDC (eng)"/>
    <w:basedOn w:val="101"/>
    <w:next w:val="302Authorseng"/>
    <w:autoRedefine/>
    <w:rsid w:val="00C40C95"/>
    <w:rPr>
      <w:lang w:val="en-US"/>
    </w:rPr>
  </w:style>
  <w:style w:type="paragraph" w:customStyle="1" w:styleId="206">
    <w:name w:val="2_06_Авторские права (рус)"/>
    <w:basedOn w:val="106"/>
    <w:autoRedefine/>
    <w:rsid w:val="004D4C17"/>
  </w:style>
  <w:style w:type="paragraph" w:styleId="af2">
    <w:name w:val="caption"/>
    <w:basedOn w:val="a0"/>
    <w:next w:val="a0"/>
    <w:unhideWhenUsed/>
    <w:qFormat/>
    <w:rsid w:val="00E6469F"/>
    <w:rPr>
      <w:b/>
      <w:bCs/>
    </w:rPr>
  </w:style>
  <w:style w:type="paragraph" w:customStyle="1" w:styleId="306Copyrighteng">
    <w:name w:val="3_06_Copyright (eng)"/>
    <w:basedOn w:val="106"/>
    <w:autoRedefine/>
    <w:rsid w:val="009B41A9"/>
    <w:rPr>
      <w:lang w:val="en-US"/>
    </w:rPr>
  </w:style>
  <w:style w:type="paragraph" w:customStyle="1" w:styleId="30705Figureeng">
    <w:name w:val="3_07_05_Figure (eng)"/>
    <w:basedOn w:val="10705"/>
    <w:next w:val="30706Underwritingsignatureeng"/>
    <w:autoRedefine/>
    <w:rsid w:val="00FD659D"/>
    <w:rPr>
      <w:lang w:val="en-US"/>
    </w:rPr>
  </w:style>
  <w:style w:type="paragraph" w:styleId="af3">
    <w:name w:val="Title"/>
    <w:basedOn w:val="107"/>
    <w:next w:val="107"/>
    <w:link w:val="af4"/>
    <w:rsid w:val="00A968D7"/>
    <w:pPr>
      <w:spacing w:line="216" w:lineRule="auto"/>
      <w:jc w:val="center"/>
      <w:outlineLvl w:val="0"/>
    </w:pPr>
    <w:rPr>
      <w:rFonts w:ascii="Cambria" w:hAnsi="Cambria"/>
      <w:b/>
      <w:bCs w:val="0"/>
      <w:caps/>
      <w:kern w:val="28"/>
      <w:sz w:val="22"/>
      <w:szCs w:val="32"/>
    </w:rPr>
  </w:style>
  <w:style w:type="character" w:customStyle="1" w:styleId="af4">
    <w:name w:val="Заголовок Знак"/>
    <w:link w:val="af3"/>
    <w:rsid w:val="00A968D7"/>
    <w:rPr>
      <w:rFonts w:ascii="Cambria" w:hAnsi="Cambria"/>
      <w:b/>
      <w:bCs/>
      <w:caps/>
      <w:kern w:val="28"/>
      <w:sz w:val="22"/>
      <w:szCs w:val="32"/>
      <w:lang w:val="uk-UA" w:bidi="ar-SA"/>
    </w:rPr>
  </w:style>
  <w:style w:type="character" w:styleId="af5">
    <w:name w:val="FollowedHyperlink"/>
    <w:rsid w:val="004E300F"/>
    <w:rPr>
      <w:color w:val="800080"/>
      <w:u w:val="single"/>
    </w:rPr>
  </w:style>
  <w:style w:type="paragraph" w:styleId="af6">
    <w:name w:val="TOC Heading"/>
    <w:basedOn w:val="1"/>
    <w:next w:val="a0"/>
    <w:uiPriority w:val="39"/>
    <w:semiHidden/>
    <w:unhideWhenUsed/>
    <w:qFormat/>
    <w:rsid w:val="007A2FD2"/>
    <w:pPr>
      <w:keepLines/>
      <w:spacing w:before="480" w:after="0" w:line="276" w:lineRule="auto"/>
      <w:ind w:firstLine="0"/>
      <w:jc w:val="left"/>
      <w:outlineLvl w:val="9"/>
    </w:pPr>
    <w:rPr>
      <w:rFonts w:ascii="Cambria" w:hAnsi="Cambria" w:cs="Times New Roman"/>
      <w:color w:val="365F91"/>
      <w:kern w:val="0"/>
      <w:sz w:val="28"/>
      <w:szCs w:val="28"/>
    </w:rPr>
  </w:style>
  <w:style w:type="paragraph" w:customStyle="1" w:styleId="Header2">
    <w:name w:val="Верхній колонтитул / Верхний колонтитул / Header 2"/>
    <w:basedOn w:val="Header"/>
    <w:autoRedefine/>
    <w:rsid w:val="00622280"/>
    <w:pPr>
      <w:pBdr>
        <w:bottom w:val="single" w:sz="4" w:space="1" w:color="auto"/>
      </w:pBdr>
    </w:pPr>
  </w:style>
  <w:style w:type="paragraph" w:customStyle="1" w:styleId="108">
    <w:name w:val="1_08_Заголовок літератури (укр)"/>
    <w:basedOn w:val="107071"/>
    <w:next w:val="109"/>
    <w:autoRedefine/>
    <w:rsid w:val="00653029"/>
    <w:rPr>
      <w:b/>
      <w:sz w:val="16"/>
    </w:rPr>
  </w:style>
  <w:style w:type="paragraph" w:customStyle="1" w:styleId="308Headingliteratureeng">
    <w:name w:val="3_08_Heading literature (eng)"/>
    <w:basedOn w:val="108"/>
    <w:next w:val="308Bibliographyeng"/>
    <w:autoRedefine/>
    <w:rsid w:val="00653029"/>
    <w:rPr>
      <w:lang w:val="en-US"/>
    </w:rPr>
  </w:style>
  <w:style w:type="paragraph" w:customStyle="1" w:styleId="208">
    <w:name w:val="2_08_Заголовок литературы (рус)"/>
    <w:basedOn w:val="108"/>
    <w:next w:val="209"/>
    <w:autoRedefine/>
    <w:rsid w:val="00653029"/>
  </w:style>
  <w:style w:type="paragraph" w:customStyle="1" w:styleId="Header">
    <w:name w:val="Верхній колонтитул / Верхний колонтитул / Header"/>
    <w:basedOn w:val="10703"/>
    <w:autoRedefine/>
    <w:rsid w:val="00DB00B4"/>
    <w:pPr>
      <w:tabs>
        <w:tab w:val="clear" w:pos="737"/>
        <w:tab w:val="right" w:pos="9696"/>
      </w:tabs>
      <w:ind w:left="0" w:firstLine="0"/>
    </w:pPr>
  </w:style>
  <w:style w:type="paragraph" w:customStyle="1" w:styleId="3031rticlestitleBasictexteng">
    <w:name w:val="3_03_1_Аrticles title Basic text (eng)"/>
    <w:basedOn w:val="1031"/>
    <w:next w:val="304Annotationeng"/>
    <w:autoRedefine/>
    <w:rsid w:val="0023335E"/>
    <w:rPr>
      <w:lang w:val="en-US"/>
    </w:rPr>
  </w:style>
  <w:style w:type="paragraph" w:customStyle="1" w:styleId="Footer">
    <w:name w:val="Нижній колонтитул / Нижний колонтитул / Footer"/>
    <w:basedOn w:val="a9"/>
    <w:autoRedefine/>
    <w:rsid w:val="00F26A80"/>
    <w:rPr>
      <w:rFonts w:eastAsia="Calibri"/>
    </w:rPr>
  </w:style>
  <w:style w:type="character" w:styleId="af7">
    <w:name w:val="Placeholder Text"/>
    <w:basedOn w:val="a1"/>
    <w:uiPriority w:val="99"/>
    <w:semiHidden/>
    <w:rsid w:val="00C405D7"/>
    <w:rPr>
      <w:color w:val="808080"/>
    </w:rPr>
  </w:style>
  <w:style w:type="paragraph" w:customStyle="1" w:styleId="Formulanumber">
    <w:name w:val="Номер формули / Номер формулы / Formula number"/>
    <w:basedOn w:val="107010"/>
    <w:autoRedefine/>
    <w:rsid w:val="00E52B98"/>
    <w:pPr>
      <w:tabs>
        <w:tab w:val="clear" w:pos="425"/>
      </w:tabs>
      <w:jc w:val="right"/>
    </w:pPr>
  </w:style>
  <w:style w:type="paragraph" w:customStyle="1" w:styleId="107072">
    <w:name w:val="1_07_072_Назва продовження таблиці (укр)"/>
    <w:basedOn w:val="107071"/>
    <w:next w:val="107"/>
    <w:autoRedefine/>
    <w:rsid w:val="00CC4BE3"/>
    <w:pPr>
      <w:ind w:firstLine="425"/>
      <w:jc w:val="left"/>
    </w:pPr>
  </w:style>
  <w:style w:type="paragraph" w:customStyle="1" w:styleId="207072">
    <w:name w:val="2_07_072_Название продолжения таблицы (рус)"/>
    <w:basedOn w:val="107072"/>
    <w:next w:val="207"/>
    <w:autoRedefine/>
    <w:rsid w:val="00CC4BE3"/>
  </w:style>
  <w:style w:type="paragraph" w:customStyle="1" w:styleId="307072Titleextensiontableeng">
    <w:name w:val="3_07_072_Title extension table (eng)"/>
    <w:basedOn w:val="107072"/>
    <w:next w:val="307Normaleng"/>
    <w:autoRedefine/>
    <w:rsid w:val="00CC4BE3"/>
    <w:rPr>
      <w:lang w:val="en-US"/>
    </w:rPr>
  </w:style>
  <w:style w:type="paragraph" w:styleId="af8">
    <w:name w:val="Normal (Web)"/>
    <w:basedOn w:val="a0"/>
    <w:uiPriority w:val="99"/>
    <w:unhideWhenUsed/>
    <w:rsid w:val="0016637A"/>
    <w:pPr>
      <w:widowControl/>
      <w:spacing w:before="100" w:beforeAutospacing="1" w:after="100" w:afterAutospacing="1"/>
      <w:ind w:firstLine="0"/>
      <w:jc w:val="left"/>
    </w:pPr>
    <w:rPr>
      <w:rFonts w:eastAsiaTheme="minorEastAsia"/>
      <w:sz w:val="24"/>
      <w:szCs w:val="24"/>
      <w:lang w:eastAsia="uk-UA"/>
    </w:rPr>
  </w:style>
  <w:style w:type="paragraph" w:customStyle="1" w:styleId="107042">
    <w:name w:val="1_07_04_Маркований список (укр) 2"/>
    <w:basedOn w:val="10704"/>
    <w:autoRedefine/>
    <w:rsid w:val="007F380C"/>
    <w:pPr>
      <w:ind w:left="0" w:firstLine="425"/>
    </w:pPr>
  </w:style>
  <w:style w:type="paragraph" w:customStyle="1" w:styleId="207042">
    <w:name w:val="2_07_04_Маркированный список (рус) 2"/>
    <w:basedOn w:val="107042"/>
    <w:autoRedefine/>
    <w:rsid w:val="004835F4"/>
  </w:style>
  <w:style w:type="paragraph" w:customStyle="1" w:styleId="30704Markedlisteng2">
    <w:name w:val="3_07_04_Marked list (eng) 2"/>
    <w:basedOn w:val="107042"/>
    <w:autoRedefine/>
    <w:rsid w:val="004835F4"/>
    <w:rPr>
      <w:lang w:val="en-US"/>
    </w:rPr>
  </w:style>
  <w:style w:type="paragraph" w:customStyle="1" w:styleId="10709">
    <w:name w:val="1_07_09_По центру в таблиці/рисунку (укр)"/>
    <w:basedOn w:val="10708"/>
    <w:autoRedefine/>
    <w:rsid w:val="00FA40F8"/>
    <w:pPr>
      <w:jc w:val="center"/>
    </w:pPr>
  </w:style>
  <w:style w:type="paragraph" w:customStyle="1" w:styleId="20709">
    <w:name w:val="2_07_09_По центру в таблице/рисунке (рус)"/>
    <w:basedOn w:val="10709"/>
    <w:autoRedefine/>
    <w:rsid w:val="00AF1501"/>
  </w:style>
  <w:style w:type="paragraph" w:customStyle="1" w:styleId="30709Centeredintablefigureeng">
    <w:name w:val="3_07_09_Centered in table/figure (eng)"/>
    <w:basedOn w:val="10709"/>
    <w:autoRedefine/>
    <w:rsid w:val="00FB0525"/>
    <w:pPr>
      <w:framePr w:hSpace="181" w:wrap="around" w:vAnchor="page" w:hAnchor="margin" w:xAlign="center" w:y="9751"/>
      <w:suppressOverlap/>
    </w:pPr>
    <w:rPr>
      <w:lang w:val="en-US"/>
    </w:rPr>
  </w:style>
  <w:style w:type="paragraph" w:customStyle="1" w:styleId="1031">
    <w:name w:val="1_03_1_Назва статті Основний текст (укр)"/>
    <w:basedOn w:val="103"/>
    <w:next w:val="104"/>
    <w:autoRedefine/>
    <w:rsid w:val="008E7639"/>
    <w:pPr>
      <w:spacing w:before="60" w:after="120"/>
      <w:outlineLvl w:val="9"/>
    </w:pPr>
  </w:style>
  <w:style w:type="paragraph" w:customStyle="1" w:styleId="2031">
    <w:name w:val="2_03_1_Название статьи Основной текст (рус)"/>
    <w:basedOn w:val="1031"/>
    <w:next w:val="204"/>
    <w:autoRedefine/>
    <w:rsid w:val="00AB1C08"/>
  </w:style>
  <w:style w:type="paragraph" w:customStyle="1" w:styleId="Formula111column">
    <w:name w:val="Формула / Formula (1 стовпець / 1 колонка / 1 column)"/>
    <w:basedOn w:val="a0"/>
    <w:autoRedefine/>
    <w:rsid w:val="00FF2E0C"/>
    <w:pPr>
      <w:widowControl/>
      <w:tabs>
        <w:tab w:val="center" w:pos="4848"/>
        <w:tab w:val="right" w:pos="9696"/>
      </w:tabs>
      <w:spacing w:before="120" w:after="120"/>
      <w:ind w:firstLine="0"/>
      <w:jc w:val="left"/>
    </w:pPr>
  </w:style>
  <w:style w:type="paragraph" w:styleId="af9">
    <w:name w:val="List Paragraph"/>
    <w:basedOn w:val="a0"/>
    <w:uiPriority w:val="34"/>
    <w:qFormat/>
    <w:rsid w:val="00FB5C6C"/>
    <w:pPr>
      <w:widowControl/>
      <w:spacing w:after="160" w:line="259" w:lineRule="auto"/>
      <w:ind w:left="720" w:firstLine="0"/>
      <w:contextualSpacing/>
      <w:jc w:val="left"/>
    </w:pPr>
    <w:rPr>
      <w:rFonts w:eastAsiaTheme="minorHAnsi" w:cstheme="minorBidi"/>
      <w:sz w:val="22"/>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500757">
      <w:bodyDiv w:val="1"/>
      <w:marLeft w:val="0"/>
      <w:marRight w:val="0"/>
      <w:marTop w:val="0"/>
      <w:marBottom w:val="0"/>
      <w:divBdr>
        <w:top w:val="none" w:sz="0" w:space="0" w:color="auto"/>
        <w:left w:val="none" w:sz="0" w:space="0" w:color="auto"/>
        <w:bottom w:val="none" w:sz="0" w:space="0" w:color="auto"/>
        <w:right w:val="none" w:sz="0" w:space="0" w:color="auto"/>
      </w:divBdr>
    </w:div>
    <w:div w:id="125976834">
      <w:bodyDiv w:val="1"/>
      <w:marLeft w:val="0"/>
      <w:marRight w:val="0"/>
      <w:marTop w:val="0"/>
      <w:marBottom w:val="0"/>
      <w:divBdr>
        <w:top w:val="none" w:sz="0" w:space="0" w:color="auto"/>
        <w:left w:val="none" w:sz="0" w:space="0" w:color="auto"/>
        <w:bottom w:val="none" w:sz="0" w:space="0" w:color="auto"/>
        <w:right w:val="none" w:sz="0" w:space="0" w:color="auto"/>
      </w:divBdr>
      <w:divsChild>
        <w:div w:id="898831615">
          <w:marLeft w:val="274"/>
          <w:marRight w:val="0"/>
          <w:marTop w:val="150"/>
          <w:marBottom w:val="0"/>
          <w:divBdr>
            <w:top w:val="none" w:sz="0" w:space="0" w:color="auto"/>
            <w:left w:val="none" w:sz="0" w:space="0" w:color="auto"/>
            <w:bottom w:val="none" w:sz="0" w:space="0" w:color="auto"/>
            <w:right w:val="none" w:sz="0" w:space="0" w:color="auto"/>
          </w:divBdr>
        </w:div>
      </w:divsChild>
    </w:div>
    <w:div w:id="268195551">
      <w:bodyDiv w:val="1"/>
      <w:marLeft w:val="0"/>
      <w:marRight w:val="0"/>
      <w:marTop w:val="0"/>
      <w:marBottom w:val="0"/>
      <w:divBdr>
        <w:top w:val="none" w:sz="0" w:space="0" w:color="auto"/>
        <w:left w:val="none" w:sz="0" w:space="0" w:color="auto"/>
        <w:bottom w:val="none" w:sz="0" w:space="0" w:color="auto"/>
        <w:right w:val="none" w:sz="0" w:space="0" w:color="auto"/>
      </w:divBdr>
      <w:divsChild>
        <w:div w:id="958103198">
          <w:marLeft w:val="274"/>
          <w:marRight w:val="0"/>
          <w:marTop w:val="150"/>
          <w:marBottom w:val="0"/>
          <w:divBdr>
            <w:top w:val="none" w:sz="0" w:space="0" w:color="auto"/>
            <w:left w:val="none" w:sz="0" w:space="0" w:color="auto"/>
            <w:bottom w:val="none" w:sz="0" w:space="0" w:color="auto"/>
            <w:right w:val="none" w:sz="0" w:space="0" w:color="auto"/>
          </w:divBdr>
        </w:div>
      </w:divsChild>
    </w:div>
    <w:div w:id="357590454">
      <w:bodyDiv w:val="1"/>
      <w:marLeft w:val="0"/>
      <w:marRight w:val="0"/>
      <w:marTop w:val="0"/>
      <w:marBottom w:val="0"/>
      <w:divBdr>
        <w:top w:val="none" w:sz="0" w:space="0" w:color="auto"/>
        <w:left w:val="none" w:sz="0" w:space="0" w:color="auto"/>
        <w:bottom w:val="none" w:sz="0" w:space="0" w:color="auto"/>
        <w:right w:val="none" w:sz="0" w:space="0" w:color="auto"/>
      </w:divBdr>
      <w:divsChild>
        <w:div w:id="572619655">
          <w:marLeft w:val="274"/>
          <w:marRight w:val="0"/>
          <w:marTop w:val="150"/>
          <w:marBottom w:val="0"/>
          <w:divBdr>
            <w:top w:val="none" w:sz="0" w:space="0" w:color="auto"/>
            <w:left w:val="none" w:sz="0" w:space="0" w:color="auto"/>
            <w:bottom w:val="none" w:sz="0" w:space="0" w:color="auto"/>
            <w:right w:val="none" w:sz="0" w:space="0" w:color="auto"/>
          </w:divBdr>
        </w:div>
      </w:divsChild>
    </w:div>
    <w:div w:id="387262615">
      <w:bodyDiv w:val="1"/>
      <w:marLeft w:val="0"/>
      <w:marRight w:val="0"/>
      <w:marTop w:val="0"/>
      <w:marBottom w:val="0"/>
      <w:divBdr>
        <w:top w:val="none" w:sz="0" w:space="0" w:color="auto"/>
        <w:left w:val="none" w:sz="0" w:space="0" w:color="auto"/>
        <w:bottom w:val="none" w:sz="0" w:space="0" w:color="auto"/>
        <w:right w:val="none" w:sz="0" w:space="0" w:color="auto"/>
      </w:divBdr>
    </w:div>
    <w:div w:id="396897546">
      <w:bodyDiv w:val="1"/>
      <w:marLeft w:val="0"/>
      <w:marRight w:val="0"/>
      <w:marTop w:val="0"/>
      <w:marBottom w:val="0"/>
      <w:divBdr>
        <w:top w:val="none" w:sz="0" w:space="0" w:color="auto"/>
        <w:left w:val="none" w:sz="0" w:space="0" w:color="auto"/>
        <w:bottom w:val="none" w:sz="0" w:space="0" w:color="auto"/>
        <w:right w:val="none" w:sz="0" w:space="0" w:color="auto"/>
      </w:divBdr>
    </w:div>
    <w:div w:id="554775938">
      <w:bodyDiv w:val="1"/>
      <w:marLeft w:val="0"/>
      <w:marRight w:val="0"/>
      <w:marTop w:val="0"/>
      <w:marBottom w:val="0"/>
      <w:divBdr>
        <w:top w:val="none" w:sz="0" w:space="0" w:color="auto"/>
        <w:left w:val="none" w:sz="0" w:space="0" w:color="auto"/>
        <w:bottom w:val="none" w:sz="0" w:space="0" w:color="auto"/>
        <w:right w:val="none" w:sz="0" w:space="0" w:color="auto"/>
      </w:divBdr>
    </w:div>
    <w:div w:id="634524592">
      <w:bodyDiv w:val="1"/>
      <w:marLeft w:val="0"/>
      <w:marRight w:val="0"/>
      <w:marTop w:val="0"/>
      <w:marBottom w:val="0"/>
      <w:divBdr>
        <w:top w:val="none" w:sz="0" w:space="0" w:color="auto"/>
        <w:left w:val="none" w:sz="0" w:space="0" w:color="auto"/>
        <w:bottom w:val="none" w:sz="0" w:space="0" w:color="auto"/>
        <w:right w:val="none" w:sz="0" w:space="0" w:color="auto"/>
      </w:divBdr>
    </w:div>
    <w:div w:id="639456230">
      <w:bodyDiv w:val="1"/>
      <w:marLeft w:val="0"/>
      <w:marRight w:val="0"/>
      <w:marTop w:val="0"/>
      <w:marBottom w:val="0"/>
      <w:divBdr>
        <w:top w:val="none" w:sz="0" w:space="0" w:color="auto"/>
        <w:left w:val="none" w:sz="0" w:space="0" w:color="auto"/>
        <w:bottom w:val="none" w:sz="0" w:space="0" w:color="auto"/>
        <w:right w:val="none" w:sz="0" w:space="0" w:color="auto"/>
      </w:divBdr>
    </w:div>
    <w:div w:id="781072252">
      <w:bodyDiv w:val="1"/>
      <w:marLeft w:val="0"/>
      <w:marRight w:val="0"/>
      <w:marTop w:val="0"/>
      <w:marBottom w:val="0"/>
      <w:divBdr>
        <w:top w:val="none" w:sz="0" w:space="0" w:color="auto"/>
        <w:left w:val="none" w:sz="0" w:space="0" w:color="auto"/>
        <w:bottom w:val="none" w:sz="0" w:space="0" w:color="auto"/>
        <w:right w:val="none" w:sz="0" w:space="0" w:color="auto"/>
      </w:divBdr>
    </w:div>
    <w:div w:id="1187672779">
      <w:bodyDiv w:val="1"/>
      <w:marLeft w:val="0"/>
      <w:marRight w:val="0"/>
      <w:marTop w:val="0"/>
      <w:marBottom w:val="0"/>
      <w:divBdr>
        <w:top w:val="none" w:sz="0" w:space="0" w:color="auto"/>
        <w:left w:val="none" w:sz="0" w:space="0" w:color="auto"/>
        <w:bottom w:val="none" w:sz="0" w:space="0" w:color="auto"/>
        <w:right w:val="none" w:sz="0" w:space="0" w:color="auto"/>
      </w:divBdr>
    </w:div>
    <w:div w:id="1271937272">
      <w:bodyDiv w:val="1"/>
      <w:marLeft w:val="0"/>
      <w:marRight w:val="0"/>
      <w:marTop w:val="0"/>
      <w:marBottom w:val="0"/>
      <w:divBdr>
        <w:top w:val="none" w:sz="0" w:space="0" w:color="auto"/>
        <w:left w:val="none" w:sz="0" w:space="0" w:color="auto"/>
        <w:bottom w:val="none" w:sz="0" w:space="0" w:color="auto"/>
        <w:right w:val="none" w:sz="0" w:space="0" w:color="auto"/>
      </w:divBdr>
      <w:divsChild>
        <w:div w:id="114177597">
          <w:marLeft w:val="0"/>
          <w:marRight w:val="0"/>
          <w:marTop w:val="0"/>
          <w:marBottom w:val="0"/>
          <w:divBdr>
            <w:top w:val="none" w:sz="0" w:space="0" w:color="auto"/>
            <w:left w:val="none" w:sz="0" w:space="0" w:color="auto"/>
            <w:bottom w:val="none" w:sz="0" w:space="0" w:color="auto"/>
            <w:right w:val="none" w:sz="0" w:space="0" w:color="auto"/>
          </w:divBdr>
          <w:divsChild>
            <w:div w:id="910427854">
              <w:marLeft w:val="0"/>
              <w:marRight w:val="0"/>
              <w:marTop w:val="0"/>
              <w:marBottom w:val="0"/>
              <w:divBdr>
                <w:top w:val="none" w:sz="0" w:space="0" w:color="auto"/>
                <w:left w:val="none" w:sz="0" w:space="0" w:color="auto"/>
                <w:bottom w:val="none" w:sz="0" w:space="0" w:color="auto"/>
                <w:right w:val="none" w:sz="0" w:space="0" w:color="auto"/>
              </w:divBdr>
              <w:divsChild>
                <w:div w:id="516390081">
                  <w:marLeft w:val="0"/>
                  <w:marRight w:val="0"/>
                  <w:marTop w:val="0"/>
                  <w:marBottom w:val="0"/>
                  <w:divBdr>
                    <w:top w:val="none" w:sz="0" w:space="0" w:color="auto"/>
                    <w:left w:val="none" w:sz="0" w:space="0" w:color="auto"/>
                    <w:bottom w:val="none" w:sz="0" w:space="0" w:color="auto"/>
                    <w:right w:val="none" w:sz="0" w:space="0" w:color="auto"/>
                  </w:divBdr>
                  <w:divsChild>
                    <w:div w:id="94794414">
                      <w:marLeft w:val="0"/>
                      <w:marRight w:val="0"/>
                      <w:marTop w:val="0"/>
                      <w:marBottom w:val="0"/>
                      <w:divBdr>
                        <w:top w:val="none" w:sz="0" w:space="0" w:color="auto"/>
                        <w:left w:val="none" w:sz="0" w:space="0" w:color="auto"/>
                        <w:bottom w:val="none" w:sz="0" w:space="0" w:color="auto"/>
                        <w:right w:val="none" w:sz="0" w:space="0" w:color="auto"/>
                      </w:divBdr>
                      <w:divsChild>
                        <w:div w:id="993754181">
                          <w:marLeft w:val="0"/>
                          <w:marRight w:val="0"/>
                          <w:marTop w:val="0"/>
                          <w:marBottom w:val="0"/>
                          <w:divBdr>
                            <w:top w:val="none" w:sz="0" w:space="0" w:color="auto"/>
                            <w:left w:val="none" w:sz="0" w:space="0" w:color="auto"/>
                            <w:bottom w:val="none" w:sz="0" w:space="0" w:color="auto"/>
                            <w:right w:val="none" w:sz="0" w:space="0" w:color="auto"/>
                          </w:divBdr>
                          <w:divsChild>
                            <w:div w:id="549465800">
                              <w:marLeft w:val="0"/>
                              <w:marRight w:val="0"/>
                              <w:marTop w:val="0"/>
                              <w:marBottom w:val="0"/>
                              <w:divBdr>
                                <w:top w:val="none" w:sz="0" w:space="0" w:color="auto"/>
                                <w:left w:val="none" w:sz="0" w:space="0" w:color="auto"/>
                                <w:bottom w:val="none" w:sz="0" w:space="0" w:color="auto"/>
                                <w:right w:val="none" w:sz="0" w:space="0" w:color="auto"/>
                              </w:divBdr>
                              <w:divsChild>
                                <w:div w:id="785999626">
                                  <w:marLeft w:val="0"/>
                                  <w:marRight w:val="0"/>
                                  <w:marTop w:val="0"/>
                                  <w:marBottom w:val="0"/>
                                  <w:divBdr>
                                    <w:top w:val="none" w:sz="0" w:space="0" w:color="auto"/>
                                    <w:left w:val="none" w:sz="0" w:space="0" w:color="auto"/>
                                    <w:bottom w:val="none" w:sz="0" w:space="0" w:color="auto"/>
                                    <w:right w:val="none" w:sz="0" w:space="0" w:color="auto"/>
                                  </w:divBdr>
                                  <w:divsChild>
                                    <w:div w:id="1571623675">
                                      <w:marLeft w:val="60"/>
                                      <w:marRight w:val="0"/>
                                      <w:marTop w:val="0"/>
                                      <w:marBottom w:val="0"/>
                                      <w:divBdr>
                                        <w:top w:val="none" w:sz="0" w:space="0" w:color="auto"/>
                                        <w:left w:val="none" w:sz="0" w:space="0" w:color="auto"/>
                                        <w:bottom w:val="none" w:sz="0" w:space="0" w:color="auto"/>
                                        <w:right w:val="none" w:sz="0" w:space="0" w:color="auto"/>
                                      </w:divBdr>
                                      <w:divsChild>
                                        <w:div w:id="559171438">
                                          <w:marLeft w:val="0"/>
                                          <w:marRight w:val="0"/>
                                          <w:marTop w:val="0"/>
                                          <w:marBottom w:val="0"/>
                                          <w:divBdr>
                                            <w:top w:val="none" w:sz="0" w:space="0" w:color="auto"/>
                                            <w:left w:val="none" w:sz="0" w:space="0" w:color="auto"/>
                                            <w:bottom w:val="none" w:sz="0" w:space="0" w:color="auto"/>
                                            <w:right w:val="none" w:sz="0" w:space="0" w:color="auto"/>
                                          </w:divBdr>
                                          <w:divsChild>
                                            <w:div w:id="1987661653">
                                              <w:marLeft w:val="0"/>
                                              <w:marRight w:val="0"/>
                                              <w:marTop w:val="0"/>
                                              <w:marBottom w:val="120"/>
                                              <w:divBdr>
                                                <w:top w:val="single" w:sz="6" w:space="0" w:color="F5F5F5"/>
                                                <w:left w:val="single" w:sz="6" w:space="0" w:color="F5F5F5"/>
                                                <w:bottom w:val="single" w:sz="6" w:space="0" w:color="F5F5F5"/>
                                                <w:right w:val="single" w:sz="6" w:space="0" w:color="F5F5F5"/>
                                              </w:divBdr>
                                              <w:divsChild>
                                                <w:div w:id="284046333">
                                                  <w:marLeft w:val="0"/>
                                                  <w:marRight w:val="0"/>
                                                  <w:marTop w:val="0"/>
                                                  <w:marBottom w:val="0"/>
                                                  <w:divBdr>
                                                    <w:top w:val="none" w:sz="0" w:space="0" w:color="auto"/>
                                                    <w:left w:val="none" w:sz="0" w:space="0" w:color="auto"/>
                                                    <w:bottom w:val="none" w:sz="0" w:space="0" w:color="auto"/>
                                                    <w:right w:val="none" w:sz="0" w:space="0" w:color="auto"/>
                                                  </w:divBdr>
                                                  <w:divsChild>
                                                    <w:div w:id="141180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770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cuments\KPI\2019%20&#1044;&#1080;&#1089;&#1077;&#1088;&#1090;&#1072;&#1094;&#1110;&#1103;\&#1042;&#1080;&#1084;&#1086;&#1075;&#1080;,%20&#1064;&#1072;&#1073;&#1083;&#1086;&#1085;&#1080;\TemplateSAUIT\TemplateSAUIT_Ukr.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EA8F6A71-C74D-4C09-A285-776E8E107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TemplateSAUIT_Ukr</Template>
  <TotalTime>7</TotalTime>
  <Pages>10</Pages>
  <Words>5459</Words>
  <Characters>31122</Characters>
  <Application>Microsoft Office Word</Application>
  <DocSecurity>0</DocSecurity>
  <Lines>259</Lines>
  <Paragraphs>73</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УДК 658</vt:lpstr>
      <vt:lpstr>УДК 658</vt:lpstr>
    </vt:vector>
  </TitlesOfParts>
  <Company>Home</Company>
  <LinksUpToDate>false</LinksUpToDate>
  <CharactersWithSpaces>36508</CharactersWithSpaces>
  <SharedDoc>false</SharedDoc>
  <HLinks>
    <vt:vector size="48" baseType="variant">
      <vt:variant>
        <vt:i4>6488146</vt:i4>
      </vt:variant>
      <vt:variant>
        <vt:i4>24</vt:i4>
      </vt:variant>
      <vt:variant>
        <vt:i4>0</vt:i4>
      </vt:variant>
      <vt:variant>
        <vt:i4>5</vt:i4>
      </vt:variant>
      <vt:variant>
        <vt:lpwstr>mailto:vladislavtish@gmail.com</vt:lpwstr>
      </vt:variant>
      <vt:variant>
        <vt:lpwstr/>
      </vt:variant>
      <vt:variant>
        <vt:i4>1114159</vt:i4>
      </vt:variant>
      <vt:variant>
        <vt:i4>21</vt:i4>
      </vt:variant>
      <vt:variant>
        <vt:i4>0</vt:i4>
      </vt:variant>
      <vt:variant>
        <vt:i4>5</vt:i4>
      </vt:variant>
      <vt:variant>
        <vt:lpwstr>mailto:petov@inbox.ru</vt:lpwstr>
      </vt:variant>
      <vt:variant>
        <vt:lpwstr/>
      </vt:variant>
      <vt:variant>
        <vt:i4>1245226</vt:i4>
      </vt:variant>
      <vt:variant>
        <vt:i4>18</vt:i4>
      </vt:variant>
      <vt:variant>
        <vt:i4>0</vt:i4>
      </vt:variant>
      <vt:variant>
        <vt:i4>5</vt:i4>
      </vt:variant>
      <vt:variant>
        <vt:lpwstr>mailto:petrov@inbox.ru</vt:lpwstr>
      </vt:variant>
      <vt:variant>
        <vt:lpwstr/>
      </vt:variant>
      <vt:variant>
        <vt:i4>1245226</vt:i4>
      </vt:variant>
      <vt:variant>
        <vt:i4>15</vt:i4>
      </vt:variant>
      <vt:variant>
        <vt:i4>0</vt:i4>
      </vt:variant>
      <vt:variant>
        <vt:i4>5</vt:i4>
      </vt:variant>
      <vt:variant>
        <vt:lpwstr>mailto:petrov@inbox.ru</vt:lpwstr>
      </vt:variant>
      <vt:variant>
        <vt:lpwstr/>
      </vt:variant>
      <vt:variant>
        <vt:i4>6226016</vt:i4>
      </vt:variant>
      <vt:variant>
        <vt:i4>12</vt:i4>
      </vt:variant>
      <vt:variant>
        <vt:i4>0</vt:i4>
      </vt:variant>
      <vt:variant>
        <vt:i4>5</vt:i4>
      </vt:variant>
      <vt:variant>
        <vt:lpwstr>mailto:IvLV@mail.ua</vt:lpwstr>
      </vt:variant>
      <vt:variant>
        <vt:lpwstr/>
      </vt:variant>
      <vt:variant>
        <vt:i4>6226016</vt:i4>
      </vt:variant>
      <vt:variant>
        <vt:i4>9</vt:i4>
      </vt:variant>
      <vt:variant>
        <vt:i4>0</vt:i4>
      </vt:variant>
      <vt:variant>
        <vt:i4>5</vt:i4>
      </vt:variant>
      <vt:variant>
        <vt:lpwstr>mailto:IvLV@mail.ua</vt:lpwstr>
      </vt:variant>
      <vt:variant>
        <vt:lpwstr/>
      </vt:variant>
      <vt:variant>
        <vt:i4>6226016</vt:i4>
      </vt:variant>
      <vt:variant>
        <vt:i4>6</vt:i4>
      </vt:variant>
      <vt:variant>
        <vt:i4>0</vt:i4>
      </vt:variant>
      <vt:variant>
        <vt:i4>5</vt:i4>
      </vt:variant>
      <vt:variant>
        <vt:lpwstr>mailto:IvLV@mail.ua</vt:lpwstr>
      </vt:variant>
      <vt:variant>
        <vt:lpwstr/>
      </vt:variant>
      <vt:variant>
        <vt:i4>6553659</vt:i4>
      </vt:variant>
      <vt:variant>
        <vt:i4>3</vt:i4>
      </vt:variant>
      <vt:variant>
        <vt:i4>0</vt:i4>
      </vt:variant>
      <vt:variant>
        <vt:i4>5</vt:i4>
      </vt:variant>
      <vt:variant>
        <vt:lpwstr>http://vestnik.kpi.kharkov.ua/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УДК 658</dc:title>
  <dc:creator>Admin</dc:creator>
  <cp:lastModifiedBy>Майя Сперкач</cp:lastModifiedBy>
  <cp:revision>3</cp:revision>
  <cp:lastPrinted>2018-01-17T11:48:00Z</cp:lastPrinted>
  <dcterms:created xsi:type="dcterms:W3CDTF">2019-12-10T09:14:00Z</dcterms:created>
  <dcterms:modified xsi:type="dcterms:W3CDTF">2019-12-10T09:20:00Z</dcterms:modified>
</cp:coreProperties>
</file>