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CAE6ABE" w14:textId="77777777" w:rsidR="00691181" w:rsidRDefault="00691181" w:rsidP="00FE3A6A"/>
    <w:p w14:paraId="57CDFDB8" w14:textId="7BC06104" w:rsidR="0020099B" w:rsidRDefault="000C68EA" w:rsidP="00652A81">
      <w:r>
        <w:t xml:space="preserve">5V Supply is needed for RGB LED-s and </w:t>
      </w:r>
      <w:r w:rsidR="00E70183">
        <w:t>relays</w:t>
      </w:r>
      <w:r w:rsidR="00F30FE7">
        <w:t xml:space="preserve">. 3,3V Regulator supply also </w:t>
      </w:r>
      <w:r w:rsidR="006A6F21">
        <w:t>originates from 5V supply.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701"/>
      </w:tblGrid>
      <w:tr w:rsidR="00F86539" w14:paraId="32475ADF" w14:textId="77777777" w:rsidTr="00D75207">
        <w:tc>
          <w:tcPr>
            <w:tcW w:w="2689" w:type="dxa"/>
          </w:tcPr>
          <w:p w14:paraId="4573FEFD" w14:textId="02AFB741" w:rsidR="00F86539" w:rsidRPr="00F86539" w:rsidRDefault="00F86539" w:rsidP="00652A81">
            <w:pPr>
              <w:rPr>
                <w:b/>
                <w:bCs/>
              </w:rPr>
            </w:pPr>
            <w:r w:rsidRPr="00F86539">
              <w:rPr>
                <w:b/>
                <w:bCs/>
              </w:rPr>
              <w:t>Load</w:t>
            </w:r>
          </w:p>
        </w:tc>
        <w:tc>
          <w:tcPr>
            <w:tcW w:w="1701" w:type="dxa"/>
          </w:tcPr>
          <w:p w14:paraId="0E0A0AA7" w14:textId="380D2D0B" w:rsidR="00F86539" w:rsidRPr="00F86539" w:rsidRDefault="00F86539" w:rsidP="00652A81">
            <w:pPr>
              <w:rPr>
                <w:b/>
                <w:bCs/>
              </w:rPr>
            </w:pPr>
            <w:r w:rsidRPr="00F86539">
              <w:rPr>
                <w:b/>
                <w:bCs/>
              </w:rPr>
              <w:t>Current [mA]</w:t>
            </w:r>
          </w:p>
        </w:tc>
      </w:tr>
      <w:tr w:rsidR="00F86539" w14:paraId="07FC9CE1" w14:textId="77777777" w:rsidTr="00D75207">
        <w:tc>
          <w:tcPr>
            <w:tcW w:w="2689" w:type="dxa"/>
          </w:tcPr>
          <w:p w14:paraId="7675EB4F" w14:textId="1DBE4ADB" w:rsidR="00F86539" w:rsidRDefault="00C9023F" w:rsidP="00652A81">
            <w:r>
              <w:t>10</w:t>
            </w:r>
            <w:r w:rsidR="009327DA">
              <w:t xml:space="preserve"> RGB LED-s</w:t>
            </w:r>
          </w:p>
        </w:tc>
        <w:tc>
          <w:tcPr>
            <w:tcW w:w="1701" w:type="dxa"/>
          </w:tcPr>
          <w:p w14:paraId="24D12EC9" w14:textId="48D87C05" w:rsidR="00F86539" w:rsidRDefault="009327DA" w:rsidP="00652A81">
            <w:r>
              <w:t>10</w:t>
            </w:r>
          </w:p>
        </w:tc>
      </w:tr>
      <w:tr w:rsidR="009327DA" w14:paraId="29AC20F1" w14:textId="77777777" w:rsidTr="00D75207">
        <w:tc>
          <w:tcPr>
            <w:tcW w:w="2689" w:type="dxa"/>
          </w:tcPr>
          <w:p w14:paraId="7A9F81B3" w14:textId="574881F9" w:rsidR="009327DA" w:rsidRDefault="009327DA" w:rsidP="00652A81">
            <w:r>
              <w:t>8 relays</w:t>
            </w:r>
          </w:p>
        </w:tc>
        <w:tc>
          <w:tcPr>
            <w:tcW w:w="1701" w:type="dxa"/>
          </w:tcPr>
          <w:p w14:paraId="543FABBC" w14:textId="133B6251" w:rsidR="009327DA" w:rsidRDefault="00E62478" w:rsidP="00652A81">
            <w:r>
              <w:t>644</w:t>
            </w:r>
          </w:p>
        </w:tc>
      </w:tr>
      <w:tr w:rsidR="00E62478" w14:paraId="3844644F" w14:textId="77777777" w:rsidTr="00D75207">
        <w:tc>
          <w:tcPr>
            <w:tcW w:w="2689" w:type="dxa"/>
          </w:tcPr>
          <w:p w14:paraId="35837517" w14:textId="079229C7" w:rsidR="00E62478" w:rsidRDefault="00E62478" w:rsidP="00652A81">
            <w:r>
              <w:t>3,3V SMPS</w:t>
            </w:r>
            <w:r w:rsidR="00AE7BB2">
              <w:t xml:space="preserve"> 80% efficiency</w:t>
            </w:r>
          </w:p>
        </w:tc>
        <w:tc>
          <w:tcPr>
            <w:tcW w:w="1701" w:type="dxa"/>
          </w:tcPr>
          <w:p w14:paraId="0F2FCFD2" w14:textId="338BE86B" w:rsidR="00F84A10" w:rsidRDefault="00F84A10" w:rsidP="00652A81">
            <w:r>
              <w:t>396</w:t>
            </w:r>
          </w:p>
        </w:tc>
      </w:tr>
      <w:tr w:rsidR="00F84A10" w14:paraId="66E8FD58" w14:textId="77777777" w:rsidTr="00D75207">
        <w:tc>
          <w:tcPr>
            <w:tcW w:w="2689" w:type="dxa"/>
          </w:tcPr>
          <w:p w14:paraId="3B9441C1" w14:textId="1C728BE8" w:rsidR="00F84A10" w:rsidRDefault="00F84A10" w:rsidP="00652A81">
            <w:r>
              <w:t>Total</w:t>
            </w:r>
          </w:p>
        </w:tc>
        <w:tc>
          <w:tcPr>
            <w:tcW w:w="1701" w:type="dxa"/>
          </w:tcPr>
          <w:p w14:paraId="41AB625A" w14:textId="4465DE34" w:rsidR="00F84A10" w:rsidRDefault="00D75207" w:rsidP="00652A81">
            <w:r>
              <w:t>1050</w:t>
            </w:r>
          </w:p>
        </w:tc>
      </w:tr>
    </w:tbl>
    <w:p w14:paraId="351A84BD" w14:textId="795DAE4F" w:rsidR="006A6F21" w:rsidRDefault="006A6F21" w:rsidP="00652A81"/>
    <w:p w14:paraId="0763EC3D" w14:textId="65A7C94F" w:rsidR="0020776C" w:rsidRDefault="00641523" w:rsidP="00DC523F">
      <w:r>
        <w:t>Maximum input voltage of the system is 32V.</w:t>
      </w:r>
      <w:r w:rsidR="00112E37">
        <w:t xml:space="preserve"> </w:t>
      </w:r>
      <w:r w:rsidR="006A6545" w:rsidRPr="006A6545">
        <w:t>SMAJ33A</w:t>
      </w:r>
      <w:r w:rsidR="006A6545">
        <w:t xml:space="preserve"> has a reverse working voltage of 33V and maximum </w:t>
      </w:r>
      <w:r w:rsidR="00F62117">
        <w:t xml:space="preserve">reverse voltage </w:t>
      </w:r>
      <w:r w:rsidR="006F0792">
        <w:t>53,3V at 7,5A surge current.</w:t>
      </w:r>
    </w:p>
    <w:p w14:paraId="1C1F743D" w14:textId="4E6267EE" w:rsidR="006F0792" w:rsidRDefault="006F0792" w:rsidP="00DC523F">
      <w:r>
        <w:t xml:space="preserve">The regulator input should </w:t>
      </w:r>
      <w:r w:rsidR="00DA79A0">
        <w:t xml:space="preserve">be 54 V tolerant. </w:t>
      </w:r>
    </w:p>
    <w:p w14:paraId="4B8986B9" w14:textId="77777777" w:rsidR="009E6BA0" w:rsidRDefault="009E6BA0" w:rsidP="00DC523F"/>
    <w:p w14:paraId="4EE82225" w14:textId="3812D4F4" w:rsidR="009E6BA0" w:rsidRDefault="009E6BA0" w:rsidP="009E6BA0">
      <w:pPr>
        <w:pStyle w:val="Heading1"/>
      </w:pPr>
      <w:r>
        <w:t>Regulator selection</w:t>
      </w:r>
    </w:p>
    <w:p w14:paraId="3B388059" w14:textId="5F3338F8" w:rsidR="009E6BA0" w:rsidRDefault="009E6BA0" w:rsidP="009E6BA0">
      <w:r w:rsidRPr="009E6BA0">
        <w:t>LM46002AQPWPRQ1</w:t>
      </w:r>
      <w:r w:rsidR="007237B7">
        <w:t xml:space="preserve"> was selected from Krakul library. </w:t>
      </w:r>
      <w:r w:rsidR="00724C27">
        <w:t>Vin is 60V</w:t>
      </w:r>
      <w:r w:rsidR="00D459E2">
        <w:t xml:space="preserve"> and maximum output current is 2A. </w:t>
      </w:r>
      <w:r w:rsidR="009B0A34">
        <w:t>It has been used in multiple circuits earlier</w:t>
      </w:r>
      <w:r w:rsidR="00CF602A">
        <w:t>.</w:t>
      </w:r>
    </w:p>
    <w:p w14:paraId="7EF97D9A" w14:textId="77777777" w:rsidR="00C41A61" w:rsidRDefault="00C41A61" w:rsidP="009E6BA0"/>
    <w:p w14:paraId="1044E955" w14:textId="55FA1EA7" w:rsidR="00653901" w:rsidRDefault="009150BB" w:rsidP="009150BB">
      <w:pPr>
        <w:pStyle w:val="Heading1"/>
      </w:pPr>
      <w:r>
        <w:t>Schematic design</w:t>
      </w:r>
    </w:p>
    <w:p w14:paraId="405AF76E" w14:textId="77777777" w:rsidR="00D2182F" w:rsidRDefault="00D2182F" w:rsidP="00D2182F">
      <w:pPr>
        <w:keepNext/>
        <w:jc w:val="center"/>
      </w:pPr>
      <w:r w:rsidRPr="00D2182F">
        <w:rPr>
          <w:noProof/>
        </w:rPr>
        <w:drawing>
          <wp:inline distT="0" distB="0" distL="0" distR="0" wp14:anchorId="47E15059" wp14:editId="272EB43C">
            <wp:extent cx="3575713" cy="2385337"/>
            <wp:effectExtent l="0" t="0" r="5715" b="0"/>
            <wp:docPr id="756605604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05604" name="Picture 1" descr="A diagram of a circu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8117" cy="239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1B27" w14:textId="7F0FA5C5" w:rsidR="00590D0A" w:rsidRPr="00590D0A" w:rsidRDefault="00D2182F" w:rsidP="00D2182F">
      <w:pPr>
        <w:pStyle w:val="Caption"/>
        <w:jc w:val="center"/>
      </w:pPr>
      <w:r>
        <w:t xml:space="preserve">Figure </w:t>
      </w:r>
      <w:r w:rsidR="00E96CF2">
        <w:fldChar w:fldCharType="begin"/>
      </w:r>
      <w:r w:rsidR="00E96CF2">
        <w:instrText xml:space="preserve"> SEQ Figure \* ARABIC </w:instrText>
      </w:r>
      <w:r w:rsidR="00E96CF2">
        <w:fldChar w:fldCharType="separate"/>
      </w:r>
      <w:r w:rsidR="00394AAF">
        <w:rPr>
          <w:noProof/>
        </w:rPr>
        <w:t>1</w:t>
      </w:r>
      <w:r w:rsidR="00E96CF2">
        <w:rPr>
          <w:noProof/>
        </w:rPr>
        <w:fldChar w:fldCharType="end"/>
      </w:r>
      <w:r>
        <w:t>: Typical application</w:t>
      </w:r>
    </w:p>
    <w:p w14:paraId="6172101A" w14:textId="724471D0" w:rsidR="00720588" w:rsidRDefault="00FB4FEF" w:rsidP="00720588">
      <w:r>
        <w:t>Datasheet gives</w:t>
      </w:r>
      <w:r w:rsidR="002C5C92">
        <w:t xml:space="preserve"> multiple application examples.</w:t>
      </w:r>
    </w:p>
    <w:p w14:paraId="67A12F47" w14:textId="196F9F9E" w:rsidR="002C5C92" w:rsidRDefault="002C5C92" w:rsidP="00720588">
      <w:r w:rsidRPr="002C5C92">
        <w:rPr>
          <w:noProof/>
        </w:rPr>
        <w:lastRenderedPageBreak/>
        <w:drawing>
          <wp:inline distT="0" distB="0" distL="0" distR="0" wp14:anchorId="6A4B3242" wp14:editId="07BD3F6C">
            <wp:extent cx="5943600" cy="2515870"/>
            <wp:effectExtent l="0" t="0" r="0" b="0"/>
            <wp:docPr id="596282570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82570" name="Picture 1" descr="A screenshot of a 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63B6" w14:textId="77777777" w:rsidR="00246881" w:rsidRDefault="00246881" w:rsidP="00720588"/>
    <w:p w14:paraId="4003DA2B" w14:textId="77777777" w:rsidR="008844F7" w:rsidRDefault="00BA2A0D" w:rsidP="00720588">
      <w:r>
        <w:t xml:space="preserve">1 MHz switching frequency is selected as a compromise between switching losses and </w:t>
      </w:r>
      <w:r w:rsidR="008844F7">
        <w:t>component</w:t>
      </w:r>
      <w:r>
        <w:t xml:space="preserve"> </w:t>
      </w:r>
      <w:r w:rsidR="008844F7">
        <w:t>sizes.</w:t>
      </w:r>
      <w:r w:rsidR="008844F7">
        <w:br/>
      </w:r>
    </w:p>
    <w:p w14:paraId="55624EF6" w14:textId="266DAE2C" w:rsidR="00E23E0B" w:rsidRDefault="00CA465A" w:rsidP="00720588">
      <w:r>
        <w:t>Suggested</w:t>
      </w:r>
      <w:r w:rsidR="00913409">
        <w:t xml:space="preserve"> bootstrap capacitor</w:t>
      </w:r>
      <w:r>
        <w:t xml:space="preserve"> C</w:t>
      </w:r>
      <w:r w:rsidR="004F07A0">
        <w:rPr>
          <w:vertAlign w:val="subscript"/>
        </w:rPr>
        <w:t>BOOT</w:t>
      </w:r>
      <w:r w:rsidR="004F07A0">
        <w:t xml:space="preserve"> is 470nF.</w:t>
      </w:r>
    </w:p>
    <w:p w14:paraId="103F4A93" w14:textId="77777777" w:rsidR="00BC5E66" w:rsidRDefault="00BC5E66" w:rsidP="00720588"/>
    <w:p w14:paraId="478B49E2" w14:textId="0D5BE57D" w:rsidR="00122E8D" w:rsidRDefault="00122E8D" w:rsidP="00720588">
      <w:r>
        <w:t>VCC pin is the output of the internal LDO. C</w:t>
      </w:r>
      <w:r>
        <w:rPr>
          <w:vertAlign w:val="subscript"/>
        </w:rPr>
        <w:t>VCC</w:t>
      </w:r>
      <w:r>
        <w:t xml:space="preserve"> should be </w:t>
      </w:r>
      <w:r w:rsidR="00C24186">
        <w:t>2,2</w:t>
      </w:r>
      <w:r w:rsidR="00C24186">
        <w:rPr>
          <w:rFonts w:cstheme="minorHAnsi"/>
        </w:rPr>
        <w:t>µ</w:t>
      </w:r>
      <w:r w:rsidR="00C24186">
        <w:t>F and at least 10V rated.</w:t>
      </w:r>
    </w:p>
    <w:p w14:paraId="5105C689" w14:textId="77777777" w:rsidR="00BC5E66" w:rsidRDefault="00BC5E66" w:rsidP="00720588"/>
    <w:p w14:paraId="7F0EFD70" w14:textId="77777777" w:rsidR="00D81468" w:rsidRDefault="00F95371" w:rsidP="00720588">
      <w:r>
        <w:t xml:space="preserve">To increase light load efficiency </w:t>
      </w:r>
      <w:r w:rsidR="00D37AB9">
        <w:t xml:space="preserve">BIAS will be connected to regulator output. </w:t>
      </w:r>
      <w:r w:rsidR="00A5059E">
        <w:t xml:space="preserve">BIAS is the input of the internal </w:t>
      </w:r>
      <w:r w:rsidR="00602F12">
        <w:t>LDO</w:t>
      </w:r>
      <w:r w:rsidR="00A5059E">
        <w:t>.</w:t>
      </w:r>
      <w:r w:rsidR="00602F12">
        <w:t xml:space="preserve"> The smaller the input output voltage difference the better the efficiency. </w:t>
      </w:r>
      <w:r w:rsidR="00C306B6">
        <w:t xml:space="preserve">1uF capacitor </w:t>
      </w:r>
      <w:r w:rsidR="00D81468">
        <w:t>is suggested close to the pin as the input capacitor of the LDO.</w:t>
      </w:r>
    </w:p>
    <w:p w14:paraId="792FAA34" w14:textId="77777777" w:rsidR="00D81468" w:rsidRDefault="00D81468" w:rsidP="00720588"/>
    <w:p w14:paraId="09071B51" w14:textId="7367D292" w:rsidR="00BC5E66" w:rsidRDefault="007F1438" w:rsidP="00720588">
      <w:r>
        <w:t>Soft-start capacitor will not be used</w:t>
      </w:r>
      <w:r w:rsidR="00094D17">
        <w:t>. When the pin is floating the soft start</w:t>
      </w:r>
      <w:r w:rsidR="000E2F18">
        <w:t xml:space="preserve"> time is 4,1ms</w:t>
      </w:r>
      <w:r w:rsidR="000E353F">
        <w:t xml:space="preserve">. This seems </w:t>
      </w:r>
      <w:r w:rsidR="00430616">
        <w:t>reasonable and the same choice has been made in other implementations.</w:t>
      </w:r>
    </w:p>
    <w:p w14:paraId="10744C37" w14:textId="77777777" w:rsidR="00EE12CA" w:rsidRDefault="00EE12CA" w:rsidP="00720588"/>
    <w:p w14:paraId="0736A6D6" w14:textId="792B7B30" w:rsidR="00EE12CA" w:rsidRDefault="00EE12CA" w:rsidP="00720588">
      <w:r>
        <w:t xml:space="preserve">SYNC pin will not be </w:t>
      </w:r>
      <w:r w:rsidR="002218D1">
        <w:t>used,</w:t>
      </w:r>
      <w:r>
        <w:t xml:space="preserve"> </w:t>
      </w:r>
      <w:r w:rsidR="004054CE">
        <w:t>and it will be tied to GND</w:t>
      </w:r>
      <w:r w:rsidR="006138B8">
        <w:t>.</w:t>
      </w:r>
    </w:p>
    <w:p w14:paraId="6FABA83E" w14:textId="77777777" w:rsidR="002218D1" w:rsidRDefault="002218D1" w:rsidP="00720588"/>
    <w:p w14:paraId="7D4C91F2" w14:textId="62E23113" w:rsidR="002218D1" w:rsidRDefault="002218D1" w:rsidP="00720588">
      <w:r>
        <w:t>Additional 100nF capacitor is added to the regulator output</w:t>
      </w:r>
      <w:r w:rsidR="00E96CF2">
        <w:t xml:space="preserve"> to suppress switching noise at higher frequencies.</w:t>
      </w:r>
    </w:p>
    <w:p w14:paraId="047CE845" w14:textId="77777777" w:rsidR="00856DD7" w:rsidRDefault="00856DD7" w:rsidP="00720588"/>
    <w:p w14:paraId="3478DA1A" w14:textId="4985E5DF" w:rsidR="00856DD7" w:rsidRPr="00122E8D" w:rsidRDefault="00856DD7" w:rsidP="00720588">
      <w:r>
        <w:t xml:space="preserve">For input capacitor </w:t>
      </w:r>
      <w:r w:rsidR="001B226B">
        <w:t xml:space="preserve">datasheet suggests using 10uF. Three 4,7nF 100V </w:t>
      </w:r>
      <w:r w:rsidR="00935AE2">
        <w:t xml:space="preserve">1210 capacitors </w:t>
      </w:r>
      <w:r w:rsidR="003A50A1">
        <w:t>were us</w:t>
      </w:r>
      <w:r w:rsidR="00006AF5">
        <w:t>ed. 100V help</w:t>
      </w:r>
      <w:r w:rsidR="002C1BDA">
        <w:t>s mitigating capacitance drop d</w:t>
      </w:r>
      <w:r w:rsidR="00A52EDB">
        <w:t xml:space="preserve">ue to DC bias. </w:t>
      </w:r>
    </w:p>
    <w:sectPr w:rsidR="00856DD7" w:rsidRPr="00122E8D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A062A" w14:textId="77777777" w:rsidR="005C5C8E" w:rsidRDefault="005C5C8E" w:rsidP="00190EC6">
      <w:r>
        <w:separator/>
      </w:r>
    </w:p>
  </w:endnote>
  <w:endnote w:type="continuationSeparator" w:id="0">
    <w:p w14:paraId="0C924C26" w14:textId="77777777" w:rsidR="005C5C8E" w:rsidRDefault="005C5C8E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82F90" w14:textId="77777777" w:rsidR="005C5C8E" w:rsidRDefault="005C5C8E" w:rsidP="00190EC6">
      <w:r>
        <w:separator/>
      </w:r>
    </w:p>
  </w:footnote>
  <w:footnote w:type="continuationSeparator" w:id="0">
    <w:p w14:paraId="563D1C3C" w14:textId="77777777" w:rsidR="005C5C8E" w:rsidRDefault="005C5C8E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17BBD3F3" w:rsidR="00FE3A6A" w:rsidRDefault="004559C3" w:rsidP="00190EC6">
          <w:pPr>
            <w:pStyle w:val="Header"/>
          </w:pPr>
          <w:r>
            <w:t>3.3V SMPS</w:t>
          </w:r>
          <w:r w:rsidR="00D92E52">
            <w:t xml:space="preserve">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05929"/>
    <w:rsid w:val="00006AF5"/>
    <w:rsid w:val="00012D24"/>
    <w:rsid w:val="00021749"/>
    <w:rsid w:val="0004020F"/>
    <w:rsid w:val="000405EC"/>
    <w:rsid w:val="000426BC"/>
    <w:rsid w:val="00066CF0"/>
    <w:rsid w:val="00083EB2"/>
    <w:rsid w:val="00086215"/>
    <w:rsid w:val="00093562"/>
    <w:rsid w:val="00094D17"/>
    <w:rsid w:val="000A5953"/>
    <w:rsid w:val="000B5363"/>
    <w:rsid w:val="000C37DE"/>
    <w:rsid w:val="000C68EA"/>
    <w:rsid w:val="000E2F18"/>
    <w:rsid w:val="000E353F"/>
    <w:rsid w:val="000F045A"/>
    <w:rsid w:val="00107D00"/>
    <w:rsid w:val="00112E37"/>
    <w:rsid w:val="00122E8D"/>
    <w:rsid w:val="0013587D"/>
    <w:rsid w:val="00151198"/>
    <w:rsid w:val="0018259F"/>
    <w:rsid w:val="0018367F"/>
    <w:rsid w:val="00190EC6"/>
    <w:rsid w:val="00195D7A"/>
    <w:rsid w:val="001A1536"/>
    <w:rsid w:val="001B226B"/>
    <w:rsid w:val="001C25AE"/>
    <w:rsid w:val="001C6745"/>
    <w:rsid w:val="001C76FD"/>
    <w:rsid w:val="001E6EEA"/>
    <w:rsid w:val="001F5AAA"/>
    <w:rsid w:val="0020099B"/>
    <w:rsid w:val="0020776C"/>
    <w:rsid w:val="002218D1"/>
    <w:rsid w:val="00227957"/>
    <w:rsid w:val="0024301D"/>
    <w:rsid w:val="00246881"/>
    <w:rsid w:val="002C1BDA"/>
    <w:rsid w:val="002C2296"/>
    <w:rsid w:val="002C5C92"/>
    <w:rsid w:val="002E1EF5"/>
    <w:rsid w:val="002F6233"/>
    <w:rsid w:val="00316A54"/>
    <w:rsid w:val="0033706D"/>
    <w:rsid w:val="00343A26"/>
    <w:rsid w:val="003547C9"/>
    <w:rsid w:val="00363FEB"/>
    <w:rsid w:val="00375F77"/>
    <w:rsid w:val="00377196"/>
    <w:rsid w:val="003873D3"/>
    <w:rsid w:val="00394AAF"/>
    <w:rsid w:val="003A50A1"/>
    <w:rsid w:val="003B220E"/>
    <w:rsid w:val="003D1D82"/>
    <w:rsid w:val="003E2442"/>
    <w:rsid w:val="003E5465"/>
    <w:rsid w:val="003F053B"/>
    <w:rsid w:val="003F1B50"/>
    <w:rsid w:val="004054CE"/>
    <w:rsid w:val="0041728E"/>
    <w:rsid w:val="00430616"/>
    <w:rsid w:val="004559C3"/>
    <w:rsid w:val="004A7408"/>
    <w:rsid w:val="004A7EFA"/>
    <w:rsid w:val="004B0D2A"/>
    <w:rsid w:val="004B4751"/>
    <w:rsid w:val="004F07A0"/>
    <w:rsid w:val="004F7FD0"/>
    <w:rsid w:val="00500907"/>
    <w:rsid w:val="00515420"/>
    <w:rsid w:val="0051581F"/>
    <w:rsid w:val="005363ED"/>
    <w:rsid w:val="00540CED"/>
    <w:rsid w:val="0057289B"/>
    <w:rsid w:val="00585CC0"/>
    <w:rsid w:val="00590D0A"/>
    <w:rsid w:val="005A3DB9"/>
    <w:rsid w:val="005A5387"/>
    <w:rsid w:val="005C5C8E"/>
    <w:rsid w:val="005E5ADF"/>
    <w:rsid w:val="005F6082"/>
    <w:rsid w:val="006006C8"/>
    <w:rsid w:val="00602F12"/>
    <w:rsid w:val="006138B8"/>
    <w:rsid w:val="00620761"/>
    <w:rsid w:val="006341CC"/>
    <w:rsid w:val="00634403"/>
    <w:rsid w:val="00641523"/>
    <w:rsid w:val="00652A81"/>
    <w:rsid w:val="00653801"/>
    <w:rsid w:val="00653901"/>
    <w:rsid w:val="00691181"/>
    <w:rsid w:val="00693163"/>
    <w:rsid w:val="006A6545"/>
    <w:rsid w:val="006A6F21"/>
    <w:rsid w:val="006B59DD"/>
    <w:rsid w:val="006B6D29"/>
    <w:rsid w:val="006D1D34"/>
    <w:rsid w:val="006E21C3"/>
    <w:rsid w:val="006F0792"/>
    <w:rsid w:val="006F407D"/>
    <w:rsid w:val="006F5F5B"/>
    <w:rsid w:val="006F66DF"/>
    <w:rsid w:val="007150D1"/>
    <w:rsid w:val="00720588"/>
    <w:rsid w:val="007237B7"/>
    <w:rsid w:val="00724C27"/>
    <w:rsid w:val="00737CC0"/>
    <w:rsid w:val="00746B72"/>
    <w:rsid w:val="007528AE"/>
    <w:rsid w:val="00761CD3"/>
    <w:rsid w:val="00780F17"/>
    <w:rsid w:val="0079498D"/>
    <w:rsid w:val="007A4844"/>
    <w:rsid w:val="007B002B"/>
    <w:rsid w:val="007F1438"/>
    <w:rsid w:val="008070F8"/>
    <w:rsid w:val="008154AF"/>
    <w:rsid w:val="00852DEA"/>
    <w:rsid w:val="00856DD7"/>
    <w:rsid w:val="008844F7"/>
    <w:rsid w:val="00893C7D"/>
    <w:rsid w:val="008A4426"/>
    <w:rsid w:val="008C47A7"/>
    <w:rsid w:val="008E0EF6"/>
    <w:rsid w:val="00913409"/>
    <w:rsid w:val="009150BB"/>
    <w:rsid w:val="00922B37"/>
    <w:rsid w:val="009327DA"/>
    <w:rsid w:val="00935AE2"/>
    <w:rsid w:val="0094254E"/>
    <w:rsid w:val="00943CD9"/>
    <w:rsid w:val="009461C5"/>
    <w:rsid w:val="0095032E"/>
    <w:rsid w:val="009510CD"/>
    <w:rsid w:val="00954B53"/>
    <w:rsid w:val="009576A0"/>
    <w:rsid w:val="00963564"/>
    <w:rsid w:val="0099097C"/>
    <w:rsid w:val="00990D6A"/>
    <w:rsid w:val="009B0A34"/>
    <w:rsid w:val="009B4123"/>
    <w:rsid w:val="009C1DE7"/>
    <w:rsid w:val="009E6BA0"/>
    <w:rsid w:val="009E73BF"/>
    <w:rsid w:val="00A04713"/>
    <w:rsid w:val="00A05156"/>
    <w:rsid w:val="00A07CBC"/>
    <w:rsid w:val="00A5059E"/>
    <w:rsid w:val="00A52EDB"/>
    <w:rsid w:val="00A64585"/>
    <w:rsid w:val="00A8041A"/>
    <w:rsid w:val="00A869A8"/>
    <w:rsid w:val="00AA5FDD"/>
    <w:rsid w:val="00AB0F1C"/>
    <w:rsid w:val="00AB2E78"/>
    <w:rsid w:val="00AC3ABC"/>
    <w:rsid w:val="00AE7BB2"/>
    <w:rsid w:val="00AF5BC7"/>
    <w:rsid w:val="00B32E04"/>
    <w:rsid w:val="00B56AB0"/>
    <w:rsid w:val="00B61BC9"/>
    <w:rsid w:val="00B64F8E"/>
    <w:rsid w:val="00BA0A50"/>
    <w:rsid w:val="00BA2A0D"/>
    <w:rsid w:val="00BB1AA6"/>
    <w:rsid w:val="00BC5E66"/>
    <w:rsid w:val="00BD7E81"/>
    <w:rsid w:val="00C15CF5"/>
    <w:rsid w:val="00C21C87"/>
    <w:rsid w:val="00C24186"/>
    <w:rsid w:val="00C306B6"/>
    <w:rsid w:val="00C41A61"/>
    <w:rsid w:val="00C703EA"/>
    <w:rsid w:val="00C800F5"/>
    <w:rsid w:val="00C81452"/>
    <w:rsid w:val="00C86604"/>
    <w:rsid w:val="00C9023F"/>
    <w:rsid w:val="00CA34BA"/>
    <w:rsid w:val="00CA465A"/>
    <w:rsid w:val="00CA65F6"/>
    <w:rsid w:val="00CB053D"/>
    <w:rsid w:val="00CC0F66"/>
    <w:rsid w:val="00CC6B6D"/>
    <w:rsid w:val="00CD64FB"/>
    <w:rsid w:val="00CF602A"/>
    <w:rsid w:val="00D2182F"/>
    <w:rsid w:val="00D36637"/>
    <w:rsid w:val="00D37AB9"/>
    <w:rsid w:val="00D44734"/>
    <w:rsid w:val="00D459E2"/>
    <w:rsid w:val="00D75207"/>
    <w:rsid w:val="00D81468"/>
    <w:rsid w:val="00D92E52"/>
    <w:rsid w:val="00D968C9"/>
    <w:rsid w:val="00DA79A0"/>
    <w:rsid w:val="00DC367F"/>
    <w:rsid w:val="00DC447A"/>
    <w:rsid w:val="00DC523F"/>
    <w:rsid w:val="00DE3FA2"/>
    <w:rsid w:val="00E200A7"/>
    <w:rsid w:val="00E204BC"/>
    <w:rsid w:val="00E22F10"/>
    <w:rsid w:val="00E23E0B"/>
    <w:rsid w:val="00E27715"/>
    <w:rsid w:val="00E277D9"/>
    <w:rsid w:val="00E32E1F"/>
    <w:rsid w:val="00E417DD"/>
    <w:rsid w:val="00E46DD3"/>
    <w:rsid w:val="00E54DAE"/>
    <w:rsid w:val="00E62478"/>
    <w:rsid w:val="00E70183"/>
    <w:rsid w:val="00E837E2"/>
    <w:rsid w:val="00E950A1"/>
    <w:rsid w:val="00E96CF2"/>
    <w:rsid w:val="00EA5371"/>
    <w:rsid w:val="00ED505F"/>
    <w:rsid w:val="00EE12CA"/>
    <w:rsid w:val="00EE1B83"/>
    <w:rsid w:val="00EF03E2"/>
    <w:rsid w:val="00EF2D17"/>
    <w:rsid w:val="00F17420"/>
    <w:rsid w:val="00F17424"/>
    <w:rsid w:val="00F24DC7"/>
    <w:rsid w:val="00F30FE7"/>
    <w:rsid w:val="00F342A9"/>
    <w:rsid w:val="00F40F4F"/>
    <w:rsid w:val="00F433F5"/>
    <w:rsid w:val="00F43D44"/>
    <w:rsid w:val="00F4437D"/>
    <w:rsid w:val="00F62117"/>
    <w:rsid w:val="00F73666"/>
    <w:rsid w:val="00F84A10"/>
    <w:rsid w:val="00F86539"/>
    <w:rsid w:val="00F9064B"/>
    <w:rsid w:val="00F92767"/>
    <w:rsid w:val="00F95371"/>
    <w:rsid w:val="00FB395C"/>
    <w:rsid w:val="00FB39B8"/>
    <w:rsid w:val="00FB4BB6"/>
    <w:rsid w:val="00FB4FEF"/>
    <w:rsid w:val="00FD4652"/>
    <w:rsid w:val="00FD7E72"/>
    <w:rsid w:val="00FE3A6A"/>
    <w:rsid w:val="00FE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64F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DZD65U25AH7W-1291113271-25905</_dlc_DocId>
    <_dlc_DocIdUrl xmlns="34700147-afba-4891-810a-c484e8dc8ebf">
      <Url>https://defsecintel.sharepoint.com/sites/Documentationsite/_layouts/15/DocIdRedir.aspx?ID=DZD65U25AH7W-1291113271-25905</Url>
      <Description>DZD65U25AH7W-1291113271-25905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22ABF17-CFB0-47C3-AD51-CDB23F0BF4AA}"/>
</file>

<file path=customXml/itemProps2.xml><?xml version="1.0" encoding="utf-8"?>
<ds:datastoreItem xmlns:ds="http://schemas.openxmlformats.org/officeDocument/2006/customXml" ds:itemID="{8269E7E4-4DB5-4867-96A7-9B09AFCE1281}">
  <ds:schemaRefs>
    <ds:schemaRef ds:uri="http://schemas.microsoft.com/office/2006/metadata/properties"/>
    <ds:schemaRef ds:uri="http://schemas.microsoft.com/office/infopath/2007/PartnerControls"/>
    <ds:schemaRef ds:uri="24628490-63fe-4a78-9861-31f2a70fc639"/>
    <ds:schemaRef ds:uri="80215b66-39ab-4073-9c50-ba98db366a00"/>
  </ds:schemaRefs>
</ds:datastoreItem>
</file>

<file path=customXml/itemProps3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24A4D1-0295-4836-BF3B-B9ACBD1785C5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2491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209</cp:revision>
  <cp:lastPrinted>2024-02-21T19:07:00Z</cp:lastPrinted>
  <dcterms:created xsi:type="dcterms:W3CDTF">2023-12-04T07:42:00Z</dcterms:created>
  <dcterms:modified xsi:type="dcterms:W3CDTF">2024-02-21T19:07:00Z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873c4d98-70bf-4347-b12e-1fb25996f4c6</vt:lpwstr>
  </property>
</Properties>
</file>