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4C9CF" w14:textId="77777777" w:rsidR="00017424" w:rsidRPr="00C07FB2" w:rsidRDefault="00C07FB2">
      <w:pPr>
        <w:pStyle w:val="2"/>
        <w:rPr>
          <w:lang w:val="uk-UA"/>
        </w:rPr>
      </w:pPr>
      <w:bookmarkStart w:id="0" w:name="Xdda7e3f9810c1df1a6ffd29caea00e12c750aa5"/>
      <w:r w:rsidRPr="00C07FB2">
        <w:rPr>
          <w:lang w:val="uk-UA"/>
        </w:rPr>
        <w:t xml:space="preserve">Структурно-логічна схема вивчення дисципліни «Програмування </w:t>
      </w:r>
      <w:proofErr w:type="spellStart"/>
      <w:r w:rsidRPr="00C07FB2">
        <w:rPr>
          <w:lang w:val="uk-UA"/>
        </w:rPr>
        <w:t>мультиагентних</w:t>
      </w:r>
      <w:proofErr w:type="spellEnd"/>
      <w:r w:rsidRPr="00C07FB2">
        <w:rPr>
          <w:lang w:val="uk-UA"/>
        </w:rPr>
        <w:t xml:space="preserve"> систем»</w:t>
      </w:r>
    </w:p>
    <w:p w14:paraId="288EE10B" w14:textId="77777777" w:rsidR="00017424" w:rsidRPr="00C07FB2" w:rsidRDefault="00C07FB2">
      <w:pPr>
        <w:pStyle w:val="3"/>
        <w:rPr>
          <w:lang w:val="uk-UA"/>
        </w:rPr>
      </w:pPr>
      <w:bookmarkStart w:id="1" w:name="блон-всуп-основи-мови-rust"/>
      <w:proofErr w:type="spellStart"/>
      <w:r w:rsidRPr="00C07FB2">
        <w:rPr>
          <w:b/>
          <w:bCs/>
          <w:lang w:val="uk-UA"/>
        </w:rPr>
        <w:t>Блон</w:t>
      </w:r>
      <w:proofErr w:type="spellEnd"/>
      <w:r w:rsidRPr="00C07FB2">
        <w:rPr>
          <w:b/>
          <w:bCs/>
          <w:lang w:val="uk-UA"/>
        </w:rPr>
        <w:t xml:space="preserve"> </w:t>
      </w:r>
      <w:proofErr w:type="spellStart"/>
      <w:r w:rsidRPr="00C07FB2">
        <w:rPr>
          <w:b/>
          <w:bCs/>
          <w:lang w:val="uk-UA"/>
        </w:rPr>
        <w:t>Всуп</w:t>
      </w:r>
      <w:proofErr w:type="spellEnd"/>
      <w:r w:rsidRPr="00C07FB2">
        <w:rPr>
          <w:b/>
          <w:bCs/>
          <w:lang w:val="uk-UA"/>
        </w:rPr>
        <w:t xml:space="preserve">: Основи мови </w:t>
      </w:r>
      <w:proofErr w:type="spellStart"/>
      <w:r w:rsidRPr="00C07FB2">
        <w:rPr>
          <w:b/>
          <w:bCs/>
          <w:lang w:val="uk-UA"/>
        </w:rPr>
        <w:t>Rust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11EDF602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0C5C2A7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46D66F19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2B70F7B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27DADA1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0D9E68B2" w14:textId="77777777" w:rsidTr="00C07FB2">
        <w:tc>
          <w:tcPr>
            <w:tcW w:w="456" w:type="dxa"/>
          </w:tcPr>
          <w:p w14:paraId="7103670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</w:t>
            </w:r>
          </w:p>
        </w:tc>
        <w:tc>
          <w:tcPr>
            <w:tcW w:w="1980" w:type="dxa"/>
          </w:tcPr>
          <w:p w14:paraId="2A94F34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>Інструменти. Основи синтаксису</w:t>
            </w:r>
          </w:p>
        </w:tc>
        <w:tc>
          <w:tcPr>
            <w:tcW w:w="2589" w:type="dxa"/>
          </w:tcPr>
          <w:p w14:paraId="2F46B6CD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Cargo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let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if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loop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while</w:t>
            </w:r>
            <w:proofErr w:type="spellEnd"/>
          </w:p>
        </w:tc>
        <w:tc>
          <w:tcPr>
            <w:tcW w:w="2893" w:type="dxa"/>
          </w:tcPr>
          <w:p w14:paraId="46DFAA8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1-4</w:t>
            </w:r>
          </w:p>
        </w:tc>
      </w:tr>
      <w:tr w:rsidR="00017424" w:rsidRPr="00C07FB2" w14:paraId="2B3E742B" w14:textId="77777777" w:rsidTr="00C07FB2">
        <w:tc>
          <w:tcPr>
            <w:tcW w:w="456" w:type="dxa"/>
          </w:tcPr>
          <w:p w14:paraId="1123321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</w:t>
            </w:r>
          </w:p>
        </w:tc>
        <w:tc>
          <w:tcPr>
            <w:tcW w:w="1980" w:type="dxa"/>
          </w:tcPr>
          <w:p w14:paraId="0E460D8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Структури даних у </w:t>
            </w:r>
            <w:proofErr w:type="spellStart"/>
            <w:r w:rsidRPr="00C07FB2">
              <w:rPr>
                <w:b/>
                <w:bCs/>
                <w:lang w:val="uk-UA"/>
              </w:rPr>
              <w:t>Rust</w:t>
            </w:r>
            <w:proofErr w:type="spellEnd"/>
          </w:p>
        </w:tc>
        <w:tc>
          <w:tcPr>
            <w:tcW w:w="2589" w:type="dxa"/>
          </w:tcPr>
          <w:p w14:paraId="3082A899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rStyle w:val="VerbatimChar"/>
                <w:lang w:val="uk-UA"/>
              </w:rPr>
              <w:t>[T; N]</w:t>
            </w:r>
            <w:r w:rsidRPr="00C07FB2">
              <w:rPr>
                <w:lang w:val="uk-UA"/>
              </w:rPr>
              <w:t xml:space="preserve">, </w:t>
            </w:r>
            <w:r w:rsidRPr="00C07FB2">
              <w:rPr>
                <w:rStyle w:val="VerbatimChar"/>
                <w:lang w:val="uk-UA"/>
              </w:rPr>
              <w:t>(T1, T2, ...)</w:t>
            </w:r>
            <w:r w:rsidRPr="00C07FB2">
              <w:rPr>
                <w:lang w:val="uk-UA"/>
              </w:rPr>
              <w:t xml:space="preserve">, </w:t>
            </w:r>
            <w:r w:rsidRPr="00C07FB2">
              <w:rPr>
                <w:rStyle w:val="VerbatimChar"/>
                <w:lang w:val="uk-UA"/>
              </w:rPr>
              <w:t>&amp;[T]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struct</w:t>
            </w:r>
            <w:proofErr w:type="spellEnd"/>
          </w:p>
        </w:tc>
        <w:tc>
          <w:tcPr>
            <w:tcW w:w="2893" w:type="dxa"/>
          </w:tcPr>
          <w:p w14:paraId="1F8ACF4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5</w:t>
            </w:r>
          </w:p>
        </w:tc>
      </w:tr>
      <w:tr w:rsidR="00017424" w:rsidRPr="00C07FB2" w14:paraId="65DB897B" w14:textId="77777777" w:rsidTr="00C07FB2">
        <w:tc>
          <w:tcPr>
            <w:tcW w:w="456" w:type="dxa"/>
          </w:tcPr>
          <w:p w14:paraId="15FB50E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</w:t>
            </w:r>
          </w:p>
        </w:tc>
        <w:tc>
          <w:tcPr>
            <w:tcW w:w="1980" w:type="dxa"/>
          </w:tcPr>
          <w:p w14:paraId="655B084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Система володіння — серце </w:t>
            </w:r>
            <w:proofErr w:type="spellStart"/>
            <w:r w:rsidRPr="00C07FB2">
              <w:rPr>
                <w:b/>
                <w:bCs/>
                <w:lang w:val="uk-UA"/>
              </w:rPr>
              <w:t>Rust</w:t>
            </w:r>
            <w:proofErr w:type="spellEnd"/>
          </w:p>
        </w:tc>
        <w:tc>
          <w:tcPr>
            <w:tcW w:w="2589" w:type="dxa"/>
          </w:tcPr>
          <w:p w14:paraId="705A6B21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Move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Copy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Clone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Drop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Borrowing</w:t>
            </w:r>
            <w:proofErr w:type="spellEnd"/>
          </w:p>
        </w:tc>
        <w:tc>
          <w:tcPr>
            <w:tcW w:w="2893" w:type="dxa"/>
          </w:tcPr>
          <w:p w14:paraId="57CCC62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7</w:t>
            </w:r>
          </w:p>
        </w:tc>
      </w:tr>
    </w:tbl>
    <w:p w14:paraId="32362B6C" w14:textId="77777777" w:rsidR="00017424" w:rsidRPr="00C07FB2" w:rsidRDefault="00C07FB2">
      <w:pPr>
        <w:pStyle w:val="3"/>
        <w:rPr>
          <w:lang w:val="uk-UA"/>
        </w:rPr>
      </w:pPr>
      <w:bookmarkStart w:id="2" w:name="блок-a-колекції-та-обробка-даних"/>
      <w:bookmarkEnd w:id="1"/>
      <w:r w:rsidRPr="00C07FB2">
        <w:rPr>
          <w:b/>
          <w:bCs/>
          <w:lang w:val="uk-UA"/>
        </w:rPr>
        <w:t>Блок A: Колекції та обробка даних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19CB29BB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632C8BC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EFA237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1D2F302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3655EF5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2E3CC240" w14:textId="77777777" w:rsidTr="00C07FB2">
        <w:tc>
          <w:tcPr>
            <w:tcW w:w="456" w:type="dxa"/>
          </w:tcPr>
          <w:p w14:paraId="220CB7F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</w:t>
            </w:r>
          </w:p>
        </w:tc>
        <w:tc>
          <w:tcPr>
            <w:tcW w:w="1980" w:type="dxa"/>
          </w:tcPr>
          <w:p w14:paraId="5CFA27B7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Колекції: </w:t>
            </w:r>
            <w:proofErr w:type="spellStart"/>
            <w:r w:rsidRPr="00C07FB2">
              <w:rPr>
                <w:b/>
                <w:bCs/>
                <w:lang w:val="uk-UA"/>
              </w:rPr>
              <w:t>Vec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динамічні дані</w:t>
            </w:r>
          </w:p>
        </w:tc>
        <w:tc>
          <w:tcPr>
            <w:tcW w:w="2589" w:type="dxa"/>
          </w:tcPr>
          <w:p w14:paraId="03D27F09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Vec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push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pop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iter</w:t>
            </w:r>
            <w:proofErr w:type="spellEnd"/>
            <w:r w:rsidRPr="00C07FB2">
              <w:rPr>
                <w:rStyle w:val="VerbatimChar"/>
                <w:lang w:val="uk-UA"/>
              </w:rPr>
              <w:t>()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into_iter</w:t>
            </w:r>
            <w:proofErr w:type="spellEnd"/>
            <w:r w:rsidRPr="00C07FB2">
              <w:rPr>
                <w:rStyle w:val="VerbatimChar"/>
                <w:lang w:val="uk-UA"/>
              </w:rPr>
              <w:t>()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heap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allocation</w:t>
            </w:r>
            <w:proofErr w:type="spellEnd"/>
          </w:p>
        </w:tc>
        <w:tc>
          <w:tcPr>
            <w:tcW w:w="2893" w:type="dxa"/>
          </w:tcPr>
          <w:p w14:paraId="3D6030C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16</w:t>
            </w:r>
          </w:p>
        </w:tc>
      </w:tr>
      <w:tr w:rsidR="00017424" w:rsidRPr="00C07FB2" w14:paraId="6AED37D7" w14:textId="77777777" w:rsidTr="00C07FB2">
        <w:tc>
          <w:tcPr>
            <w:tcW w:w="456" w:type="dxa"/>
          </w:tcPr>
          <w:p w14:paraId="6BF4D74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5</w:t>
            </w:r>
          </w:p>
        </w:tc>
        <w:tc>
          <w:tcPr>
            <w:tcW w:w="1980" w:type="dxa"/>
          </w:tcPr>
          <w:p w14:paraId="2AF4C52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Колекції: </w:t>
            </w:r>
            <w:proofErr w:type="spellStart"/>
            <w:r w:rsidRPr="00C07FB2">
              <w:rPr>
                <w:b/>
                <w:bCs/>
                <w:lang w:val="uk-UA"/>
              </w:rPr>
              <w:t>HashMap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HashSet</w:t>
            </w:r>
            <w:proofErr w:type="spellEnd"/>
          </w:p>
        </w:tc>
        <w:tc>
          <w:tcPr>
            <w:tcW w:w="2589" w:type="dxa"/>
          </w:tcPr>
          <w:p w14:paraId="0B3CE9F3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HashMap</w:t>
            </w:r>
            <w:proofErr w:type="spellEnd"/>
            <w:r w:rsidRPr="00C07FB2">
              <w:rPr>
                <w:rStyle w:val="VerbatimChar"/>
                <w:lang w:val="uk-UA"/>
              </w:rPr>
              <w:t>&lt;K,V&gt;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HashSet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entry</w:t>
            </w:r>
            <w:proofErr w:type="spellEnd"/>
            <w:r w:rsidRPr="00C07FB2">
              <w:rPr>
                <w:rStyle w:val="VerbatimChar"/>
                <w:lang w:val="uk-UA"/>
              </w:rPr>
              <w:t>()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insert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get</w:t>
            </w:r>
            <w:proofErr w:type="spellEnd"/>
          </w:p>
        </w:tc>
        <w:tc>
          <w:tcPr>
            <w:tcW w:w="2893" w:type="dxa"/>
          </w:tcPr>
          <w:p w14:paraId="3AE7D543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17</w:t>
            </w:r>
          </w:p>
        </w:tc>
      </w:tr>
      <w:tr w:rsidR="00017424" w:rsidRPr="00C07FB2" w14:paraId="75FC433E" w14:textId="77777777" w:rsidTr="00C07FB2">
        <w:tc>
          <w:tcPr>
            <w:tcW w:w="456" w:type="dxa"/>
          </w:tcPr>
          <w:p w14:paraId="29841E68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6</w:t>
            </w:r>
          </w:p>
        </w:tc>
        <w:tc>
          <w:tcPr>
            <w:tcW w:w="1980" w:type="dxa"/>
          </w:tcPr>
          <w:p w14:paraId="4C8F337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Обробка помилок: </w:t>
            </w:r>
            <w:proofErr w:type="spellStart"/>
            <w:r w:rsidRPr="00C07FB2">
              <w:rPr>
                <w:b/>
                <w:bCs/>
                <w:lang w:val="uk-UA"/>
              </w:rPr>
              <w:t>Option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Result</w:t>
            </w:r>
            <w:proofErr w:type="spellEnd"/>
          </w:p>
        </w:tc>
        <w:tc>
          <w:tcPr>
            <w:tcW w:w="2589" w:type="dxa"/>
          </w:tcPr>
          <w:p w14:paraId="2CB5C168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Option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Result</w:t>
            </w:r>
            <w:proofErr w:type="spellEnd"/>
            <w:r w:rsidRPr="00C07FB2">
              <w:rPr>
                <w:rStyle w:val="VerbatimChar"/>
                <w:lang w:val="uk-UA"/>
              </w:rPr>
              <w:t>&lt;T,E&gt;</w:t>
            </w:r>
            <w:r w:rsidRPr="00C07FB2">
              <w:rPr>
                <w:lang w:val="uk-UA"/>
              </w:rPr>
              <w:t xml:space="preserve">, </w:t>
            </w:r>
            <w:r w:rsidRPr="00C07FB2">
              <w:rPr>
                <w:rStyle w:val="VerbatimChar"/>
                <w:lang w:val="uk-UA"/>
              </w:rPr>
              <w:t>?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unwrap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map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and_then</w:t>
            </w:r>
            <w:proofErr w:type="spellEnd"/>
          </w:p>
        </w:tc>
        <w:tc>
          <w:tcPr>
            <w:tcW w:w="2893" w:type="dxa"/>
          </w:tcPr>
          <w:p w14:paraId="53C98B92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18-19</w:t>
            </w:r>
          </w:p>
        </w:tc>
      </w:tr>
    </w:tbl>
    <w:p w14:paraId="69AC8E3E" w14:textId="77777777" w:rsidR="00017424" w:rsidRPr="00C07FB2" w:rsidRDefault="00C07FB2">
      <w:pPr>
        <w:pStyle w:val="3"/>
        <w:rPr>
          <w:lang w:val="uk-UA"/>
        </w:rPr>
      </w:pPr>
      <w:bookmarkStart w:id="3" w:name="блок-b-трейти-та-узагальнення"/>
      <w:bookmarkEnd w:id="2"/>
      <w:r w:rsidRPr="00C07FB2">
        <w:rPr>
          <w:b/>
          <w:bCs/>
          <w:lang w:val="uk-UA"/>
        </w:rPr>
        <w:t xml:space="preserve">Блок B: </w:t>
      </w:r>
      <w:proofErr w:type="spellStart"/>
      <w:r w:rsidRPr="00C07FB2">
        <w:rPr>
          <w:b/>
          <w:bCs/>
          <w:lang w:val="uk-UA"/>
        </w:rPr>
        <w:t>Трейти</w:t>
      </w:r>
      <w:proofErr w:type="spellEnd"/>
      <w:r w:rsidRPr="00C07FB2">
        <w:rPr>
          <w:b/>
          <w:bCs/>
          <w:lang w:val="uk-UA"/>
        </w:rPr>
        <w:t xml:space="preserve"> та узагальнення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1E2329E6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1BD9CFF2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0E0B2E37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5DF8A967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2787C1D1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621A9501" w14:textId="77777777" w:rsidTr="00C07FB2">
        <w:tc>
          <w:tcPr>
            <w:tcW w:w="456" w:type="dxa"/>
          </w:tcPr>
          <w:p w14:paraId="460B0E28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7</w:t>
            </w:r>
          </w:p>
        </w:tc>
        <w:tc>
          <w:tcPr>
            <w:tcW w:w="1980" w:type="dxa"/>
          </w:tcPr>
          <w:p w14:paraId="312AF7D0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Traits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: Поліморфізм у </w:t>
            </w:r>
            <w:proofErr w:type="spellStart"/>
            <w:r w:rsidRPr="00C07FB2">
              <w:rPr>
                <w:b/>
                <w:bCs/>
                <w:lang w:val="uk-UA"/>
              </w:rPr>
              <w:t>Rust</w:t>
            </w:r>
            <w:proofErr w:type="spellEnd"/>
          </w:p>
        </w:tc>
        <w:tc>
          <w:tcPr>
            <w:tcW w:w="2589" w:type="dxa"/>
          </w:tcPr>
          <w:p w14:paraId="5871B3E3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trait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impl</w:t>
            </w:r>
            <w:proofErr w:type="spellEnd"/>
            <w:r w:rsidRPr="00C07FB2">
              <w:rPr>
                <w:rStyle w:val="VerbatimChar"/>
                <w:lang w:val="uk-UA"/>
              </w:rPr>
              <w:t xml:space="preserve"> </w:t>
            </w:r>
            <w:proofErr w:type="spellStart"/>
            <w:r w:rsidRPr="00C07FB2">
              <w:rPr>
                <w:rStyle w:val="VerbatimChar"/>
                <w:lang w:val="uk-UA"/>
              </w:rPr>
              <w:t>Trait</w:t>
            </w:r>
            <w:proofErr w:type="spellEnd"/>
            <w:r w:rsidRPr="00C07FB2">
              <w:rPr>
                <w:rStyle w:val="VerbatimChar"/>
                <w:lang w:val="uk-UA"/>
              </w:rPr>
              <w:t xml:space="preserve"> </w:t>
            </w:r>
            <w:proofErr w:type="spellStart"/>
            <w:r w:rsidRPr="00C07FB2">
              <w:rPr>
                <w:rStyle w:val="VerbatimChar"/>
                <w:lang w:val="uk-UA"/>
              </w:rPr>
              <w:t>for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derive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Display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Debug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Clone</w:t>
            </w:r>
            <w:proofErr w:type="spellEnd"/>
          </w:p>
        </w:tc>
        <w:tc>
          <w:tcPr>
            <w:tcW w:w="2893" w:type="dxa"/>
          </w:tcPr>
          <w:p w14:paraId="1D0EF6B1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22-23</w:t>
            </w:r>
          </w:p>
        </w:tc>
      </w:tr>
      <w:tr w:rsidR="00017424" w:rsidRPr="00C07FB2" w14:paraId="70EAF0D8" w14:textId="77777777" w:rsidTr="00C07FB2">
        <w:tc>
          <w:tcPr>
            <w:tcW w:w="456" w:type="dxa"/>
          </w:tcPr>
          <w:p w14:paraId="30D323C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8</w:t>
            </w:r>
          </w:p>
        </w:tc>
        <w:tc>
          <w:tcPr>
            <w:tcW w:w="1980" w:type="dxa"/>
          </w:tcPr>
          <w:p w14:paraId="2F0F552B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Generics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Trait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Bounds</w:t>
            </w:r>
            <w:proofErr w:type="spellEnd"/>
          </w:p>
        </w:tc>
        <w:tc>
          <w:tcPr>
            <w:tcW w:w="2589" w:type="dxa"/>
          </w:tcPr>
          <w:p w14:paraId="7A4312F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where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impl</w:t>
            </w:r>
            <w:proofErr w:type="spellEnd"/>
            <w:r w:rsidRPr="00C07FB2">
              <w:rPr>
                <w:rStyle w:val="VerbatimChar"/>
                <w:lang w:val="uk-UA"/>
              </w:rPr>
              <w:t xml:space="preserve"> </w:t>
            </w:r>
            <w:proofErr w:type="spellStart"/>
            <w:r w:rsidRPr="00C07FB2">
              <w:rPr>
                <w:rStyle w:val="VerbatimChar"/>
                <w:lang w:val="uk-UA"/>
              </w:rPr>
              <w:t>Trait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монорфізація</w:t>
            </w:r>
            <w:proofErr w:type="spellEnd"/>
          </w:p>
        </w:tc>
        <w:tc>
          <w:tcPr>
            <w:tcW w:w="2893" w:type="dxa"/>
          </w:tcPr>
          <w:p w14:paraId="7A3C2882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24-25</w:t>
            </w:r>
          </w:p>
        </w:tc>
      </w:tr>
    </w:tbl>
    <w:p w14:paraId="002684C9" w14:textId="77777777" w:rsidR="00017424" w:rsidRPr="00C07FB2" w:rsidRDefault="00C07FB2">
      <w:pPr>
        <w:pStyle w:val="3"/>
        <w:rPr>
          <w:lang w:val="uk-UA"/>
        </w:rPr>
      </w:pPr>
      <w:bookmarkStart w:id="4" w:name="блок-c-smart-pointers"/>
      <w:bookmarkEnd w:id="3"/>
      <w:r w:rsidRPr="00C07FB2">
        <w:rPr>
          <w:b/>
          <w:bCs/>
          <w:lang w:val="uk-UA"/>
        </w:rPr>
        <w:t xml:space="preserve">Блок C: </w:t>
      </w:r>
      <w:proofErr w:type="spellStart"/>
      <w:r w:rsidRPr="00C07FB2">
        <w:rPr>
          <w:b/>
          <w:bCs/>
          <w:lang w:val="uk-UA"/>
        </w:rPr>
        <w:t>Smart</w:t>
      </w:r>
      <w:proofErr w:type="spellEnd"/>
      <w:r w:rsidRPr="00C07FB2">
        <w:rPr>
          <w:b/>
          <w:bCs/>
          <w:lang w:val="uk-UA"/>
        </w:rPr>
        <w:t xml:space="preserve"> </w:t>
      </w:r>
      <w:proofErr w:type="spellStart"/>
      <w:r w:rsidRPr="00C07FB2">
        <w:rPr>
          <w:b/>
          <w:bCs/>
          <w:lang w:val="uk-UA"/>
        </w:rPr>
        <w:t>Pointers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5D721CF7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60C0BF4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D77D439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59158278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293B27C9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576B162C" w14:textId="77777777" w:rsidTr="00C07FB2">
        <w:tc>
          <w:tcPr>
            <w:tcW w:w="456" w:type="dxa"/>
          </w:tcPr>
          <w:p w14:paraId="7DCE0C7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9</w:t>
            </w:r>
          </w:p>
        </w:tc>
        <w:tc>
          <w:tcPr>
            <w:tcW w:w="1980" w:type="dxa"/>
          </w:tcPr>
          <w:p w14:paraId="64C212AA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Box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Rc</w:t>
            </w:r>
            <w:proofErr w:type="spellEnd"/>
            <w:r w:rsidRPr="00C07FB2">
              <w:rPr>
                <w:b/>
                <w:bCs/>
                <w:lang w:val="uk-UA"/>
              </w:rPr>
              <w:t>: Розумні вказівники</w:t>
            </w:r>
          </w:p>
        </w:tc>
        <w:tc>
          <w:tcPr>
            <w:tcW w:w="2589" w:type="dxa"/>
          </w:tcPr>
          <w:p w14:paraId="0452FC52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Box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Rc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heap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vs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stack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shared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ownership</w:t>
            </w:r>
            <w:proofErr w:type="spellEnd"/>
          </w:p>
        </w:tc>
        <w:tc>
          <w:tcPr>
            <w:tcW w:w="2893" w:type="dxa"/>
          </w:tcPr>
          <w:p w14:paraId="7EA6933A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28-29</w:t>
            </w:r>
          </w:p>
        </w:tc>
      </w:tr>
      <w:tr w:rsidR="00017424" w:rsidRPr="00C07FB2" w14:paraId="525D3BAB" w14:textId="77777777" w:rsidTr="00C07FB2">
        <w:tc>
          <w:tcPr>
            <w:tcW w:w="456" w:type="dxa"/>
          </w:tcPr>
          <w:p w14:paraId="423E8AC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10</w:t>
            </w:r>
          </w:p>
        </w:tc>
        <w:tc>
          <w:tcPr>
            <w:tcW w:w="1980" w:type="dxa"/>
          </w:tcPr>
          <w:p w14:paraId="745F94C4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RefCell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Interior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Mutability</w:t>
            </w:r>
            <w:proofErr w:type="spellEnd"/>
          </w:p>
        </w:tc>
        <w:tc>
          <w:tcPr>
            <w:tcW w:w="2589" w:type="dxa"/>
          </w:tcPr>
          <w:p w14:paraId="11DB092F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RefCell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Cell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runtime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borrow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check</w:t>
            </w:r>
            <w:r w:rsidRPr="00C07FB2">
              <w:rPr>
                <w:lang w:val="uk-UA"/>
              </w:rPr>
              <w:t>ing</w:t>
            </w:r>
            <w:proofErr w:type="spellEnd"/>
          </w:p>
        </w:tc>
        <w:tc>
          <w:tcPr>
            <w:tcW w:w="2893" w:type="dxa"/>
          </w:tcPr>
          <w:p w14:paraId="1AFC0BC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30-31</w:t>
            </w:r>
          </w:p>
        </w:tc>
      </w:tr>
      <w:tr w:rsidR="00017424" w:rsidRPr="00C07FB2" w14:paraId="287D8202" w14:textId="77777777" w:rsidTr="00C07FB2">
        <w:tc>
          <w:tcPr>
            <w:tcW w:w="456" w:type="dxa"/>
          </w:tcPr>
          <w:p w14:paraId="5DC6EF8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11</w:t>
            </w:r>
          </w:p>
        </w:tc>
        <w:tc>
          <w:tcPr>
            <w:tcW w:w="1980" w:type="dxa"/>
          </w:tcPr>
          <w:p w14:paraId="33E0EBA9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Lifetimes</w:t>
            </w:r>
            <w:proofErr w:type="spellEnd"/>
            <w:r w:rsidRPr="00C07FB2">
              <w:rPr>
                <w:b/>
                <w:bCs/>
                <w:lang w:val="uk-UA"/>
              </w:rPr>
              <w:t>: Час життя посилань</w:t>
            </w:r>
          </w:p>
        </w:tc>
        <w:tc>
          <w:tcPr>
            <w:tcW w:w="2589" w:type="dxa"/>
          </w:tcPr>
          <w:p w14:paraId="56BD7A6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rStyle w:val="VerbatimChar"/>
                <w:lang w:val="uk-UA"/>
              </w:rPr>
              <w:t>'a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lifetime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annotations</w:t>
            </w:r>
            <w:proofErr w:type="spellEnd"/>
            <w:r w:rsidRPr="00C07FB2">
              <w:rPr>
                <w:lang w:val="uk-UA"/>
              </w:rPr>
              <w:t xml:space="preserve">, </w:t>
            </w:r>
            <w:r w:rsidRPr="00C07FB2">
              <w:rPr>
                <w:rStyle w:val="VerbatimChar"/>
                <w:lang w:val="uk-UA"/>
              </w:rPr>
              <w:t>'</w:t>
            </w:r>
            <w:proofErr w:type="spellStart"/>
            <w:r w:rsidRPr="00C07FB2">
              <w:rPr>
                <w:rStyle w:val="VerbatimChar"/>
                <w:lang w:val="uk-UA"/>
              </w:rPr>
              <w:t>static</w:t>
            </w:r>
            <w:proofErr w:type="spellEnd"/>
          </w:p>
        </w:tc>
        <w:tc>
          <w:tcPr>
            <w:tcW w:w="2893" w:type="dxa"/>
          </w:tcPr>
          <w:p w14:paraId="3E0D8A4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32</w:t>
            </w:r>
          </w:p>
        </w:tc>
      </w:tr>
    </w:tbl>
    <w:p w14:paraId="71F14883" w14:textId="77777777" w:rsidR="00017424" w:rsidRPr="00C07FB2" w:rsidRDefault="00C07FB2">
      <w:pPr>
        <w:pStyle w:val="3"/>
        <w:rPr>
          <w:lang w:val="uk-UA"/>
        </w:rPr>
      </w:pPr>
      <w:bookmarkStart w:id="5" w:name="Xab70c8aab3ff93ead9c989f6121520ce35a826a"/>
      <w:bookmarkEnd w:id="4"/>
      <w:r w:rsidRPr="00C07FB2">
        <w:rPr>
          <w:b/>
          <w:bCs/>
          <w:lang w:val="uk-UA"/>
        </w:rPr>
        <w:t xml:space="preserve">Блок D: </w:t>
      </w:r>
      <w:proofErr w:type="spellStart"/>
      <w:r w:rsidRPr="00C07FB2">
        <w:rPr>
          <w:b/>
          <w:bCs/>
          <w:lang w:val="uk-UA"/>
        </w:rPr>
        <w:t>Багатопотоковість</w:t>
      </w:r>
      <w:proofErr w:type="spellEnd"/>
      <w:r w:rsidRPr="00C07FB2">
        <w:rPr>
          <w:b/>
          <w:bCs/>
          <w:lang w:val="uk-UA"/>
        </w:rPr>
        <w:t xml:space="preserve"> (ключовий для МАС)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4B5D427A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5077B5D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B88A4E5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642AB537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5576D885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255FD423" w14:textId="77777777" w:rsidTr="00C07FB2">
        <w:tc>
          <w:tcPr>
            <w:tcW w:w="456" w:type="dxa"/>
          </w:tcPr>
          <w:p w14:paraId="53CC2C31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lastRenderedPageBreak/>
              <w:t>12</w:t>
            </w:r>
          </w:p>
        </w:tc>
        <w:tc>
          <w:tcPr>
            <w:tcW w:w="1980" w:type="dxa"/>
          </w:tcPr>
          <w:p w14:paraId="5AC846E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Потоки: Базова </w:t>
            </w:r>
            <w:proofErr w:type="spellStart"/>
            <w:r w:rsidRPr="00C07FB2">
              <w:rPr>
                <w:b/>
                <w:bCs/>
                <w:lang w:val="uk-UA"/>
              </w:rPr>
              <w:t>багатопотоковість</w:t>
            </w:r>
            <w:proofErr w:type="spellEnd"/>
          </w:p>
        </w:tc>
        <w:tc>
          <w:tcPr>
            <w:tcW w:w="2589" w:type="dxa"/>
          </w:tcPr>
          <w:p w14:paraId="505472AB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std</w:t>
            </w:r>
            <w:proofErr w:type="spellEnd"/>
            <w:r w:rsidRPr="00C07FB2">
              <w:rPr>
                <w:rStyle w:val="VerbatimChar"/>
                <w:lang w:val="uk-UA"/>
              </w:rPr>
              <w:t>::</w:t>
            </w:r>
            <w:proofErr w:type="spellStart"/>
            <w:r w:rsidRPr="00C07FB2">
              <w:rPr>
                <w:rStyle w:val="VerbatimChar"/>
                <w:lang w:val="uk-UA"/>
              </w:rPr>
              <w:t>thread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spawn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join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move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closures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Send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trait</w:t>
            </w:r>
            <w:proofErr w:type="spellEnd"/>
          </w:p>
        </w:tc>
        <w:tc>
          <w:tcPr>
            <w:tcW w:w="2893" w:type="dxa"/>
          </w:tcPr>
          <w:p w14:paraId="52BFDBC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33</w:t>
            </w:r>
          </w:p>
        </w:tc>
      </w:tr>
      <w:tr w:rsidR="00017424" w:rsidRPr="00C07FB2" w14:paraId="38C05A6F" w14:textId="77777777" w:rsidTr="00C07FB2">
        <w:tc>
          <w:tcPr>
            <w:tcW w:w="456" w:type="dxa"/>
          </w:tcPr>
          <w:p w14:paraId="685A10F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13</w:t>
            </w:r>
          </w:p>
        </w:tc>
        <w:tc>
          <w:tcPr>
            <w:tcW w:w="1980" w:type="dxa"/>
          </w:tcPr>
          <w:p w14:paraId="6248B94D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Arc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</w:t>
            </w:r>
            <w:proofErr w:type="spellStart"/>
            <w:r w:rsidRPr="00C07FB2">
              <w:rPr>
                <w:b/>
                <w:bCs/>
                <w:lang w:val="uk-UA"/>
              </w:rPr>
              <w:t>Mutex</w:t>
            </w:r>
            <w:proofErr w:type="spellEnd"/>
            <w:r w:rsidRPr="00C07FB2">
              <w:rPr>
                <w:b/>
                <w:bCs/>
                <w:lang w:val="uk-UA"/>
              </w:rPr>
              <w:t>: Спільний стан</w:t>
            </w:r>
          </w:p>
        </w:tc>
        <w:tc>
          <w:tcPr>
            <w:tcW w:w="2589" w:type="dxa"/>
          </w:tcPr>
          <w:p w14:paraId="1AF9B151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Arc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Mutex</w:t>
            </w:r>
            <w:proofErr w:type="spellEnd"/>
            <w:r w:rsidRPr="00C07FB2">
              <w:rPr>
                <w:rStyle w:val="VerbatimChar"/>
                <w:lang w:val="uk-UA"/>
              </w:rPr>
              <w:t>&lt;T&gt;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RwLock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MutexGuard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deadlocks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Sync</w:t>
            </w:r>
            <w:proofErr w:type="spellEnd"/>
          </w:p>
        </w:tc>
        <w:tc>
          <w:tcPr>
            <w:tcW w:w="2893" w:type="dxa"/>
          </w:tcPr>
          <w:p w14:paraId="78142AF1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34</w:t>
            </w:r>
          </w:p>
        </w:tc>
      </w:tr>
      <w:tr w:rsidR="00017424" w:rsidRPr="00C07FB2" w14:paraId="2F97C853" w14:textId="77777777" w:rsidTr="00C07FB2">
        <w:tc>
          <w:tcPr>
            <w:tcW w:w="456" w:type="dxa"/>
          </w:tcPr>
          <w:p w14:paraId="465A29F8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14</w:t>
            </w:r>
          </w:p>
        </w:tc>
        <w:tc>
          <w:tcPr>
            <w:tcW w:w="1980" w:type="dxa"/>
          </w:tcPr>
          <w:p w14:paraId="0C08DA2D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Channels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: </w:t>
            </w:r>
            <w:proofErr w:type="spellStart"/>
            <w:r w:rsidRPr="00C07FB2">
              <w:rPr>
                <w:b/>
                <w:bCs/>
                <w:lang w:val="uk-UA"/>
              </w:rPr>
              <w:t>Message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Passing</w:t>
            </w:r>
            <w:proofErr w:type="spellEnd"/>
          </w:p>
        </w:tc>
        <w:tc>
          <w:tcPr>
            <w:tcW w:w="2589" w:type="dxa"/>
          </w:tcPr>
          <w:p w14:paraId="4AA6A3F9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mpsc</w:t>
            </w:r>
            <w:proofErr w:type="spellEnd"/>
            <w:r w:rsidRPr="00C07FB2">
              <w:rPr>
                <w:rStyle w:val="VerbatimChar"/>
                <w:lang w:val="uk-UA"/>
              </w:rPr>
              <w:t>::</w:t>
            </w:r>
            <w:proofErr w:type="spellStart"/>
            <w:r w:rsidRPr="00C07FB2">
              <w:rPr>
                <w:rStyle w:val="VerbatimChar"/>
                <w:lang w:val="uk-UA"/>
              </w:rPr>
              <w:t>channel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Sender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Receiver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send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recv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try_recv</w:t>
            </w:r>
            <w:proofErr w:type="spellEnd"/>
          </w:p>
        </w:tc>
        <w:tc>
          <w:tcPr>
            <w:tcW w:w="2893" w:type="dxa"/>
          </w:tcPr>
          <w:p w14:paraId="75ED671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35</w:t>
            </w:r>
          </w:p>
        </w:tc>
      </w:tr>
      <w:tr w:rsidR="00017424" w:rsidRPr="00C07FB2" w14:paraId="13F6BFB7" w14:textId="77777777" w:rsidTr="00C07FB2">
        <w:tc>
          <w:tcPr>
            <w:tcW w:w="456" w:type="dxa"/>
          </w:tcPr>
          <w:p w14:paraId="6CECE733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15</w:t>
            </w:r>
          </w:p>
        </w:tc>
        <w:tc>
          <w:tcPr>
            <w:tcW w:w="1980" w:type="dxa"/>
          </w:tcPr>
          <w:p w14:paraId="576E8191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>Практикум: Локальний рій агентів</w:t>
            </w:r>
          </w:p>
        </w:tc>
        <w:tc>
          <w:tcPr>
            <w:tcW w:w="2589" w:type="dxa"/>
          </w:tcPr>
          <w:p w14:paraId="456D8333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 xml:space="preserve">Інтеграція потоків, </w:t>
            </w:r>
            <w:proofErr w:type="spellStart"/>
            <w:r w:rsidRPr="00C07FB2">
              <w:rPr>
                <w:lang w:val="uk-UA"/>
              </w:rPr>
              <w:t>Arc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Mutex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channels</w:t>
            </w:r>
            <w:proofErr w:type="spellEnd"/>
          </w:p>
        </w:tc>
        <w:tc>
          <w:tcPr>
            <w:tcW w:w="2893" w:type="dxa"/>
          </w:tcPr>
          <w:p w14:paraId="154F081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36</w:t>
            </w:r>
          </w:p>
        </w:tc>
      </w:tr>
    </w:tbl>
    <w:p w14:paraId="7C258307" w14:textId="77777777" w:rsidR="00017424" w:rsidRPr="00C07FB2" w:rsidRDefault="00C07FB2">
      <w:pPr>
        <w:pStyle w:val="3"/>
        <w:rPr>
          <w:lang w:val="uk-UA"/>
        </w:rPr>
      </w:pPr>
      <w:bookmarkStart w:id="6" w:name="блок-e-асинхронність-масштабування-мас"/>
      <w:bookmarkEnd w:id="5"/>
      <w:r w:rsidRPr="00C07FB2">
        <w:rPr>
          <w:b/>
          <w:bCs/>
          <w:lang w:val="uk-UA"/>
        </w:rPr>
        <w:t>Блок E: Асинхронність (масштабування МАС)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5B8070AC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4620A28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D08AA33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00766277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58AC0D2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73A706E4" w14:textId="77777777" w:rsidTr="00C07FB2">
        <w:tc>
          <w:tcPr>
            <w:tcW w:w="456" w:type="dxa"/>
          </w:tcPr>
          <w:p w14:paraId="696F58F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16</w:t>
            </w:r>
          </w:p>
        </w:tc>
        <w:tc>
          <w:tcPr>
            <w:tcW w:w="1980" w:type="dxa"/>
          </w:tcPr>
          <w:p w14:paraId="6FB3E2F3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Async</w:t>
            </w:r>
            <w:proofErr w:type="spellEnd"/>
            <w:r w:rsidRPr="00C07FB2">
              <w:rPr>
                <w:b/>
                <w:bCs/>
                <w:lang w:val="uk-UA"/>
              </w:rPr>
              <w:t>/</w:t>
            </w:r>
            <w:proofErr w:type="spellStart"/>
            <w:r w:rsidRPr="00C07FB2">
              <w:rPr>
                <w:b/>
                <w:bCs/>
                <w:lang w:val="uk-UA"/>
              </w:rPr>
              <w:t>Await</w:t>
            </w:r>
            <w:proofErr w:type="spellEnd"/>
            <w:r w:rsidRPr="00C07FB2">
              <w:rPr>
                <w:b/>
                <w:bCs/>
                <w:lang w:val="uk-UA"/>
              </w:rPr>
              <w:t>: Концепції</w:t>
            </w:r>
          </w:p>
        </w:tc>
        <w:tc>
          <w:tcPr>
            <w:tcW w:w="2589" w:type="dxa"/>
          </w:tcPr>
          <w:p w14:paraId="63167677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async</w:t>
            </w:r>
            <w:proofErr w:type="spellEnd"/>
            <w:r w:rsidRPr="00C07FB2">
              <w:rPr>
                <w:rStyle w:val="VerbatimChar"/>
                <w:lang w:val="uk-UA"/>
              </w:rPr>
              <w:t xml:space="preserve"> </w:t>
            </w:r>
            <w:proofErr w:type="spellStart"/>
            <w:r w:rsidRPr="00C07FB2">
              <w:rPr>
                <w:rStyle w:val="VerbatimChar"/>
                <w:lang w:val="uk-UA"/>
              </w:rPr>
              <w:t>fn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Future</w:t>
            </w:r>
            <w:proofErr w:type="spellEnd"/>
            <w:r w:rsidRPr="00C07FB2">
              <w:rPr>
                <w:lang w:val="uk-UA"/>
              </w:rPr>
              <w:t xml:space="preserve">, </w:t>
            </w:r>
            <w:r w:rsidRPr="00C07FB2">
              <w:rPr>
                <w:rStyle w:val="VerbatimChar"/>
                <w:lang w:val="uk-UA"/>
              </w:rPr>
              <w:t>.</w:t>
            </w:r>
            <w:proofErr w:type="spellStart"/>
            <w:r w:rsidRPr="00C07FB2">
              <w:rPr>
                <w:rStyle w:val="VerbatimChar"/>
                <w:lang w:val="uk-UA"/>
              </w:rPr>
              <w:t>await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state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machines</w:t>
            </w:r>
            <w:proofErr w:type="spellEnd"/>
          </w:p>
        </w:tc>
        <w:tc>
          <w:tcPr>
            <w:tcW w:w="2893" w:type="dxa"/>
          </w:tcPr>
          <w:p w14:paraId="6FCBAC89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37</w:t>
            </w:r>
          </w:p>
        </w:tc>
      </w:tr>
      <w:tr w:rsidR="00017424" w:rsidRPr="00C07FB2" w14:paraId="1A45AED2" w14:textId="77777777" w:rsidTr="00C07FB2">
        <w:tc>
          <w:tcPr>
            <w:tcW w:w="456" w:type="dxa"/>
          </w:tcPr>
          <w:p w14:paraId="69C0543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17</w:t>
            </w:r>
          </w:p>
        </w:tc>
        <w:tc>
          <w:tcPr>
            <w:tcW w:w="1980" w:type="dxa"/>
          </w:tcPr>
          <w:p w14:paraId="126C61EF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Tokio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: </w:t>
            </w:r>
            <w:proofErr w:type="spellStart"/>
            <w:r w:rsidRPr="00C07FB2">
              <w:rPr>
                <w:b/>
                <w:bCs/>
                <w:lang w:val="uk-UA"/>
              </w:rPr>
              <w:t>Async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Runtime</w:t>
            </w:r>
            <w:proofErr w:type="spellEnd"/>
          </w:p>
        </w:tc>
        <w:tc>
          <w:tcPr>
            <w:tcW w:w="2589" w:type="dxa"/>
          </w:tcPr>
          <w:p w14:paraId="62F5C30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rStyle w:val="VerbatimChar"/>
                <w:lang w:val="uk-UA"/>
              </w:rPr>
              <w:t>#[tokio::main]</w:t>
            </w:r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tokio</w:t>
            </w:r>
            <w:proofErr w:type="spellEnd"/>
            <w:r w:rsidRPr="00C07FB2">
              <w:rPr>
                <w:rStyle w:val="VerbatimChar"/>
                <w:lang w:val="uk-UA"/>
              </w:rPr>
              <w:t>::</w:t>
            </w:r>
            <w:proofErr w:type="spellStart"/>
            <w:r w:rsidRPr="00C07FB2">
              <w:rPr>
                <w:rStyle w:val="VerbatimChar"/>
                <w:lang w:val="uk-UA"/>
              </w:rPr>
              <w:t>spawn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select</w:t>
            </w:r>
            <w:proofErr w:type="spellEnd"/>
            <w:r w:rsidRPr="00C07FB2">
              <w:rPr>
                <w:rStyle w:val="VerbatimChar"/>
                <w:lang w:val="uk-UA"/>
              </w:rPr>
              <w:t>!</w:t>
            </w:r>
            <w:r w:rsidRPr="00C07FB2">
              <w:rPr>
                <w:lang w:val="uk-UA"/>
              </w:rPr>
              <w:t>, таймери</w:t>
            </w:r>
          </w:p>
        </w:tc>
        <w:tc>
          <w:tcPr>
            <w:tcW w:w="2893" w:type="dxa"/>
          </w:tcPr>
          <w:p w14:paraId="094795A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38</w:t>
            </w:r>
          </w:p>
        </w:tc>
      </w:tr>
      <w:tr w:rsidR="00017424" w:rsidRPr="00C07FB2" w14:paraId="6538089B" w14:textId="77777777" w:rsidTr="00C07FB2">
        <w:tc>
          <w:tcPr>
            <w:tcW w:w="456" w:type="dxa"/>
          </w:tcPr>
          <w:p w14:paraId="7E505EC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18</w:t>
            </w:r>
          </w:p>
        </w:tc>
        <w:tc>
          <w:tcPr>
            <w:tcW w:w="1980" w:type="dxa"/>
          </w:tcPr>
          <w:p w14:paraId="6C50730C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Async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Channels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та синхронізація</w:t>
            </w:r>
          </w:p>
        </w:tc>
        <w:tc>
          <w:tcPr>
            <w:tcW w:w="2589" w:type="dxa"/>
          </w:tcPr>
          <w:p w14:paraId="655A7849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tokio</w:t>
            </w:r>
            <w:proofErr w:type="spellEnd"/>
            <w:r w:rsidRPr="00C07FB2">
              <w:rPr>
                <w:rStyle w:val="VerbatimChar"/>
                <w:lang w:val="uk-UA"/>
              </w:rPr>
              <w:t>::</w:t>
            </w:r>
            <w:proofErr w:type="spellStart"/>
            <w:r w:rsidRPr="00C07FB2">
              <w:rPr>
                <w:rStyle w:val="VerbatimChar"/>
                <w:lang w:val="uk-UA"/>
              </w:rPr>
              <w:t>sync</w:t>
            </w:r>
            <w:proofErr w:type="spellEnd"/>
            <w:r w:rsidRPr="00C07FB2">
              <w:rPr>
                <w:rStyle w:val="VerbatimChar"/>
                <w:lang w:val="uk-UA"/>
              </w:rPr>
              <w:t>::</w:t>
            </w:r>
            <w:proofErr w:type="spellStart"/>
            <w:r w:rsidRPr="00C07FB2">
              <w:rPr>
                <w:rStyle w:val="VerbatimChar"/>
                <w:lang w:val="uk-UA"/>
              </w:rPr>
              <w:t>mpsc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broadcast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async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rStyle w:val="VerbatimChar"/>
                <w:lang w:val="uk-UA"/>
              </w:rPr>
              <w:t>Mutex</w:t>
            </w:r>
            <w:proofErr w:type="spellEnd"/>
          </w:p>
        </w:tc>
        <w:tc>
          <w:tcPr>
            <w:tcW w:w="2893" w:type="dxa"/>
          </w:tcPr>
          <w:p w14:paraId="5AC57C22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39</w:t>
            </w:r>
          </w:p>
        </w:tc>
      </w:tr>
      <w:tr w:rsidR="00017424" w:rsidRPr="00C07FB2" w14:paraId="36B2985D" w14:textId="77777777" w:rsidTr="00C07FB2">
        <w:tc>
          <w:tcPr>
            <w:tcW w:w="456" w:type="dxa"/>
          </w:tcPr>
          <w:p w14:paraId="31AEFD7F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19</w:t>
            </w:r>
          </w:p>
        </w:tc>
        <w:tc>
          <w:tcPr>
            <w:tcW w:w="1980" w:type="dxa"/>
          </w:tcPr>
          <w:p w14:paraId="213FCD27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Streams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: </w:t>
            </w:r>
            <w:proofErr w:type="spellStart"/>
            <w:r w:rsidRPr="00C07FB2">
              <w:rPr>
                <w:b/>
                <w:bCs/>
                <w:lang w:val="uk-UA"/>
              </w:rPr>
              <w:t>Async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ітератори</w:t>
            </w:r>
            <w:proofErr w:type="spellEnd"/>
          </w:p>
        </w:tc>
        <w:tc>
          <w:tcPr>
            <w:tcW w:w="2589" w:type="dxa"/>
          </w:tcPr>
          <w:p w14:paraId="27AE06BE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rStyle w:val="VerbatimChar"/>
                <w:lang w:val="uk-UA"/>
              </w:rPr>
              <w:t>Stream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StreamExt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map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filter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merge</w:t>
            </w:r>
            <w:proofErr w:type="spellEnd"/>
          </w:p>
        </w:tc>
        <w:tc>
          <w:tcPr>
            <w:tcW w:w="2893" w:type="dxa"/>
          </w:tcPr>
          <w:p w14:paraId="5A457BF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40</w:t>
            </w:r>
          </w:p>
        </w:tc>
      </w:tr>
    </w:tbl>
    <w:p w14:paraId="7C8C007F" w14:textId="77777777" w:rsidR="00017424" w:rsidRPr="00C07FB2" w:rsidRDefault="00C07FB2">
      <w:pPr>
        <w:pStyle w:val="3"/>
        <w:rPr>
          <w:lang w:val="uk-UA"/>
        </w:rPr>
      </w:pPr>
      <w:bookmarkStart w:id="7" w:name="блок-f-архітектури-мас"/>
      <w:bookmarkEnd w:id="6"/>
      <w:r w:rsidRPr="00C07FB2">
        <w:rPr>
          <w:b/>
          <w:bCs/>
          <w:lang w:val="uk-UA"/>
        </w:rPr>
        <w:t>Блок F: Архітектури МАС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70"/>
        <w:gridCol w:w="2477"/>
        <w:gridCol w:w="3239"/>
        <w:gridCol w:w="3619"/>
      </w:tblGrid>
      <w:tr w:rsidR="00017424" w:rsidRPr="00C07FB2" w14:paraId="7C395ABC" w14:textId="77777777" w:rsidTr="00C07F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6" w:type="dxa"/>
            <w:tcBorders>
              <w:bottom w:val="none" w:sz="0" w:space="0" w:color="auto"/>
            </w:tcBorders>
          </w:tcPr>
          <w:p w14:paraId="21FC0AB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№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5D34BF36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Тема ле</w:t>
            </w:r>
            <w:r w:rsidRPr="00C07FB2">
              <w:rPr>
                <w:lang w:val="uk-UA"/>
              </w:rPr>
              <w:t>кції</w:t>
            </w:r>
          </w:p>
        </w:tc>
        <w:tc>
          <w:tcPr>
            <w:tcW w:w="2589" w:type="dxa"/>
            <w:tcBorders>
              <w:bottom w:val="none" w:sz="0" w:space="0" w:color="auto"/>
            </w:tcBorders>
          </w:tcPr>
          <w:p w14:paraId="4B98708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Ключові поняття</w:t>
            </w:r>
          </w:p>
        </w:tc>
        <w:tc>
          <w:tcPr>
            <w:tcW w:w="2893" w:type="dxa"/>
            <w:tcBorders>
              <w:bottom w:val="none" w:sz="0" w:space="0" w:color="auto"/>
            </w:tcBorders>
          </w:tcPr>
          <w:p w14:paraId="3222CDAE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Розділи підручника</w:t>
            </w:r>
          </w:p>
        </w:tc>
      </w:tr>
      <w:tr w:rsidR="00017424" w:rsidRPr="00C07FB2" w14:paraId="7E41D45E" w14:textId="77777777" w:rsidTr="00C07FB2">
        <w:tc>
          <w:tcPr>
            <w:tcW w:w="456" w:type="dxa"/>
          </w:tcPr>
          <w:p w14:paraId="3F5AC5E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20</w:t>
            </w:r>
          </w:p>
        </w:tc>
        <w:tc>
          <w:tcPr>
            <w:tcW w:w="1980" w:type="dxa"/>
          </w:tcPr>
          <w:p w14:paraId="1867D0AB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Actor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Model</w:t>
            </w:r>
            <w:proofErr w:type="spellEnd"/>
            <w:r w:rsidRPr="00C07FB2">
              <w:rPr>
                <w:b/>
                <w:bCs/>
                <w:lang w:val="uk-UA"/>
              </w:rPr>
              <w:t>: Концепції</w:t>
            </w:r>
          </w:p>
        </w:tc>
        <w:tc>
          <w:tcPr>
            <w:tcW w:w="2589" w:type="dxa"/>
          </w:tcPr>
          <w:p w14:paraId="61BCF31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 xml:space="preserve">Актор, </w:t>
            </w:r>
            <w:proofErr w:type="spellStart"/>
            <w:r w:rsidRPr="00C07FB2">
              <w:rPr>
                <w:lang w:val="uk-UA"/>
              </w:rPr>
              <w:t>mailbox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supervision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location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transparency</w:t>
            </w:r>
            <w:proofErr w:type="spellEnd"/>
          </w:p>
        </w:tc>
        <w:tc>
          <w:tcPr>
            <w:tcW w:w="2893" w:type="dxa"/>
          </w:tcPr>
          <w:p w14:paraId="28C73B7C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41</w:t>
            </w:r>
          </w:p>
        </w:tc>
      </w:tr>
      <w:tr w:rsidR="00017424" w:rsidRPr="00C07FB2" w14:paraId="2B24333E" w14:textId="77777777" w:rsidTr="00C07FB2">
        <w:tc>
          <w:tcPr>
            <w:tcW w:w="456" w:type="dxa"/>
          </w:tcPr>
          <w:p w14:paraId="3E7D0F9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21</w:t>
            </w:r>
          </w:p>
        </w:tc>
        <w:tc>
          <w:tcPr>
            <w:tcW w:w="1980" w:type="dxa"/>
          </w:tcPr>
          <w:p w14:paraId="5ECAD310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b/>
                <w:bCs/>
                <w:lang w:val="uk-UA"/>
              </w:rPr>
              <w:t>Actor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 </w:t>
            </w:r>
            <w:proofErr w:type="spellStart"/>
            <w:r w:rsidRPr="00C07FB2">
              <w:rPr>
                <w:b/>
                <w:bCs/>
                <w:lang w:val="uk-UA"/>
              </w:rPr>
              <w:t>Model</w:t>
            </w:r>
            <w:proofErr w:type="spellEnd"/>
            <w:r w:rsidRPr="00C07FB2">
              <w:rPr>
                <w:b/>
                <w:bCs/>
                <w:lang w:val="uk-UA"/>
              </w:rPr>
              <w:t xml:space="preserve">: Реалізація на </w:t>
            </w:r>
            <w:proofErr w:type="spellStart"/>
            <w:r w:rsidRPr="00C07FB2">
              <w:rPr>
                <w:b/>
                <w:bCs/>
                <w:lang w:val="uk-UA"/>
              </w:rPr>
              <w:t>Tokio</w:t>
            </w:r>
            <w:proofErr w:type="spellEnd"/>
          </w:p>
        </w:tc>
        <w:tc>
          <w:tcPr>
            <w:tcW w:w="2589" w:type="dxa"/>
          </w:tcPr>
          <w:p w14:paraId="260FFF28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 xml:space="preserve">Актор як </w:t>
            </w:r>
            <w:proofErr w:type="spellStart"/>
            <w:r w:rsidRPr="00C07FB2">
              <w:rPr>
                <w:lang w:val="uk-UA"/>
              </w:rPr>
              <w:t>task</w:t>
            </w:r>
            <w:proofErr w:type="spellEnd"/>
            <w:r w:rsidRPr="00C07FB2">
              <w:rPr>
                <w:lang w:val="uk-UA"/>
              </w:rPr>
              <w:t xml:space="preserve"> + </w:t>
            </w:r>
            <w:proofErr w:type="spellStart"/>
            <w:r w:rsidRPr="00C07FB2">
              <w:rPr>
                <w:lang w:val="uk-UA"/>
              </w:rPr>
              <w:t>channel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graceful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shutdown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oneshot</w:t>
            </w:r>
            <w:proofErr w:type="spellEnd"/>
          </w:p>
        </w:tc>
        <w:tc>
          <w:tcPr>
            <w:tcW w:w="2893" w:type="dxa"/>
          </w:tcPr>
          <w:p w14:paraId="4EBC5C0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42</w:t>
            </w:r>
          </w:p>
        </w:tc>
      </w:tr>
      <w:tr w:rsidR="00017424" w:rsidRPr="00C07FB2" w14:paraId="54F183F5" w14:textId="77777777" w:rsidTr="00C07FB2">
        <w:tc>
          <w:tcPr>
            <w:tcW w:w="456" w:type="dxa"/>
          </w:tcPr>
          <w:p w14:paraId="26CEA72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22</w:t>
            </w:r>
          </w:p>
        </w:tc>
        <w:tc>
          <w:tcPr>
            <w:tcW w:w="1980" w:type="dxa"/>
          </w:tcPr>
          <w:p w14:paraId="60EFE7B3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>Практикум: Асинхронний рій</w:t>
            </w:r>
          </w:p>
        </w:tc>
        <w:tc>
          <w:tcPr>
            <w:tcW w:w="2589" w:type="dxa"/>
          </w:tcPr>
          <w:p w14:paraId="6E989804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 xml:space="preserve">Інтеграція </w:t>
            </w:r>
            <w:proofErr w:type="spellStart"/>
            <w:r w:rsidRPr="00C07FB2">
              <w:rPr>
                <w:lang w:val="uk-UA"/>
              </w:rPr>
              <w:t>Tokio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actors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async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patterns</w:t>
            </w:r>
            <w:proofErr w:type="spellEnd"/>
          </w:p>
        </w:tc>
        <w:tc>
          <w:tcPr>
            <w:tcW w:w="2893" w:type="dxa"/>
          </w:tcPr>
          <w:p w14:paraId="6F0CB10F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44</w:t>
            </w:r>
          </w:p>
        </w:tc>
      </w:tr>
      <w:tr w:rsidR="00017424" w:rsidRPr="00C07FB2" w14:paraId="1D1255D6" w14:textId="77777777" w:rsidTr="00C07FB2">
        <w:tc>
          <w:tcPr>
            <w:tcW w:w="456" w:type="dxa"/>
          </w:tcPr>
          <w:p w14:paraId="5060436A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23</w:t>
            </w:r>
          </w:p>
        </w:tc>
        <w:tc>
          <w:tcPr>
            <w:tcW w:w="1980" w:type="dxa"/>
          </w:tcPr>
          <w:p w14:paraId="18072B8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ECS: </w:t>
            </w:r>
            <w:proofErr w:type="spellStart"/>
            <w:r w:rsidRPr="00C07FB2">
              <w:rPr>
                <w:b/>
                <w:bCs/>
                <w:lang w:val="uk-UA"/>
              </w:rPr>
              <w:t>Entity-Component-System</w:t>
            </w:r>
            <w:proofErr w:type="spellEnd"/>
          </w:p>
        </w:tc>
        <w:tc>
          <w:tcPr>
            <w:tcW w:w="2589" w:type="dxa"/>
          </w:tcPr>
          <w:p w14:paraId="661E853B" w14:textId="77777777" w:rsidR="00017424" w:rsidRPr="00C07FB2" w:rsidRDefault="00C07FB2">
            <w:pPr>
              <w:pStyle w:val="Compact"/>
              <w:rPr>
                <w:lang w:val="uk-UA"/>
              </w:rPr>
            </w:pPr>
            <w:proofErr w:type="spellStart"/>
            <w:r w:rsidRPr="00C07FB2">
              <w:rPr>
                <w:lang w:val="uk-UA"/>
              </w:rPr>
              <w:t>Entity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Component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System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rStyle w:val="VerbatimChar"/>
                <w:lang w:val="uk-UA"/>
              </w:rPr>
              <w:t>bevy_ecs</w:t>
            </w:r>
            <w:proofErr w:type="spellEnd"/>
            <w:r w:rsidRPr="00C07FB2">
              <w:rPr>
                <w:lang w:val="uk-UA"/>
              </w:rPr>
              <w:t xml:space="preserve">, </w:t>
            </w:r>
            <w:proofErr w:type="spellStart"/>
            <w:r w:rsidRPr="00C07FB2">
              <w:rPr>
                <w:lang w:val="uk-UA"/>
              </w:rPr>
              <w:t>queries</w:t>
            </w:r>
            <w:proofErr w:type="spellEnd"/>
          </w:p>
        </w:tc>
        <w:tc>
          <w:tcPr>
            <w:tcW w:w="2893" w:type="dxa"/>
          </w:tcPr>
          <w:p w14:paraId="3BEA0D70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48</w:t>
            </w:r>
          </w:p>
        </w:tc>
      </w:tr>
      <w:tr w:rsidR="00017424" w:rsidRPr="00C07FB2" w14:paraId="40F7F819" w14:textId="77777777" w:rsidTr="00C07FB2">
        <w:tc>
          <w:tcPr>
            <w:tcW w:w="456" w:type="dxa"/>
          </w:tcPr>
          <w:p w14:paraId="6373A58B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24</w:t>
            </w:r>
          </w:p>
        </w:tc>
        <w:tc>
          <w:tcPr>
            <w:tcW w:w="1980" w:type="dxa"/>
          </w:tcPr>
          <w:p w14:paraId="66A2A52D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b/>
                <w:bCs/>
                <w:lang w:val="uk-UA"/>
              </w:rPr>
              <w:t xml:space="preserve">BDI: </w:t>
            </w:r>
            <w:proofErr w:type="spellStart"/>
            <w:r w:rsidRPr="00C07FB2">
              <w:rPr>
                <w:b/>
                <w:bCs/>
                <w:lang w:val="uk-UA"/>
              </w:rPr>
              <w:t>Beliefs-Desires-Intentions</w:t>
            </w:r>
            <w:proofErr w:type="spellEnd"/>
          </w:p>
        </w:tc>
        <w:tc>
          <w:tcPr>
            <w:tcW w:w="2589" w:type="dxa"/>
          </w:tcPr>
          <w:p w14:paraId="08A7ADD5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 xml:space="preserve">BDI цикл, планування, </w:t>
            </w:r>
            <w:proofErr w:type="spellStart"/>
            <w:r w:rsidRPr="00C07FB2">
              <w:rPr>
                <w:lang w:val="uk-UA"/>
              </w:rPr>
              <w:t>goal-directed</w:t>
            </w:r>
            <w:proofErr w:type="spellEnd"/>
            <w:r w:rsidRPr="00C07FB2">
              <w:rPr>
                <w:lang w:val="uk-UA"/>
              </w:rPr>
              <w:t xml:space="preserve"> </w:t>
            </w:r>
            <w:proofErr w:type="spellStart"/>
            <w:r w:rsidRPr="00C07FB2">
              <w:rPr>
                <w:lang w:val="uk-UA"/>
              </w:rPr>
              <w:t>behavior</w:t>
            </w:r>
            <w:proofErr w:type="spellEnd"/>
          </w:p>
        </w:tc>
        <w:tc>
          <w:tcPr>
            <w:tcW w:w="2893" w:type="dxa"/>
          </w:tcPr>
          <w:p w14:paraId="23C468DF" w14:textId="77777777" w:rsidR="00017424" w:rsidRPr="00C07FB2" w:rsidRDefault="00C07FB2">
            <w:pPr>
              <w:pStyle w:val="Compact"/>
              <w:rPr>
                <w:lang w:val="uk-UA"/>
              </w:rPr>
            </w:pPr>
            <w:r w:rsidRPr="00C07FB2">
              <w:rPr>
                <w:lang w:val="uk-UA"/>
              </w:rPr>
              <w:t>49</w:t>
            </w:r>
          </w:p>
        </w:tc>
      </w:tr>
    </w:tbl>
    <w:p w14:paraId="232B03B2" w14:textId="1B0CA20E" w:rsidR="00017424" w:rsidRPr="00C07FB2" w:rsidRDefault="00017424">
      <w:pPr>
        <w:rPr>
          <w:lang w:val="uk-UA"/>
        </w:rPr>
      </w:pPr>
      <w:bookmarkStart w:id="8" w:name="візуалізація-вивчення-мас"/>
      <w:bookmarkEnd w:id="0"/>
      <w:bookmarkEnd w:id="7"/>
    </w:p>
    <w:p w14:paraId="4EB1C1E9" w14:textId="28F959D1" w:rsidR="00C07FB2" w:rsidRPr="00C07FB2" w:rsidRDefault="00C07FB2" w:rsidP="00C07FB2">
      <w:pPr>
        <w:rPr>
          <w:lang w:val="uk-UA"/>
        </w:rPr>
      </w:pPr>
      <w:r w:rsidRPr="00C07FB2">
        <w:rPr>
          <w:lang w:val="uk-UA"/>
        </w:rPr>
        <w:t xml:space="preserve">Фінальний </w:t>
      </w:r>
      <w:proofErr w:type="spellStart"/>
      <w:r w:rsidRPr="00C07FB2">
        <w:rPr>
          <w:lang w:val="uk-UA"/>
        </w:rPr>
        <w:t>проєкт</w:t>
      </w:r>
      <w:proofErr w:type="spellEnd"/>
      <w:r w:rsidRPr="00C07FB2">
        <w:rPr>
          <w:lang w:val="uk-UA"/>
        </w:rPr>
        <w:t>: Рій БПЛА</w:t>
      </w:r>
      <w:bookmarkEnd w:id="8"/>
    </w:p>
    <w:sectPr w:rsidR="00C07FB2" w:rsidRPr="00C07FB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B8E3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7424"/>
    <w:rsid w:val="00017424"/>
    <w:rsid w:val="00C0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BAF0"/>
  <w15:docId w15:val="{FA870298-C980-463B-BA00-9720E3FF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Алексей</cp:lastModifiedBy>
  <cp:revision>2</cp:revision>
  <dcterms:created xsi:type="dcterms:W3CDTF">2026-01-03T07:50:00Z</dcterms:created>
  <dcterms:modified xsi:type="dcterms:W3CDTF">2026-01-03T07:53:00Z</dcterms:modified>
</cp:coreProperties>
</file>