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35.2"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2">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МІНІСТЕРСТВО ОСВІТИ І НАУКИ УКРАЇНИ </w:t>
      </w:r>
    </w:p>
    <w:p w:rsidR="00000000" w:rsidDel="00000000" w:rsidP="00000000" w:rsidRDefault="00000000" w:rsidRPr="00000000" w14:paraId="00000003">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НАЦІОНАЛЬНИЙ ТЕХНІЧНИЙ УНІВЕРСИТЕТ УКРАЇНИ </w:t>
      </w:r>
    </w:p>
    <w:p w:rsidR="00000000" w:rsidDel="00000000" w:rsidP="00000000" w:rsidRDefault="00000000" w:rsidRPr="00000000" w14:paraId="00000004">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“КИЇВСЬКИЙ ПОЛІТЕХНІЧНИЙ ІНСТИТУТ </w:t>
      </w:r>
    </w:p>
    <w:p w:rsidR="00000000" w:rsidDel="00000000" w:rsidP="00000000" w:rsidRDefault="00000000" w:rsidRPr="00000000" w14:paraId="00000005">
      <w:pPr>
        <w:spacing w:line="235.2"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ІМЕНІ ІГОРЯ СІКОРСЬКОГО”</w:t>
      </w:r>
    </w:p>
    <w:p w:rsidR="00000000" w:rsidDel="00000000" w:rsidP="00000000" w:rsidRDefault="00000000" w:rsidRPr="00000000" w14:paraId="00000006">
      <w:pP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Факультет прикладної математики</w:t>
      </w:r>
    </w:p>
    <w:p w:rsidR="00000000" w:rsidDel="00000000" w:rsidP="00000000" w:rsidRDefault="00000000" w:rsidRPr="00000000" w14:paraId="00000008">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Кафедра програмного забезпечення комп’ютерних систем</w:t>
      </w:r>
    </w:p>
    <w:p w:rsidR="00000000" w:rsidDel="00000000" w:rsidP="00000000" w:rsidRDefault="00000000" w:rsidRPr="00000000" w14:paraId="00000009">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КУРСОВА РОБОТА</w:t>
      </w:r>
    </w:p>
    <w:p w:rsidR="00000000" w:rsidDel="00000000" w:rsidP="00000000" w:rsidRDefault="00000000" w:rsidRPr="00000000" w14:paraId="0000000C">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ТЕХНІЧНЕ ЗАВДАННЯ</w:t>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з дисципліни “Бази даних”</w:t>
      </w:r>
    </w:p>
    <w:p w:rsidR="00000000" w:rsidDel="00000000" w:rsidP="00000000" w:rsidRDefault="00000000" w:rsidRPr="00000000" w14:paraId="0000000E">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спеціальність 121 – Програмна інженерія</w:t>
      </w:r>
    </w:p>
    <w:p w:rsidR="00000000" w:rsidDel="00000000" w:rsidP="00000000" w:rsidRDefault="00000000" w:rsidRPr="00000000" w14:paraId="00000010">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на тему:</w:t>
      </w:r>
      <w:r w:rsidDel="00000000" w:rsidR="00000000" w:rsidRPr="00000000">
        <w:rPr>
          <w:rFonts w:ascii="Times New Roman" w:cs="Times New Roman" w:eastAsia="Times New Roman" w:hAnsi="Times New Roman"/>
          <w:color w:val="00000a"/>
          <w:sz w:val="28"/>
          <w:szCs w:val="28"/>
          <w:rtl w:val="0"/>
        </w:rPr>
        <w:t xml:space="preserve"> “Система в галузі рецензування кінофільмів”</w:t>
      </w:r>
    </w:p>
    <w:p w:rsidR="00000000" w:rsidDel="00000000" w:rsidP="00000000" w:rsidRDefault="00000000" w:rsidRPr="00000000" w14:paraId="00000012">
      <w:pPr>
        <w:spacing w:line="220.8" w:lineRule="auto"/>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0000a"/>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05"/>
        <w:gridCol w:w="2789"/>
        <w:tblGridChange w:id="0">
          <w:tblGrid>
            <w:gridCol w:w="3135"/>
            <w:gridCol w:w="3105"/>
            <w:gridCol w:w="278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Студент </w:t>
              <w:tab/>
              <w:tab/>
              <w:tab/>
              <w:t xml:space="preserve">групи </w:t>
            </w:r>
            <w:r w:rsidDel="00000000" w:rsidR="00000000" w:rsidRPr="00000000">
              <w:rPr>
                <w:rFonts w:ascii="Times New Roman" w:cs="Times New Roman" w:eastAsia="Times New Roman" w:hAnsi="Times New Roman"/>
                <w:color w:val="00000a"/>
                <w:sz w:val="28"/>
                <w:szCs w:val="28"/>
                <w:rtl w:val="0"/>
              </w:rPr>
              <w:t xml:space="preserve">КП-01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7">
            <w:pPr>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Яблонський О.В.</w:t>
            </w:r>
          </w:p>
          <w:p w:rsidR="00000000" w:rsidDel="00000000" w:rsidP="00000000" w:rsidRDefault="00000000" w:rsidRPr="00000000" w14:paraId="00000018">
            <w:pP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01B">
            <w:pPr>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01C">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Асистент кафедри СПіСКС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21">
            <w:pPr>
              <w:widowControl w:val="0"/>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   Радченко К.О.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_________</w:t>
            </w:r>
          </w:p>
          <w:p w:rsidR="00000000" w:rsidDel="00000000" w:rsidP="00000000" w:rsidRDefault="00000000" w:rsidRPr="00000000" w14:paraId="00000025">
            <w:pPr>
              <w:jc w:val="center"/>
              <w:rPr>
                <w:rFonts w:ascii="Times New Roman" w:cs="Times New Roman" w:eastAsia="Times New Roman" w:hAnsi="Times New Roman"/>
                <w:color w:val="00000a"/>
                <w:sz w:val="20"/>
                <w:szCs w:val="20"/>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a"/>
                <w:sz w:val="20"/>
                <w:szCs w:val="20"/>
                <w:rtl w:val="0"/>
              </w:rPr>
              <w:t xml:space="preserve">(підпис)</w:t>
            </w:r>
          </w:p>
          <w:p w:rsidR="00000000" w:rsidDel="00000000" w:rsidP="00000000" w:rsidRDefault="00000000" w:rsidRPr="00000000" w14:paraId="00000026">
            <w:pPr>
              <w:widowControl w:val="0"/>
              <w:spacing w:line="240" w:lineRule="auto"/>
              <w:rPr>
                <w:rFonts w:ascii="Times New Roman" w:cs="Times New Roman" w:eastAsia="Times New Roman" w:hAnsi="Times New Roman"/>
                <w:color w:val="00000a"/>
                <w:sz w:val="28"/>
                <w:szCs w:val="28"/>
              </w:rPr>
            </w:pPr>
            <w:r w:rsidDel="00000000" w:rsidR="00000000" w:rsidRPr="00000000">
              <w:rPr>
                <w:rtl w:val="0"/>
              </w:rPr>
            </w:r>
          </w:p>
        </w:tc>
      </w:tr>
    </w:tbl>
    <w:p w:rsidR="00000000" w:rsidDel="00000000" w:rsidP="00000000" w:rsidRDefault="00000000" w:rsidRPr="00000000" w14:paraId="00000027">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Київ – 2021</w:t>
      </w:r>
    </w:p>
    <w:p w:rsidR="00000000" w:rsidDel="00000000" w:rsidP="00000000" w:rsidRDefault="00000000" w:rsidRPr="00000000" w14:paraId="00000030">
      <w:pPr>
        <w:keepNext w:val="1"/>
        <w:keepLines w:val="1"/>
        <w:spacing w:after="0" w:before="20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Найменування та галузь застосування розробки</w:t>
      </w:r>
    </w:p>
    <w:p w:rsidR="00000000" w:rsidDel="00000000" w:rsidP="00000000" w:rsidRDefault="00000000" w:rsidRPr="00000000" w14:paraId="0000003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a"/>
          <w:sz w:val="28"/>
          <w:szCs w:val="28"/>
          <w:rtl w:val="0"/>
        </w:rPr>
        <w:t xml:space="preserve">Система в галузі рецензування кінофільмів</w:t>
      </w:r>
      <w:r w:rsidDel="00000000" w:rsidR="00000000" w:rsidRPr="00000000">
        <w:rPr>
          <w:rFonts w:ascii="Times New Roman" w:cs="Times New Roman" w:eastAsia="Times New Roman" w:hAnsi="Times New Roman"/>
          <w:sz w:val="28"/>
          <w:szCs w:val="28"/>
          <w:rtl w:val="0"/>
        </w:rPr>
        <w:t xml:space="preserve">: аутентифікація користувачів задля персоналізованих рецензій на фільми, серіали тощо, управління базою фільмів, акторів та рецензій.</w:t>
      </w:r>
    </w:p>
    <w:p w:rsidR="00000000" w:rsidDel="00000000" w:rsidP="00000000" w:rsidRDefault="00000000" w:rsidRPr="00000000" w14:paraId="00000032">
      <w:pPr>
        <w:spacing w:before="20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w:t>
      </w:r>
    </w:p>
    <w:p w:rsidR="00000000" w:rsidDel="00000000" w:rsidP="00000000" w:rsidRDefault="00000000" w:rsidRPr="00000000" w14:paraId="00000033">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КР є набуття практичних навичок розробки сучасного програмного забезпечення, що взаємодіє з реляційними базами даних, а також здобуття навичок оформлення відповідного текстового, програмного та ілюстративного матеріалу у формі проектної документації, на прикладі</w:t>
      </w:r>
      <w:r w:rsidDel="00000000" w:rsidR="00000000" w:rsidRPr="00000000">
        <w:rPr>
          <w:rFonts w:ascii="Times New Roman" w:cs="Times New Roman" w:eastAsia="Times New Roman" w:hAnsi="Times New Roman"/>
          <w:sz w:val="28"/>
          <w:szCs w:val="28"/>
          <w:rtl w:val="0"/>
        </w:rPr>
        <w:t xml:space="preserve"> розробки системи, що допоможе в організації зручної взаємодії з великими базами фільмів та їх акторів для створення рецензій.</w:t>
      </w:r>
    </w:p>
    <w:p w:rsidR="00000000" w:rsidDel="00000000" w:rsidP="00000000" w:rsidRDefault="00000000" w:rsidRPr="00000000" w14:paraId="00000034">
      <w:pPr>
        <w:spacing w:before="20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Дедлайн</w:t>
      </w: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Робота над розробкою триватиме близько 2-х місяців. З 19 жовтня по 14 грудня 2021 року.</w:t>
      </w:r>
    </w:p>
    <w:p w:rsidR="00000000" w:rsidDel="00000000" w:rsidP="00000000" w:rsidRDefault="00000000" w:rsidRPr="00000000" w14:paraId="00000036">
      <w:pPr>
        <w:pStyle w:val="Heading3"/>
        <w:jc w:val="center"/>
        <w:rPr>
          <w:rFonts w:ascii="Times New Roman" w:cs="Times New Roman" w:eastAsia="Times New Roman" w:hAnsi="Times New Roman"/>
          <w:b w:val="1"/>
          <w:color w:val="000000"/>
        </w:rPr>
      </w:pPr>
      <w:bookmarkStart w:colFirst="0" w:colLast="0" w:name="_dm6ikgokc2q9" w:id="0"/>
      <w:bookmarkEnd w:id="0"/>
      <w:r w:rsidDel="00000000" w:rsidR="00000000" w:rsidRPr="00000000">
        <w:rPr>
          <w:rFonts w:ascii="Times New Roman" w:cs="Times New Roman" w:eastAsia="Times New Roman" w:hAnsi="Times New Roman"/>
          <w:b w:val="1"/>
          <w:color w:val="000000"/>
          <w:rtl w:val="0"/>
        </w:rPr>
        <w:t xml:space="preserve">Вимоги до програмного забезпечення</w:t>
      </w: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w:t>
      </w:r>
      <w:r w:rsidDel="00000000" w:rsidR="00000000" w:rsidRPr="00000000">
        <w:rPr>
          <w:rFonts w:ascii="Times New Roman" w:cs="Times New Roman" w:eastAsia="Times New Roman" w:hAnsi="Times New Roman"/>
          <w:sz w:val="28"/>
          <w:szCs w:val="28"/>
          <w:rtl w:val="0"/>
        </w:rPr>
        <w:t xml:space="preserve">онкретний до обраної предметної галузі опис що саме буде зроблено для реалізації кожного із структурних елементів системи, а саме засобів: </w:t>
      </w:r>
    </w:p>
    <w:p w:rsidR="00000000" w:rsidDel="00000000" w:rsidP="00000000" w:rsidRDefault="00000000" w:rsidRPr="00000000" w14:paraId="00000038">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Генерації даних: псевдовипадковими значеннями до обраної теми повинні бути номера автівок, час реєстрації, особисті дані власника (відповідно до того, що можна дізнатися за номерним знаком). Тобто генерація псевдовипадкових значення для номерних знаків буде здійснюватись відповідно до формату </w:t>
      </w:r>
      <w:r w:rsidDel="00000000" w:rsidR="00000000" w:rsidRPr="00000000">
        <w:rPr>
          <w:rFonts w:ascii="Times New Roman" w:cs="Times New Roman" w:eastAsia="Times New Roman" w:hAnsi="Times New Roman"/>
          <w:sz w:val="28"/>
          <w:szCs w:val="28"/>
          <w:rtl w:val="0"/>
        </w:rPr>
        <w:t xml:space="preserve">держномерів</w:t>
      </w:r>
      <w:r w:rsidDel="00000000" w:rsidR="00000000" w:rsidRPr="00000000">
        <w:rPr>
          <w:rFonts w:ascii="Times New Roman" w:cs="Times New Roman" w:eastAsia="Times New Roman" w:hAnsi="Times New Roman"/>
          <w:sz w:val="28"/>
          <w:szCs w:val="28"/>
          <w:rtl w:val="0"/>
        </w:rPr>
        <w:t xml:space="preserve">, інших відповідно, для інших значень відповідно потребам.</w:t>
      </w:r>
    </w:p>
    <w:p w:rsidR="00000000" w:rsidDel="00000000" w:rsidP="00000000" w:rsidRDefault="00000000" w:rsidRPr="00000000" w14:paraId="00000039">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Фільтрації та валідації даних: реалізація функцій для фільтрації та валідації псевдовипадкових даних. </w:t>
      </w:r>
    </w:p>
    <w:p w:rsidR="00000000" w:rsidDel="00000000" w:rsidP="00000000" w:rsidRDefault="00000000" w:rsidRPr="00000000" w14:paraId="0000003A">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Засобів реплікації: реалізація у складі сервера бази даних за допомогою СУБД. У якості СУБД буде використане MySQL або PostgreSQL.</w:t>
      </w:r>
    </w:p>
    <w:p w:rsidR="00000000" w:rsidDel="00000000" w:rsidP="00000000" w:rsidRDefault="00000000" w:rsidRPr="00000000" w14:paraId="0000003B">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Аналізу даних: реалізацію алгоритмів і методів машинного навчання буде запозичено у відомих бібліотеках та фреймворках, зокрема, OpenCV, numpy, scipy, pandas чи інших.</w:t>
      </w:r>
    </w:p>
    <w:p w:rsidR="00000000" w:rsidDel="00000000" w:rsidP="00000000" w:rsidRDefault="00000000" w:rsidRPr="00000000" w14:paraId="0000003C">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Оптимізації швидкодії виконання запитів: наприклад, застосування нормалізації бд, тощо.</w:t>
      </w:r>
    </w:p>
    <w:p w:rsidR="00000000" w:rsidDel="00000000" w:rsidP="00000000" w:rsidRDefault="00000000" w:rsidRPr="00000000" w14:paraId="0000003D">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Резервування та відновлення даних: створення резервних копій.</w:t>
      </w:r>
    </w:p>
    <w:p w:rsidR="00000000" w:rsidDel="00000000" w:rsidP="00000000" w:rsidRDefault="00000000" w:rsidRPr="00000000" w14:paraId="0000003E">
      <w:pPr>
        <w:pStyle w:val="Heading3"/>
        <w:jc w:val="center"/>
        <w:rPr>
          <w:rFonts w:ascii="Times New Roman" w:cs="Times New Roman" w:eastAsia="Times New Roman" w:hAnsi="Times New Roman"/>
          <w:b w:val="1"/>
          <w:color w:val="000000"/>
        </w:rPr>
      </w:pPr>
      <w:bookmarkStart w:colFirst="0" w:colLast="0" w:name="_xkr398iwj3jl" w:id="1"/>
      <w:bookmarkEnd w:id="1"/>
      <w:r w:rsidDel="00000000" w:rsidR="00000000" w:rsidRPr="00000000">
        <w:rPr>
          <w:rFonts w:ascii="Times New Roman" w:cs="Times New Roman" w:eastAsia="Times New Roman" w:hAnsi="Times New Roman"/>
          <w:b w:val="1"/>
          <w:color w:val="000000"/>
          <w:rtl w:val="0"/>
        </w:rPr>
        <w:t xml:space="preserve">Вимоги до бази даних</w:t>
      </w:r>
      <w:r w:rsidDel="00000000" w:rsidR="00000000" w:rsidRPr="00000000">
        <w:rPr>
          <w:rtl w:val="0"/>
        </w:rPr>
      </w:r>
    </w:p>
    <w:p w:rsidR="00000000" w:rsidDel="00000000" w:rsidP="00000000" w:rsidRDefault="00000000" w:rsidRPr="00000000" w14:paraId="0000003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Забезпечити генерування великої кількості даних, достатнє для ілюстрації зниження швидкості виконання запитів до бази даних. Застосувати вбудовані засоби підвищення швидкодії, зокрема, індекси. Підтвердити ці положення результатами дослідження: таблицями, графіками, діаграмами.</w:t>
      </w:r>
    </w:p>
    <w:p w:rsidR="00000000" w:rsidDel="00000000" w:rsidP="00000000" w:rsidRDefault="00000000" w:rsidRPr="00000000" w14:paraId="00000040">
      <w:pPr>
        <w:pStyle w:val="Heading3"/>
        <w:jc w:val="center"/>
        <w:rPr>
          <w:rFonts w:ascii="Times New Roman" w:cs="Times New Roman" w:eastAsia="Times New Roman" w:hAnsi="Times New Roman"/>
          <w:b w:val="1"/>
          <w:color w:val="000000"/>
        </w:rPr>
      </w:pPr>
      <w:bookmarkStart w:colFirst="0" w:colLast="0" w:name="_j7bhhrnbht8c" w:id="2"/>
      <w:bookmarkEnd w:id="2"/>
      <w:r w:rsidDel="00000000" w:rsidR="00000000" w:rsidRPr="00000000">
        <w:rPr>
          <w:rFonts w:ascii="Times New Roman" w:cs="Times New Roman" w:eastAsia="Times New Roman" w:hAnsi="Times New Roman"/>
          <w:b w:val="1"/>
          <w:color w:val="000000"/>
          <w:rtl w:val="0"/>
        </w:rPr>
        <w:t xml:space="preserve">Вимоги до інтерфейсу користувача</w:t>
      </w: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користувача має бути мінімалістичним (достатнім буде реалізувати консольний варіант). Задачею інтерфейсу користувача є: </w:t>
      </w:r>
    </w:p>
    <w:p w:rsidR="00000000" w:rsidDel="00000000" w:rsidP="00000000" w:rsidRDefault="00000000" w:rsidRPr="00000000" w14:paraId="00000042">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налаштування засобів та підсистем;</w:t>
      </w:r>
    </w:p>
    <w:p w:rsidR="00000000" w:rsidDel="00000000" w:rsidP="00000000" w:rsidRDefault="00000000" w:rsidRPr="00000000" w14:paraId="00000043">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запуск/завершення їх роботи;</w:t>
      </w:r>
    </w:p>
    <w:p w:rsidR="00000000" w:rsidDel="00000000" w:rsidP="00000000" w:rsidRDefault="00000000" w:rsidRPr="00000000" w14:paraId="00000044">
      <w:pPr>
        <w:numPr>
          <w:ilvl w:val="0"/>
          <w:numId w:val="1"/>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генерація звітної інформації (графіків, діаграм тощо) у вигляді збережених файлів-зображень. </w:t>
      </w:r>
    </w:p>
    <w:p w:rsidR="00000000" w:rsidDel="00000000" w:rsidP="00000000" w:rsidRDefault="00000000" w:rsidRPr="00000000" w14:paraId="0000004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Звітна інформація стосується візуалізації роботи засобів аналізу даних (визначення трендів, вузьких місць тощо).</w:t>
      </w:r>
    </w:p>
    <w:p w:rsidR="00000000" w:rsidDel="00000000" w:rsidP="00000000" w:rsidRDefault="00000000" w:rsidRPr="00000000" w14:paraId="00000046">
      <w:pPr>
        <w:pStyle w:val="Heading3"/>
        <w:jc w:val="center"/>
        <w:rPr>
          <w:rFonts w:ascii="Times New Roman" w:cs="Times New Roman" w:eastAsia="Times New Roman" w:hAnsi="Times New Roman"/>
          <w:b w:val="1"/>
          <w:color w:val="000000"/>
        </w:rPr>
      </w:pPr>
      <w:bookmarkStart w:colFirst="0" w:colLast="0" w:name="_p187yelc1ipp" w:id="3"/>
      <w:bookmarkEnd w:id="3"/>
      <w:r w:rsidDel="00000000" w:rsidR="00000000" w:rsidRPr="00000000">
        <w:rPr>
          <w:rFonts w:ascii="Times New Roman" w:cs="Times New Roman" w:eastAsia="Times New Roman" w:hAnsi="Times New Roman"/>
          <w:b w:val="1"/>
          <w:color w:val="000000"/>
          <w:rtl w:val="0"/>
        </w:rPr>
        <w:t xml:space="preserve">Вибір засобів розробки</w:t>
      </w:r>
      <w:r w:rsidDel="00000000" w:rsidR="00000000" w:rsidRPr="00000000">
        <w:rPr>
          <w:rtl w:val="0"/>
        </w:rPr>
      </w:r>
    </w:p>
    <w:p w:rsidR="00000000" w:rsidDel="00000000" w:rsidP="00000000" w:rsidRDefault="00000000" w:rsidRPr="00000000" w14:paraId="0000004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якості засобів розробки буде використовуватись мова C# та відповідні бібліотеки напрямку Data Science. Сервер бази даних - MySQL.</w:t>
      </w:r>
    </w:p>
    <w:p w:rsidR="00000000" w:rsidDel="00000000" w:rsidP="00000000" w:rsidRDefault="00000000" w:rsidRPr="00000000" w14:paraId="00000048">
      <w:pPr>
        <w:pStyle w:val="Heading3"/>
        <w:jc w:val="center"/>
        <w:rPr>
          <w:rFonts w:ascii="Times New Roman" w:cs="Times New Roman" w:eastAsia="Times New Roman" w:hAnsi="Times New Roman"/>
          <w:b w:val="1"/>
          <w:color w:val="000000"/>
        </w:rPr>
      </w:pPr>
      <w:bookmarkStart w:colFirst="0" w:colLast="0" w:name="_o8q7ekdy09zs" w:id="4"/>
      <w:bookmarkEnd w:id="4"/>
      <w:r w:rsidDel="00000000" w:rsidR="00000000" w:rsidRPr="00000000">
        <w:rPr>
          <w:rFonts w:ascii="Times New Roman" w:cs="Times New Roman" w:eastAsia="Times New Roman" w:hAnsi="Times New Roman"/>
          <w:b w:val="1"/>
          <w:color w:val="000000"/>
          <w:rtl w:val="0"/>
        </w:rPr>
        <w:t xml:space="preserve">Етапи розробки</w:t>
      </w:r>
    </w:p>
    <w:p w:rsidR="00000000" w:rsidDel="00000000" w:rsidP="00000000" w:rsidRDefault="00000000" w:rsidRPr="00000000" w14:paraId="0000004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стадії розробки технічного завдання повинен бути виконаний етап розробки і затвердження даного технічного завдання. Розробка повинна бути проведена в три стадії:</w:t>
      </w:r>
    </w:p>
    <w:p w:rsidR="00000000" w:rsidDel="00000000" w:rsidP="00000000" w:rsidRDefault="00000000" w:rsidRPr="00000000" w14:paraId="0000004A">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технічного завдання</w:t>
      </w:r>
    </w:p>
    <w:p w:rsidR="00000000" w:rsidDel="00000000" w:rsidP="00000000" w:rsidRDefault="00000000" w:rsidRPr="00000000" w14:paraId="0000004B">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Робоче проектування</w:t>
      </w:r>
    </w:p>
    <w:p w:rsidR="00000000" w:rsidDel="00000000" w:rsidP="00000000" w:rsidRDefault="00000000" w:rsidRPr="00000000" w14:paraId="0000004C">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Захист курсової роботи</w:t>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Детальний перелік етапів розробки (дедлайни розраховані відштовхуючись від складності завдання та загального часу на розробку):</w:t>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6975"/>
        <w:gridCol w:w="1500"/>
        <w:tblGridChange w:id="0">
          <w:tblGrid>
            <w:gridCol w:w="555"/>
            <w:gridCol w:w="697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Етапи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Дедлайн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технічного завдання.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підсистеми попередньої обробки даних (засоби генерації даних, засоби фільтрації та валідації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бази даних системи (для зберігання, аналізу та реплікації інформації розробленої моніторингової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Реалізація засобів реплікації входять у склад сервера бази даних (призначені для забезпечення цілісності, узгодженості та доступності даних, що зберігаються у СУБД).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засобів аналізу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засобів резервування та відновлення даних (для оперативного та пакетного збереження фрагментів та всієї бази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07.12.2021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користувацького інтерфейсу.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та виправлення помилок.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програмної 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Захист курсової роботи.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14.12.2021</w:t>
            </w:r>
          </w:p>
        </w:tc>
      </w:tr>
    </w:tbl>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color w:val="00000a"/>
          <w:sz w:val="28"/>
          <w:szCs w:val="28"/>
        </w:rPr>
      </w:pPr>
      <w:bookmarkStart w:colFirst="0" w:colLast="0" w:name="_i45eops63ux1" w:id="5"/>
      <w:bookmarkEnd w:id="5"/>
      <w:r w:rsidDel="00000000" w:rsidR="00000000" w:rsidRPr="00000000">
        <w:br w:type="page"/>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