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Online Exam Management System</w:t>
      </w:r>
      <w:r w:rsidDel="00000000" w:rsidR="00000000" w:rsidRPr="00000000">
        <w:rPr>
          <w:rtl w:val="0"/>
        </w:rPr>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2"/>
          <w:szCs w:val="32"/>
          <w:rtl w:val="0"/>
        </w:rPr>
        <w:t xml:space="preserve">User Manual</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3">
      <w:pPr>
        <w:pStyle w:val="Heading2"/>
        <w:spacing w:after="80" w:line="259" w:lineRule="auto"/>
        <w:rPr>
          <w:rFonts w:ascii="Times New Roman" w:cs="Times New Roman" w:eastAsia="Times New Roman" w:hAnsi="Times New Roman"/>
          <w:b w:val="1"/>
          <w:sz w:val="36"/>
          <w:szCs w:val="36"/>
        </w:rPr>
      </w:pPr>
      <w:bookmarkStart w:colFirst="0" w:colLast="0" w:name="_bpyvizyg7pwr" w:id="0"/>
      <w:bookmarkEnd w:id="0"/>
      <w:r w:rsidDel="00000000" w:rsidR="00000000" w:rsidRPr="00000000">
        <w:rPr>
          <w:rFonts w:ascii="Times New Roman" w:cs="Times New Roman" w:eastAsia="Times New Roman" w:hAnsi="Times New Roman"/>
          <w:b w:val="1"/>
          <w:sz w:val="36"/>
          <w:szCs w:val="36"/>
          <w:rtl w:val="0"/>
        </w:rPr>
        <w:t xml:space="preserve">Running the Program after Setup</w:t>
      </w:r>
    </w:p>
    <w:p w:rsidR="00000000" w:rsidDel="00000000" w:rsidP="00000000" w:rsidRDefault="00000000" w:rsidRPr="00000000" w14:paraId="0000000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getting all the program files open in Eclipse you’ll want to run the program. </w:t>
      </w:r>
    </w:p>
    <w:p w:rsidR="00000000" w:rsidDel="00000000" w:rsidP="00000000" w:rsidRDefault="00000000" w:rsidRPr="00000000" w14:paraId="00000005">
      <w:pPr>
        <w:numPr>
          <w:ilvl w:val="0"/>
          <w:numId w:val="3"/>
        </w:numPr>
        <w:spacing w:after="16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You’ll need to right click on the top of the files tree, hover over </w:t>
      </w:r>
      <w:r w:rsidDel="00000000" w:rsidR="00000000" w:rsidRPr="00000000">
        <w:rPr>
          <w:rFonts w:ascii="Times New Roman" w:cs="Times New Roman" w:eastAsia="Times New Roman" w:hAnsi="Times New Roman"/>
          <w:b w:val="1"/>
          <w:rtl w:val="0"/>
        </w:rPr>
        <w:t xml:space="preserve">Run As</w:t>
      </w:r>
      <w:r w:rsidDel="00000000" w:rsidR="00000000" w:rsidRPr="00000000">
        <w:rPr>
          <w:rFonts w:ascii="Times New Roman" w:cs="Times New Roman" w:eastAsia="Times New Roman" w:hAnsi="Times New Roman"/>
          <w:rtl w:val="0"/>
        </w:rPr>
        <w:t xml:space="preserve">, then click Spring Boot Apps</w:t>
      </w:r>
    </w:p>
    <w:p w:rsidR="00000000" w:rsidDel="00000000" w:rsidP="00000000" w:rsidRDefault="00000000" w:rsidRPr="00000000" w14:paraId="0000000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4433888" cy="407150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33888" cy="407150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3"/>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then need to navigate to your browser of choice and type </w:t>
      </w:r>
      <w:r w:rsidDel="00000000" w:rsidR="00000000" w:rsidRPr="00000000">
        <w:rPr>
          <w:rFonts w:ascii="Times New Roman" w:cs="Times New Roman" w:eastAsia="Times New Roman" w:hAnsi="Times New Roman"/>
          <w:i w:val="1"/>
          <w:sz w:val="24"/>
          <w:szCs w:val="24"/>
          <w:rtl w:val="0"/>
        </w:rPr>
        <w:t xml:space="preserve">localhost:8080 </w:t>
      </w:r>
      <w:r w:rsidDel="00000000" w:rsidR="00000000" w:rsidRPr="00000000">
        <w:rPr>
          <w:rFonts w:ascii="Times New Roman" w:cs="Times New Roman" w:eastAsia="Times New Roman" w:hAnsi="Times New Roman"/>
          <w:sz w:val="24"/>
          <w:szCs w:val="24"/>
          <w:rtl w:val="0"/>
        </w:rPr>
        <w:t xml:space="preserve">into the url bar. The login page will be displayed. </w:t>
      </w:r>
    </w:p>
    <w:p w:rsidR="00000000" w:rsidDel="00000000" w:rsidP="00000000" w:rsidRDefault="00000000" w:rsidRPr="00000000" w14:paraId="00000008">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user: Root, pass: software</w:t>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0138" cy="2045891"/>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10138" cy="204589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Logging in you will be presented with the Main Screen for an instructor. </w:t>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913" cy="2602836"/>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95913" cy="260283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 navigation bar that has multiple options, the current options that are available are Management, Computer Literacy, Grading, Reporting, Database, Search, Options.</w:t>
      </w:r>
    </w:p>
    <w:p w:rsidR="00000000" w:rsidDel="00000000" w:rsidP="00000000" w:rsidRDefault="00000000" w:rsidRPr="00000000" w14:paraId="0000000D">
      <w:pPr>
        <w:numPr>
          <w:ilvl w:val="1"/>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has 5 options under it</w:t>
      </w:r>
    </w:p>
    <w:p w:rsidR="00000000" w:rsidDel="00000000" w:rsidP="00000000" w:rsidRDefault="00000000" w:rsidRPr="00000000" w14:paraId="0000000E">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Accounts - </w:t>
      </w:r>
      <w:r w:rsidDel="00000000" w:rsidR="00000000" w:rsidRPr="00000000">
        <w:rPr>
          <w:rFonts w:ascii="Times New Roman" w:cs="Times New Roman" w:eastAsia="Times New Roman" w:hAnsi="Times New Roman"/>
          <w:b w:val="1"/>
          <w:i w:val="1"/>
          <w:sz w:val="24"/>
          <w:szCs w:val="24"/>
          <w:rtl w:val="0"/>
        </w:rPr>
        <w:t xml:space="preserve">Currently Not Functioning</w:t>
      </w:r>
      <w:r w:rsidDel="00000000" w:rsidR="00000000" w:rsidRPr="00000000">
        <w:rPr>
          <w:rtl w:val="0"/>
        </w:rPr>
      </w:r>
    </w:p>
    <w:p w:rsidR="00000000" w:rsidDel="00000000" w:rsidP="00000000" w:rsidRDefault="00000000" w:rsidRPr="00000000" w14:paraId="0000000F">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 This option will take you to the Registration Form page. You are able to enter user information and click finish to register that user to the database.</w:t>
      </w:r>
    </w:p>
    <w:p w:rsidR="00000000" w:rsidDel="00000000" w:rsidP="00000000" w:rsidRDefault="00000000" w:rsidRPr="00000000" w14:paraId="00000010">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 Dropdown menu with classes will appear. The chosen class will be redirected to an examination page. This is still </w:t>
      </w:r>
      <w:r w:rsidDel="00000000" w:rsidR="00000000" w:rsidRPr="00000000">
        <w:rPr>
          <w:rFonts w:ascii="Times New Roman" w:cs="Times New Roman" w:eastAsia="Times New Roman" w:hAnsi="Times New Roman"/>
          <w:b w:val="1"/>
          <w:i w:val="1"/>
          <w:sz w:val="24"/>
          <w:szCs w:val="24"/>
          <w:rtl w:val="0"/>
        </w:rPr>
        <w:t xml:space="preserve">under development</w:t>
      </w:r>
    </w:p>
    <w:p w:rsidR="00000000" w:rsidDel="00000000" w:rsidP="00000000" w:rsidRDefault="00000000" w:rsidRPr="00000000" w14:paraId="00000011">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Chapters - This lets the user choose between chapters and different examination forms. This is </w:t>
      </w:r>
      <w:r w:rsidDel="00000000" w:rsidR="00000000" w:rsidRPr="00000000">
        <w:rPr>
          <w:rFonts w:ascii="Times New Roman" w:cs="Times New Roman" w:eastAsia="Times New Roman" w:hAnsi="Times New Roman"/>
          <w:b w:val="1"/>
          <w:i w:val="1"/>
          <w:sz w:val="24"/>
          <w:szCs w:val="24"/>
          <w:rtl w:val="0"/>
        </w:rPr>
        <w:t xml:space="preserve">under Development</w:t>
      </w:r>
      <w:r w:rsidDel="00000000" w:rsidR="00000000" w:rsidRPr="00000000">
        <w:rPr>
          <w:rtl w:val="0"/>
        </w:rPr>
      </w:r>
    </w:p>
    <w:p w:rsidR="00000000" w:rsidDel="00000000" w:rsidP="00000000" w:rsidRDefault="00000000" w:rsidRPr="00000000" w14:paraId="00000012">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Exams - Allows the user to pick a class and get redirected to the exam</w:t>
      </w:r>
      <w:r w:rsidDel="00000000" w:rsidR="00000000" w:rsidRPr="00000000">
        <w:rPr>
          <w:rtl w:val="0"/>
        </w:rPr>
      </w:r>
    </w:p>
    <w:p w:rsidR="00000000" w:rsidDel="00000000" w:rsidP="00000000" w:rsidRDefault="00000000" w:rsidRPr="00000000" w14:paraId="00000013">
      <w:pPr>
        <w:numPr>
          <w:ilvl w:val="1"/>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Generation</w:t>
      </w:r>
      <w:r w:rsidDel="00000000" w:rsidR="00000000" w:rsidRPr="00000000">
        <w:rPr>
          <w:rtl w:val="0"/>
        </w:rPr>
      </w:r>
    </w:p>
    <w:p w:rsidR="00000000" w:rsidDel="00000000" w:rsidP="00000000" w:rsidRDefault="00000000" w:rsidRPr="00000000" w14:paraId="00000014">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Generator - A full-fledged AI-Exam generator. Simply pick a topic and it will generate an exam for you. See ‘A.I. Exam Generation’ for in-depth user manual information.</w:t>
      </w:r>
      <w:r w:rsidDel="00000000" w:rsidR="00000000" w:rsidRPr="00000000">
        <w:rPr>
          <w:rtl w:val="0"/>
        </w:rPr>
      </w:r>
    </w:p>
    <w:p w:rsidR="00000000" w:rsidDel="00000000" w:rsidP="00000000" w:rsidRDefault="00000000" w:rsidRPr="00000000" w14:paraId="00000015">
      <w:pPr>
        <w:numPr>
          <w:ilvl w:val="1"/>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Grading</w:t>
      </w:r>
    </w:p>
    <w:p w:rsidR="00000000" w:rsidDel="00000000" w:rsidP="00000000" w:rsidRDefault="00000000" w:rsidRPr="00000000" w14:paraId="00000016">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Grading - </w:t>
      </w:r>
      <w:r w:rsidDel="00000000" w:rsidR="00000000" w:rsidRPr="00000000">
        <w:rPr>
          <w:rFonts w:ascii="Times New Roman" w:cs="Times New Roman" w:eastAsia="Times New Roman" w:hAnsi="Times New Roman"/>
          <w:b w:val="1"/>
          <w:i w:val="1"/>
          <w:sz w:val="24"/>
          <w:szCs w:val="24"/>
          <w:rtl w:val="0"/>
        </w:rPr>
        <w:t xml:space="preserve">Currently Not Functioning</w:t>
      </w:r>
    </w:p>
    <w:p w:rsidR="00000000" w:rsidDel="00000000" w:rsidP="00000000" w:rsidRDefault="00000000" w:rsidRPr="00000000" w14:paraId="00000017">
      <w:pPr>
        <w:numPr>
          <w:ilvl w:val="1"/>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w:t>
      </w:r>
    </w:p>
    <w:p w:rsidR="00000000" w:rsidDel="00000000" w:rsidP="00000000" w:rsidRDefault="00000000" w:rsidRPr="00000000" w14:paraId="00000018">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information - </w:t>
      </w:r>
      <w:r w:rsidDel="00000000" w:rsidR="00000000" w:rsidRPr="00000000">
        <w:rPr>
          <w:rFonts w:ascii="Times New Roman" w:cs="Times New Roman" w:eastAsia="Times New Roman" w:hAnsi="Times New Roman"/>
          <w:b w:val="1"/>
          <w:i w:val="1"/>
          <w:sz w:val="24"/>
          <w:szCs w:val="24"/>
          <w:rtl w:val="0"/>
        </w:rPr>
        <w:t xml:space="preserve">Currently Not Functioning</w:t>
      </w:r>
    </w:p>
    <w:p w:rsidR="00000000" w:rsidDel="00000000" w:rsidP="00000000" w:rsidRDefault="00000000" w:rsidRPr="00000000" w14:paraId="00000019">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 </w:t>
      </w:r>
      <w:r w:rsidDel="00000000" w:rsidR="00000000" w:rsidRPr="00000000">
        <w:rPr>
          <w:rFonts w:ascii="Times New Roman" w:cs="Times New Roman" w:eastAsia="Times New Roman" w:hAnsi="Times New Roman"/>
          <w:b w:val="1"/>
          <w:i w:val="1"/>
          <w:sz w:val="24"/>
          <w:szCs w:val="24"/>
          <w:rtl w:val="0"/>
        </w:rPr>
        <w:t xml:space="preserve">Currently Not Functioning</w:t>
      </w:r>
    </w:p>
    <w:p w:rsidR="00000000" w:rsidDel="00000000" w:rsidP="00000000" w:rsidRDefault="00000000" w:rsidRPr="00000000" w14:paraId="0000001A">
      <w:pPr>
        <w:numPr>
          <w:ilvl w:val="1"/>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1B">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Students - Routes to an HTML page that shows all students in the database.</w:t>
      </w:r>
    </w:p>
    <w:p w:rsidR="00000000" w:rsidDel="00000000" w:rsidP="00000000" w:rsidRDefault="00000000" w:rsidRPr="00000000" w14:paraId="0000001C">
      <w:pPr>
        <w:numPr>
          <w:ilvl w:val="3"/>
          <w:numId w:val="1"/>
        </w:numPr>
        <w:spacing w:after="160"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an edit feature when viewing all students as well, you can click edit to the right hand side of any student currently enrolled and it will route you to a new page to edit the students details, or delete the student all together.</w:t>
      </w:r>
    </w:p>
    <w:p w:rsidR="00000000" w:rsidDel="00000000" w:rsidP="00000000" w:rsidRDefault="00000000" w:rsidRPr="00000000" w14:paraId="0000001D">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3688" cy="2564159"/>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33688" cy="256415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Students - Routes to an HTML page that allows the admin to add students to the database. </w:t>
      </w:r>
    </w:p>
    <w:p w:rsidR="00000000" w:rsidDel="00000000" w:rsidP="00000000" w:rsidRDefault="00000000" w:rsidRPr="00000000" w14:paraId="00000020">
      <w:pPr>
        <w:numPr>
          <w:ilvl w:val="2"/>
          <w:numId w:val="1"/>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Instructors - Routes to an HTML page that allows the admin to add instructors to the database.</w:t>
      </w:r>
    </w:p>
    <w:p w:rsidR="00000000" w:rsidDel="00000000" w:rsidP="00000000" w:rsidRDefault="00000000" w:rsidRPr="00000000" w14:paraId="00000021">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Courses- Routes to an HTML page that allows the admin to add courses to the database.</w:t>
      </w:r>
    </w:p>
    <w:p w:rsidR="00000000" w:rsidDel="00000000" w:rsidP="00000000" w:rsidRDefault="00000000" w:rsidRPr="00000000" w14:paraId="00000022">
      <w:pPr>
        <w:numPr>
          <w:ilvl w:val="2"/>
          <w:numId w:val="1"/>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Students - Allows the admin to assign existing students to existing classes</w:t>
      </w:r>
    </w:p>
    <w:p w:rsidR="00000000" w:rsidDel="00000000" w:rsidP="00000000" w:rsidRDefault="00000000" w:rsidRPr="00000000" w14:paraId="00000023">
      <w:pPr>
        <w:numPr>
          <w:ilvl w:val="3"/>
          <w:numId w:val="1"/>
        </w:numPr>
        <w:spacing w:after="0" w:afterAutospacing="0" w:line="259"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association will be recorded and uploaded to the student_and_courses table</w:t>
      </w:r>
    </w:p>
    <w:p w:rsidR="00000000" w:rsidDel="00000000" w:rsidP="00000000" w:rsidRDefault="00000000" w:rsidRPr="00000000" w14:paraId="00000024">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Instructors- Allows the admin to assign existing instructors to existing classes</w:t>
      </w:r>
    </w:p>
    <w:p w:rsidR="00000000" w:rsidDel="00000000" w:rsidP="00000000" w:rsidRDefault="00000000" w:rsidRPr="00000000" w14:paraId="00000025">
      <w:pPr>
        <w:numPr>
          <w:ilvl w:val="3"/>
          <w:numId w:val="1"/>
        </w:numPr>
        <w:spacing w:after="0" w:afterAutospacing="0" w:line="259"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association will be recorded and uploaded to the instructor_courses table</w:t>
      </w:r>
    </w:p>
    <w:p w:rsidR="00000000" w:rsidDel="00000000" w:rsidP="00000000" w:rsidRDefault="00000000" w:rsidRPr="00000000" w14:paraId="00000026">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to Excel - Exports the students from the database to your local drive as an excel file.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By default, it should be downloaded to your ‘Downloads’ folder</w:t>
      </w:r>
    </w:p>
    <w:p w:rsidR="00000000" w:rsidDel="00000000" w:rsidP="00000000" w:rsidRDefault="00000000" w:rsidRPr="00000000" w14:paraId="00000027">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with Excel - Allows an import of an Excel File that uploads students into the database. Checks if usernames are unique.</w:t>
      </w:r>
    </w:p>
    <w:p w:rsidR="00000000" w:rsidDel="00000000" w:rsidP="00000000" w:rsidRDefault="00000000" w:rsidRPr="00000000" w14:paraId="00000028">
      <w:pPr>
        <w:numPr>
          <w:ilvl w:val="1"/>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Options</w:t>
      </w:r>
    </w:p>
    <w:p w:rsidR="00000000" w:rsidDel="00000000" w:rsidP="00000000" w:rsidRDefault="00000000" w:rsidRPr="00000000" w14:paraId="00000029">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Details - </w:t>
      </w:r>
      <w:r w:rsidDel="00000000" w:rsidR="00000000" w:rsidRPr="00000000">
        <w:rPr>
          <w:rFonts w:ascii="Times New Roman" w:cs="Times New Roman" w:eastAsia="Times New Roman" w:hAnsi="Times New Roman"/>
          <w:b w:val="1"/>
          <w:i w:val="1"/>
          <w:sz w:val="24"/>
          <w:szCs w:val="24"/>
          <w:rtl w:val="0"/>
        </w:rPr>
        <w:t xml:space="preserve">Currently Not Functioning</w:t>
      </w:r>
    </w:p>
    <w:p w:rsidR="00000000" w:rsidDel="00000000" w:rsidP="00000000" w:rsidRDefault="00000000" w:rsidRPr="00000000" w14:paraId="0000002A">
      <w:pPr>
        <w:numPr>
          <w:ilvl w:val="1"/>
          <w:numId w:val="1"/>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w:t>
      </w:r>
    </w:p>
    <w:p w:rsidR="00000000" w:rsidDel="00000000" w:rsidP="00000000" w:rsidRDefault="00000000" w:rsidRPr="00000000" w14:paraId="0000002B">
      <w:pPr>
        <w:numPr>
          <w:ilvl w:val="2"/>
          <w:numId w:val="1"/>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Password - </w:t>
      </w:r>
      <w:r w:rsidDel="00000000" w:rsidR="00000000" w:rsidRPr="00000000">
        <w:rPr>
          <w:rFonts w:ascii="Times New Roman" w:cs="Times New Roman" w:eastAsia="Times New Roman" w:hAnsi="Times New Roman"/>
          <w:b w:val="1"/>
          <w:i w:val="1"/>
          <w:sz w:val="24"/>
          <w:szCs w:val="24"/>
          <w:rtl w:val="0"/>
        </w:rPr>
        <w:t xml:space="preserve">Currently Not Functioning</w:t>
      </w:r>
    </w:p>
    <w:p w:rsidR="00000000" w:rsidDel="00000000" w:rsidP="00000000" w:rsidRDefault="00000000" w:rsidRPr="00000000" w14:paraId="0000002C">
      <w:pPr>
        <w:numPr>
          <w:ilvl w:val="2"/>
          <w:numId w:val="1"/>
        </w:numPr>
        <w:spacing w:after="16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 - This option will take you back to the login page.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spacing w:after="80" w:line="259" w:lineRule="auto"/>
        <w:rPr/>
      </w:pPr>
      <w:bookmarkStart w:colFirst="0" w:colLast="0" w:name="_mutyv8ccjhv" w:id="1"/>
      <w:bookmarkEnd w:id="1"/>
      <w:r w:rsidDel="00000000" w:rsidR="00000000" w:rsidRPr="00000000">
        <w:rPr>
          <w:rFonts w:ascii="Times New Roman" w:cs="Times New Roman" w:eastAsia="Times New Roman" w:hAnsi="Times New Roman"/>
          <w:b w:val="1"/>
          <w:sz w:val="36"/>
          <w:szCs w:val="36"/>
          <w:rtl w:val="0"/>
        </w:rPr>
        <w:t xml:space="preserve">A.I. Exam Generation</w:t>
      </w:r>
      <w:r w:rsidDel="00000000" w:rsidR="00000000" w:rsidRPr="00000000">
        <w:rPr>
          <w:rtl w:val="0"/>
        </w:rPr>
      </w:r>
    </w:p>
    <w:p w:rsidR="00000000" w:rsidDel="00000000" w:rsidP="00000000" w:rsidRDefault="00000000" w:rsidRPr="00000000" w14:paraId="00000045">
      <w:pPr>
        <w:numPr>
          <w:ilvl w:val="0"/>
          <w:numId w:val="2"/>
        </w:numPr>
        <w:spacing w:after="160" w:line="259"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navbar page, hover over </w:t>
      </w:r>
      <w:r w:rsidDel="00000000" w:rsidR="00000000" w:rsidRPr="00000000">
        <w:rPr>
          <w:rFonts w:ascii="Times New Roman" w:cs="Times New Roman" w:eastAsia="Times New Roman" w:hAnsi="Times New Roman"/>
          <w:b w:val="1"/>
          <w:rtl w:val="0"/>
        </w:rPr>
        <w:t xml:space="preserve">Exam Generation</w:t>
      </w:r>
      <w:r w:rsidDel="00000000" w:rsidR="00000000" w:rsidRPr="00000000">
        <w:rPr>
          <w:rFonts w:ascii="Times New Roman" w:cs="Times New Roman" w:eastAsia="Times New Roman" w:hAnsi="Times New Roman"/>
          <w:rtl w:val="0"/>
        </w:rPr>
        <w:t xml:space="preserve"> and click on Generate Exam</w:t>
      </w:r>
    </w:p>
    <w:p w:rsidR="00000000" w:rsidDel="00000000" w:rsidP="00000000" w:rsidRDefault="00000000" w:rsidRPr="00000000" w14:paraId="0000004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04285" cy="286083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04285" cy="286083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2"/>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met with the following prompt page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2616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prompt box, make sure to write an examination topic of your choice. It can be anything. Click </w:t>
      </w:r>
      <w:r w:rsidDel="00000000" w:rsidR="00000000" w:rsidRPr="00000000">
        <w:rPr>
          <w:rFonts w:ascii="Times New Roman" w:cs="Times New Roman" w:eastAsia="Times New Roman" w:hAnsi="Times New Roman"/>
          <w:b w:val="1"/>
          <w:rtl w:val="0"/>
        </w:rPr>
        <w:t xml:space="preserve">Submit</w:t>
      </w:r>
    </w:p>
    <w:p w:rsidR="00000000" w:rsidDel="00000000" w:rsidP="00000000" w:rsidRDefault="00000000" w:rsidRPr="00000000" w14:paraId="0000004E">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numPr>
          <w:ilvl w:val="0"/>
          <w:numId w:val="2"/>
        </w:numPr>
        <w:spacing w:after="16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met with a confirmation page, click </w:t>
      </w:r>
      <w:r w:rsidDel="00000000" w:rsidR="00000000" w:rsidRPr="00000000">
        <w:rPr>
          <w:rFonts w:ascii="Times New Roman" w:cs="Times New Roman" w:eastAsia="Times New Roman" w:hAnsi="Times New Roman"/>
          <w:b w:val="1"/>
          <w:rtl w:val="0"/>
        </w:rPr>
        <w:t xml:space="preserve">Yes, proceed</w:t>
      </w:r>
      <w:r w:rsidDel="00000000" w:rsidR="00000000" w:rsidRPr="00000000">
        <w:rPr>
          <w:rFonts w:ascii="Times New Roman" w:cs="Times New Roman" w:eastAsia="Times New Roman" w:hAnsi="Times New Roman"/>
          <w:rtl w:val="0"/>
        </w:rPr>
        <w:t xml:space="preserve"> and allow for about 5-10 seconds for the exam to generate itself. </w:t>
      </w:r>
      <w:r w:rsidDel="00000000" w:rsidR="00000000" w:rsidRPr="00000000">
        <w:rPr>
          <w:rtl w:val="0"/>
        </w:rPr>
      </w:r>
    </w:p>
    <w:p w:rsidR="00000000" w:rsidDel="00000000" w:rsidP="00000000" w:rsidRDefault="00000000" w:rsidRPr="00000000" w14:paraId="00000050">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7112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