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W w:w="0" w:type="auto"/>
        <w:tblLook w:val="06A0" w:firstRow="1" w:lastRow="0" w:firstColumn="1" w:lastColumn="0" w:noHBand="1" w:noVBand="1"/>
      </w:tblPr>
      <w:tblGrid>
        <w:gridCol w:w="846"/>
        <w:gridCol w:w="8170"/>
      </w:tblGrid>
      <w:tr w:rsidR="007A4FE1" w14:paraId="0FE76689" w14:textId="77777777" w:rsidTr="00D11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1825E5B" w14:textId="53E5ED99" w:rsidR="007A4FE1" w:rsidRPr="007A4FE1" w:rsidRDefault="007A4FE1">
            <w:pPr>
              <w:rPr>
                <w:color w:val="000000" w:themeColor="text1"/>
                <w:lang w:val="nb-NO"/>
              </w:rPr>
            </w:pPr>
            <w:r w:rsidRPr="007A4FE1">
              <w:rPr>
                <w:color w:val="000000" w:themeColor="text1"/>
                <w:lang w:val="nb-NO"/>
              </w:rPr>
              <w:t>2a</w:t>
            </w:r>
            <w:r w:rsidR="00D119A3">
              <w:rPr>
                <w:color w:val="000000" w:themeColor="text1"/>
                <w:lang w:val="nb-NO"/>
              </w:rPr>
              <w:t>.</w:t>
            </w:r>
            <w:r w:rsidRPr="007A4FE1">
              <w:rPr>
                <w:color w:val="000000" w:themeColor="text1"/>
                <w:lang w:val="nb-NO"/>
              </w:rPr>
              <w:t>1</w:t>
            </w:r>
            <w:r w:rsidR="00D119A3">
              <w:rPr>
                <w:color w:val="000000" w:themeColor="text1"/>
                <w:lang w:val="nb-NO"/>
              </w:rPr>
              <w:t>)</w:t>
            </w:r>
          </w:p>
        </w:tc>
        <w:tc>
          <w:tcPr>
            <w:tcW w:w="8170" w:type="dxa"/>
            <w:shd w:val="clear" w:color="auto" w:fill="DEEAF6" w:themeFill="accent5" w:themeFillTint="33"/>
          </w:tcPr>
          <w:p w14:paraId="216A8E72" w14:textId="657C28A8" w:rsidR="007A4FE1" w:rsidRPr="004F2D8A" w:rsidRDefault="00D119A3">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Hvorfor ønsker vi å dele dataene inn i trening-, validering- og test-sett?</w:t>
            </w:r>
          </w:p>
        </w:tc>
      </w:tr>
      <w:tr w:rsidR="007A4FE1" w14:paraId="1E282ABD" w14:textId="77777777" w:rsidTr="00D119A3">
        <w:tc>
          <w:tcPr>
            <w:cnfStyle w:val="001000000000" w:firstRow="0" w:lastRow="0" w:firstColumn="1" w:lastColumn="0" w:oddVBand="0" w:evenVBand="0" w:oddHBand="0" w:evenHBand="0" w:firstRowFirstColumn="0" w:firstRowLastColumn="0" w:lastRowFirstColumn="0" w:lastRowLastColumn="0"/>
            <w:tcW w:w="846" w:type="dxa"/>
          </w:tcPr>
          <w:p w14:paraId="3B55554F" w14:textId="5CC7A831" w:rsidR="007A4FE1" w:rsidRPr="007A4FE1" w:rsidRDefault="007A4FE1">
            <w:pPr>
              <w:rPr>
                <w:lang w:val="nb-NO"/>
              </w:rPr>
            </w:pPr>
            <w:r>
              <w:rPr>
                <w:lang w:val="nb-NO"/>
              </w:rPr>
              <w:t>Svar</w:t>
            </w:r>
          </w:p>
        </w:tc>
        <w:tc>
          <w:tcPr>
            <w:tcW w:w="8170" w:type="dxa"/>
          </w:tcPr>
          <w:p w14:paraId="13EA78E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252D4FD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565C0893"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23C1CEB7" w14:textId="77777777" w:rsidR="00D01F7E" w:rsidRPr="00A518FA" w:rsidRDefault="00D01F7E" w:rsidP="00D01F7E">
            <w:pPr>
              <w:numPr>
                <w:ilvl w:val="0"/>
                <w:numId w:val="1"/>
              </w:numPr>
              <w:ind w:left="1080" w:firstLine="0"/>
              <w:textAlignment w:val="baseline"/>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D23F7C1"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3B692BC" w14:textId="77777777" w:rsidR="007A4FE1" w:rsidRPr="00D01F7E" w:rsidRDefault="007A4FE1">
            <w:pPr>
              <w:cnfStyle w:val="000000000000" w:firstRow="0" w:lastRow="0" w:firstColumn="0" w:lastColumn="0" w:oddVBand="0" w:evenVBand="0" w:oddHBand="0" w:evenHBand="0" w:firstRowFirstColumn="0" w:firstRowLastColumn="0" w:lastRowFirstColumn="0" w:lastRowLastColumn="0"/>
              <w:rPr>
                <w:lang w:val="nb-NO"/>
              </w:rPr>
            </w:pPr>
          </w:p>
        </w:tc>
      </w:tr>
    </w:tbl>
    <w:p w14:paraId="22CB0CC5" w14:textId="77777777" w:rsidR="00AE094F" w:rsidRDefault="00AE094F"/>
    <w:tbl>
      <w:tblPr>
        <w:tblStyle w:val="GridTable4-Accent5"/>
        <w:tblW w:w="0" w:type="auto"/>
        <w:tblLook w:val="06A0" w:firstRow="1" w:lastRow="0" w:firstColumn="1" w:lastColumn="0" w:noHBand="1" w:noVBand="1"/>
      </w:tblPr>
      <w:tblGrid>
        <w:gridCol w:w="846"/>
        <w:gridCol w:w="8170"/>
      </w:tblGrid>
      <w:tr w:rsidR="004F2D8A" w14:paraId="041EEC6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01C6523" w14:textId="5B951304"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.2)</w:t>
            </w:r>
          </w:p>
        </w:tc>
        <w:tc>
          <w:tcPr>
            <w:tcW w:w="8170" w:type="dxa"/>
            <w:shd w:val="clear" w:color="auto" w:fill="DEEAF6" w:themeFill="accent5" w:themeFillTint="33"/>
          </w:tcPr>
          <w:p w14:paraId="5C60AECE" w14:textId="577C4A0A"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Hvor stor andel av dataene er nå i hver av de tre settene? Ser de tre datasettene ut til å ha lik fordeling for de tre forklaringsvariablene og responsen?</w:t>
            </w:r>
          </w:p>
        </w:tc>
      </w:tr>
      <w:tr w:rsidR="004F2D8A" w14:paraId="3BB411E7" w14:textId="77777777">
        <w:tc>
          <w:tcPr>
            <w:cnfStyle w:val="001000000000" w:firstRow="0" w:lastRow="0" w:firstColumn="1" w:lastColumn="0" w:oddVBand="0" w:evenVBand="0" w:oddHBand="0" w:evenHBand="0" w:firstRowFirstColumn="0" w:firstRowLastColumn="0" w:lastRowFirstColumn="0" w:lastRowLastColumn="0"/>
            <w:tcW w:w="846" w:type="dxa"/>
          </w:tcPr>
          <w:p w14:paraId="316106C9" w14:textId="77777777" w:rsidR="004F2D8A" w:rsidRPr="007A4FE1" w:rsidRDefault="004F2D8A">
            <w:pPr>
              <w:rPr>
                <w:lang w:val="nb-NO"/>
              </w:rPr>
            </w:pPr>
            <w:r>
              <w:rPr>
                <w:lang w:val="nb-NO"/>
              </w:rPr>
              <w:t>Svar</w:t>
            </w:r>
          </w:p>
        </w:tc>
        <w:tc>
          <w:tcPr>
            <w:tcW w:w="8170" w:type="dxa"/>
          </w:tcPr>
          <w:p w14:paraId="5452494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Først blir det opprinnelige datasettet delt i to deler, 80% for trening og validering og 20% for testing. Deretter blir de 80% delt for trening og validering delt opp igjen inn i 2 sett der hvor 75% av 80% blir </w:t>
            </w:r>
            <w:proofErr w:type="spellStart"/>
            <w:r w:rsidRPr="00A518FA">
              <w:rPr>
                <w:rFonts w:ascii="Calibri" w:eastAsia="Times New Roman" w:hAnsi="Calibri" w:cs="Calibri"/>
                <w:kern w:val="0"/>
                <w:lang w:val="nb-NO" w:eastAsia="nb-NO"/>
                <w14:ligatures w14:val="none"/>
              </w:rPr>
              <w:t>treningsset</w:t>
            </w:r>
            <w:proofErr w:type="spellEnd"/>
            <w:r w:rsidRPr="00A518FA">
              <w:rPr>
                <w:rFonts w:ascii="Calibri" w:eastAsia="Times New Roman" w:hAnsi="Calibri" w:cs="Calibri"/>
                <w:kern w:val="0"/>
                <w:lang w:val="nb-NO" w:eastAsia="nb-NO"/>
                <w14:ligatures w14:val="none"/>
              </w:rPr>
              <w:t xml:space="preserve"> og 25% av 80% blir </w:t>
            </w:r>
            <w:proofErr w:type="spellStart"/>
            <w:r w:rsidRPr="00A518FA">
              <w:rPr>
                <w:rFonts w:ascii="Calibri" w:eastAsia="Times New Roman" w:hAnsi="Calibri" w:cs="Calibri"/>
                <w:kern w:val="0"/>
                <w:lang w:val="nb-NO" w:eastAsia="nb-NO"/>
                <w14:ligatures w14:val="none"/>
              </w:rPr>
              <w:t>valideringsset</w:t>
            </w:r>
            <w:proofErr w:type="spellEnd"/>
            <w:r w:rsidRPr="00A518FA">
              <w:rPr>
                <w:rFonts w:ascii="Calibri" w:eastAsia="Times New Roman" w:hAnsi="Calibri" w:cs="Calibri"/>
                <w:kern w:val="0"/>
                <w:lang w:val="nb-NO" w:eastAsia="nb-NO"/>
                <w14:ligatures w14:val="none"/>
              </w:rPr>
              <w:t>. </w:t>
            </w:r>
          </w:p>
          <w:p w14:paraId="73D22219"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5F731C3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5E0DF24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observasjonene </w:t>
            </w:r>
          </w:p>
          <w:p w14:paraId="58152DAB"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Valideringsset</w:t>
            </w:r>
            <w:proofErr w:type="spellEnd"/>
            <w:r w:rsidRPr="00A518FA">
              <w:rPr>
                <w:rFonts w:ascii="Calibri" w:eastAsia="Times New Roman" w:hAnsi="Calibri" w:cs="Calibri"/>
                <w:kern w:val="0"/>
                <w:lang w:val="nb-NO" w:eastAsia="nb-NO"/>
                <w14:ligatures w14:val="none"/>
              </w:rPr>
              <w:t>: 20% med 407 av 2036 observasjonene </w:t>
            </w:r>
          </w:p>
          <w:p w14:paraId="3F85CDB7"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observasjonene </w:t>
            </w:r>
          </w:p>
          <w:p w14:paraId="0B31C21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4E2A27" w14:textId="0EEFD9AE" w:rsidR="004F2D8A"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244B843A"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420E36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F129B3A" w14:textId="2437265C"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.3)</w:t>
            </w:r>
          </w:p>
        </w:tc>
        <w:tc>
          <w:tcPr>
            <w:tcW w:w="8170" w:type="dxa"/>
            <w:shd w:val="clear" w:color="auto" w:fill="DEEAF6" w:themeFill="accent5" w:themeFillTint="33"/>
          </w:tcPr>
          <w:p w14:paraId="37DA0568" w14:textId="46B16479"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La oss si at vi hadde valgt League 1 og 2 som treningssett, Championship som valideringssett, og Premier League som testsett. Hvorfor hadde dette vært dumt?</w:t>
            </w:r>
          </w:p>
        </w:tc>
      </w:tr>
      <w:tr w:rsidR="004F2D8A" w14:paraId="32DA7ABA" w14:textId="77777777">
        <w:tc>
          <w:tcPr>
            <w:cnfStyle w:val="001000000000" w:firstRow="0" w:lastRow="0" w:firstColumn="1" w:lastColumn="0" w:oddVBand="0" w:evenVBand="0" w:oddHBand="0" w:evenHBand="0" w:firstRowFirstColumn="0" w:firstRowLastColumn="0" w:lastRowFirstColumn="0" w:lastRowLastColumn="0"/>
            <w:tcW w:w="846" w:type="dxa"/>
          </w:tcPr>
          <w:p w14:paraId="36453748" w14:textId="77777777" w:rsidR="004F2D8A" w:rsidRPr="007A4FE1" w:rsidRDefault="004F2D8A">
            <w:pPr>
              <w:rPr>
                <w:lang w:val="nb-NO"/>
              </w:rPr>
            </w:pPr>
            <w:r>
              <w:rPr>
                <w:lang w:val="nb-NO"/>
              </w:rPr>
              <w:t>Svar</w:t>
            </w:r>
          </w:p>
        </w:tc>
        <w:tc>
          <w:tcPr>
            <w:tcW w:w="8170" w:type="dxa"/>
          </w:tcPr>
          <w:p w14:paraId="186697CE" w14:textId="6FE7EEB4"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17971AF" w14:textId="77777777" w:rsidR="004F2D8A" w:rsidRDefault="004F2D8A"/>
    <w:p w14:paraId="0F7297C1" w14:textId="77777777" w:rsidR="00D01F7E" w:rsidRDefault="00D01F7E"/>
    <w:tbl>
      <w:tblPr>
        <w:tblStyle w:val="GridTable4-Accent5"/>
        <w:tblW w:w="0" w:type="auto"/>
        <w:tblLook w:val="06A0" w:firstRow="1" w:lastRow="0" w:firstColumn="1" w:lastColumn="0" w:noHBand="1" w:noVBand="1"/>
      </w:tblPr>
      <w:tblGrid>
        <w:gridCol w:w="846"/>
        <w:gridCol w:w="8170"/>
      </w:tblGrid>
      <w:tr w:rsidR="004F2D8A" w14:paraId="1CE6CE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1CDF61" w14:textId="4F7E148F" w:rsidR="004F2D8A" w:rsidRPr="007A4FE1" w:rsidRDefault="004F2D8A">
            <w:pPr>
              <w:rPr>
                <w:color w:val="000000" w:themeColor="text1"/>
                <w:lang w:val="nb-NO"/>
              </w:rPr>
            </w:pPr>
            <w:r w:rsidRPr="007A4FE1">
              <w:rPr>
                <w:color w:val="000000" w:themeColor="text1"/>
                <w:lang w:val="nb-NO"/>
              </w:rPr>
              <w:lastRenderedPageBreak/>
              <w:t>2a</w:t>
            </w:r>
            <w:r>
              <w:rPr>
                <w:color w:val="000000" w:themeColor="text1"/>
                <w:lang w:val="nb-NO"/>
              </w:rPr>
              <w:t>.4)</w:t>
            </w:r>
          </w:p>
        </w:tc>
        <w:tc>
          <w:tcPr>
            <w:tcW w:w="8170" w:type="dxa"/>
            <w:shd w:val="clear" w:color="auto" w:fill="DEEAF6" w:themeFill="accent5" w:themeFillTint="33"/>
          </w:tcPr>
          <w:p w14:paraId="52B24AA7" w14:textId="42020735"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Kommenter kort på hva du ser i plottene og utskriften (maks 5 setninger).</w:t>
            </w:r>
          </w:p>
        </w:tc>
      </w:tr>
      <w:tr w:rsidR="004F2D8A" w14:paraId="1D97C7FA" w14:textId="77777777">
        <w:tc>
          <w:tcPr>
            <w:cnfStyle w:val="001000000000" w:firstRow="0" w:lastRow="0" w:firstColumn="1" w:lastColumn="0" w:oddVBand="0" w:evenVBand="0" w:oddHBand="0" w:evenHBand="0" w:firstRowFirstColumn="0" w:firstRowLastColumn="0" w:lastRowFirstColumn="0" w:lastRowLastColumn="0"/>
            <w:tcW w:w="846" w:type="dxa"/>
          </w:tcPr>
          <w:p w14:paraId="5D841298" w14:textId="77777777" w:rsidR="004F2D8A" w:rsidRPr="007A4FE1" w:rsidRDefault="004F2D8A">
            <w:pPr>
              <w:rPr>
                <w:lang w:val="nb-NO"/>
              </w:rPr>
            </w:pPr>
            <w:r>
              <w:rPr>
                <w:lang w:val="nb-NO"/>
              </w:rPr>
              <w:t>Svar</w:t>
            </w:r>
          </w:p>
        </w:tc>
        <w:tc>
          <w:tcPr>
            <w:tcW w:w="8170" w:type="dxa"/>
          </w:tcPr>
          <w:p w14:paraId="2ECA2FC8" w14:textId="29C92BA9"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Det vi ser i plottene er at 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ha høyest korrelasjon med at hjemmelaget vinner både i plottene og i utskriften. Hvis skudd på mål er positiv så er det veldig høy sjanse for hjemmeseier.  De andre to forklaringsvariablene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ser ut til å ha liten relasjon til Y om hjemmelaget vinner. Litt vanskelig å tyde om det er noe reel relasjon mellom Y og </w:t>
            </w:r>
            <w:proofErr w:type="spellStart"/>
            <w:r w:rsidRPr="00A518FA">
              <w:rPr>
                <w:rFonts w:ascii="Calibri" w:eastAsia="Times New Roman" w:hAnsi="Calibri" w:cs="Calibri"/>
                <w:kern w:val="0"/>
                <w:lang w:val="nb-NO" w:eastAsia="nb-NO"/>
                <w14:ligatures w14:val="none"/>
              </w:rPr>
              <w:t>corner_diff</w:t>
            </w:r>
            <w:proofErr w:type="spellEnd"/>
            <w:r w:rsidRPr="00A518FA">
              <w:rPr>
                <w:rFonts w:ascii="Calibri" w:eastAsia="Times New Roman" w:hAnsi="Calibri" w:cs="Calibri"/>
                <w:kern w:val="0"/>
                <w:lang w:val="nb-NO" w:eastAsia="nb-NO"/>
                <w14:ligatures w14:val="none"/>
              </w:rPr>
              <w:t xml:space="preserve"> og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bare ved å visuelt se på plottene og utskriften, men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bedre til å </w:t>
            </w:r>
            <w:proofErr w:type="spellStart"/>
            <w:r w:rsidRPr="00A518FA">
              <w:rPr>
                <w:rFonts w:ascii="Calibri" w:eastAsia="Times New Roman" w:hAnsi="Calibri" w:cs="Calibri"/>
                <w:kern w:val="0"/>
                <w:lang w:val="nb-NO" w:eastAsia="nb-NO"/>
                <w14:ligatures w14:val="none"/>
              </w:rPr>
              <w:t>redikere</w:t>
            </w:r>
            <w:proofErr w:type="spellEnd"/>
            <w:r w:rsidRPr="00A518FA">
              <w:rPr>
                <w:rFonts w:ascii="Calibri" w:eastAsia="Times New Roman" w:hAnsi="Calibri" w:cs="Calibri"/>
                <w:kern w:val="0"/>
                <w:lang w:val="nb-NO" w:eastAsia="nb-NO"/>
                <w14:ligatures w14:val="none"/>
              </w:rPr>
              <w:t xml:space="preserve"> om det blir hjemmeseier. </w:t>
            </w:r>
          </w:p>
        </w:tc>
      </w:tr>
    </w:tbl>
    <w:p w14:paraId="7D229E39" w14:textId="77777777" w:rsidR="004F2D8A" w:rsidRDefault="004F2D8A"/>
    <w:tbl>
      <w:tblPr>
        <w:tblStyle w:val="GridTable4-Accent5"/>
        <w:tblW w:w="0" w:type="auto"/>
        <w:tblLook w:val="06A0" w:firstRow="1" w:lastRow="0" w:firstColumn="1" w:lastColumn="0" w:noHBand="1" w:noVBand="1"/>
      </w:tblPr>
      <w:tblGrid>
        <w:gridCol w:w="846"/>
        <w:gridCol w:w="8170"/>
      </w:tblGrid>
      <w:tr w:rsidR="004F2D8A" w14:paraId="69A082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48A099C" w14:textId="3AE39E41" w:rsidR="004F2D8A" w:rsidRPr="007A4FE1" w:rsidRDefault="004F2D8A">
            <w:pPr>
              <w:rPr>
                <w:color w:val="000000" w:themeColor="text1"/>
                <w:lang w:val="nb-NO"/>
              </w:rPr>
            </w:pPr>
            <w:r w:rsidRPr="007A4FE1">
              <w:rPr>
                <w:color w:val="000000" w:themeColor="text1"/>
                <w:lang w:val="nb-NO"/>
              </w:rPr>
              <w:t>2a</w:t>
            </w:r>
            <w:r>
              <w:rPr>
                <w:color w:val="000000" w:themeColor="text1"/>
                <w:lang w:val="nb-NO"/>
              </w:rPr>
              <w:t>.5)</w:t>
            </w:r>
          </w:p>
        </w:tc>
        <w:tc>
          <w:tcPr>
            <w:tcW w:w="8170" w:type="dxa"/>
            <w:shd w:val="clear" w:color="auto" w:fill="DEEAF6" w:themeFill="accent5" w:themeFillTint="33"/>
          </w:tcPr>
          <w:p w14:paraId="1E9F8AE7" w14:textId="29A3FE9E" w:rsidR="004F2D8A" w:rsidRPr="004F2D8A" w:rsidRDefault="004F2D8A">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4F2D8A">
              <w:rPr>
                <w:b w:val="0"/>
                <w:bCs w:val="0"/>
                <w:color w:val="000000" w:themeColor="text1"/>
                <w:lang w:val="nb-NO"/>
              </w:rPr>
              <w:t>Hvilke(n) av de tre variablene tror du vil være god(e) til å bruke til å predikere om det blir hjemmeseier? Begrunn svaret kort (maks 3 setninger).</w:t>
            </w:r>
          </w:p>
        </w:tc>
      </w:tr>
      <w:tr w:rsidR="004F2D8A" w14:paraId="3638FDBC" w14:textId="77777777">
        <w:tc>
          <w:tcPr>
            <w:cnfStyle w:val="001000000000" w:firstRow="0" w:lastRow="0" w:firstColumn="1" w:lastColumn="0" w:oddVBand="0" w:evenVBand="0" w:oddHBand="0" w:evenHBand="0" w:firstRowFirstColumn="0" w:firstRowLastColumn="0" w:lastRowFirstColumn="0" w:lastRowLastColumn="0"/>
            <w:tcW w:w="846" w:type="dxa"/>
          </w:tcPr>
          <w:p w14:paraId="4DBF411C" w14:textId="77777777" w:rsidR="004F2D8A" w:rsidRPr="007A4FE1" w:rsidRDefault="004F2D8A">
            <w:pPr>
              <w:rPr>
                <w:lang w:val="nb-NO"/>
              </w:rPr>
            </w:pPr>
            <w:r>
              <w:rPr>
                <w:lang w:val="nb-NO"/>
              </w:rPr>
              <w:t>Svar</w:t>
            </w:r>
          </w:p>
        </w:tc>
        <w:tc>
          <w:tcPr>
            <w:tcW w:w="8170" w:type="dxa"/>
          </w:tcPr>
          <w:p w14:paraId="3D31AFFB" w14:textId="7020B94A" w:rsidR="004F2D8A"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Forklaringsvariabelen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ser ut til å være den beste predikatoren for om det blir hjemmeseier. Dette kan vi se ut ifra korrelasjonskoeffisient i tetthetsplottet og vi ser at den har høyest positiv verdi med Y at det blir hjemmeseier. </w:t>
            </w:r>
          </w:p>
        </w:tc>
      </w:tr>
    </w:tbl>
    <w:p w14:paraId="78C97B3F" w14:textId="77777777" w:rsidR="004F2D8A" w:rsidRDefault="004F2D8A"/>
    <w:tbl>
      <w:tblPr>
        <w:tblStyle w:val="GridTable4-Accent5"/>
        <w:tblW w:w="0" w:type="auto"/>
        <w:tblLook w:val="06A0" w:firstRow="1" w:lastRow="0" w:firstColumn="1" w:lastColumn="0" w:noHBand="1" w:noVBand="1"/>
      </w:tblPr>
      <w:tblGrid>
        <w:gridCol w:w="846"/>
        <w:gridCol w:w="8170"/>
      </w:tblGrid>
      <w:tr w:rsidR="00AD6FC7" w14:paraId="3BAE1B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7F8B9A0" w14:textId="108F3334"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b.1)</w:t>
            </w:r>
          </w:p>
        </w:tc>
        <w:tc>
          <w:tcPr>
            <w:tcW w:w="8170" w:type="dxa"/>
            <w:shd w:val="clear" w:color="auto" w:fill="DEEAF6" w:themeFill="accent5" w:themeFillTint="33"/>
          </w:tcPr>
          <w:p w14:paraId="4BF61C72" w14:textId="3EB39CEA" w:rsidR="00AD6FC7" w:rsidRPr="00AD6FC7" w:rsidRDefault="00AD6FC7" w:rsidP="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I en kamp der </w:t>
            </w:r>
            <w:proofErr w:type="spellStart"/>
            <w:r w:rsidRPr="00AD6FC7">
              <w:rPr>
                <w:rFonts w:ascii="Courier New" w:hAnsi="Courier New" w:cs="Courier New"/>
                <w:b w:val="0"/>
                <w:bCs w:val="0"/>
                <w:color w:val="000000" w:themeColor="text1"/>
                <w:lang w:val="nb-NO"/>
              </w:rPr>
              <w:t>skudd_paa_maal_diff</w:t>
            </w:r>
            <w:proofErr w:type="spellEnd"/>
            <w:r w:rsidRPr="00AD6FC7">
              <w:rPr>
                <w:b w:val="0"/>
                <w:bCs w:val="0"/>
                <w:color w:val="000000" w:themeColor="text1"/>
                <w:lang w:val="nb-NO"/>
              </w:rPr>
              <w:t xml:space="preserve"> er 2, </w:t>
            </w:r>
            <w:proofErr w:type="spellStart"/>
            <w:r w:rsidRPr="00AD6FC7">
              <w:rPr>
                <w:rFonts w:ascii="Courier New" w:hAnsi="Courier New" w:cs="Courier New"/>
                <w:b w:val="0"/>
                <w:bCs w:val="0"/>
                <w:color w:val="000000" w:themeColor="text1"/>
                <w:lang w:val="nb-NO"/>
              </w:rPr>
              <w:t>corner_diff</w:t>
            </w:r>
            <w:proofErr w:type="spellEnd"/>
            <w:r w:rsidRPr="00AD6FC7">
              <w:rPr>
                <w:b w:val="0"/>
                <w:bCs w:val="0"/>
                <w:color w:val="000000" w:themeColor="text1"/>
                <w:lang w:val="nb-NO"/>
              </w:rPr>
              <w:t xml:space="preserve"> er −2 og </w:t>
            </w:r>
            <w:proofErr w:type="spellStart"/>
            <w:r w:rsidRPr="00AD6FC7">
              <w:rPr>
                <w:rFonts w:ascii="Courier New" w:hAnsi="Courier New" w:cs="Courier New"/>
                <w:b w:val="0"/>
                <w:bCs w:val="0"/>
                <w:color w:val="000000" w:themeColor="text1"/>
                <w:lang w:val="nb-NO"/>
              </w:rPr>
              <w:t>forseelse_diff</w:t>
            </w:r>
            <w:proofErr w:type="spellEnd"/>
            <w:r w:rsidRPr="00AD6FC7">
              <w:rPr>
                <w:rFonts w:ascii="Courier New" w:hAnsi="Courier New" w:cs="Courier New"/>
                <w:b w:val="0"/>
                <w:bCs w:val="0"/>
                <w:color w:val="000000" w:themeColor="text1"/>
                <w:lang w:val="nb-NO"/>
              </w:rPr>
              <w:t xml:space="preserve"> </w:t>
            </w:r>
            <w:r w:rsidRPr="00AD6FC7">
              <w:rPr>
                <w:b w:val="0"/>
                <w:bCs w:val="0"/>
                <w:color w:val="000000" w:themeColor="text1"/>
                <w:lang w:val="nb-NO"/>
              </w:rPr>
              <w:t>er 6, hva er ifølge modellen sannsynligheten for at hjemmelaget vinner? Vis utregninger og/eller kode, og oppgi svaret med tre desimaler.</w:t>
            </w:r>
          </w:p>
        </w:tc>
      </w:tr>
      <w:tr w:rsidR="00AD6FC7" w14:paraId="1F87BD4B" w14:textId="77777777">
        <w:tc>
          <w:tcPr>
            <w:cnfStyle w:val="001000000000" w:firstRow="0" w:lastRow="0" w:firstColumn="1" w:lastColumn="0" w:oddVBand="0" w:evenVBand="0" w:oddHBand="0" w:evenHBand="0" w:firstRowFirstColumn="0" w:firstRowLastColumn="0" w:lastRowFirstColumn="0" w:lastRowLastColumn="0"/>
            <w:tcW w:w="846" w:type="dxa"/>
          </w:tcPr>
          <w:p w14:paraId="216C7D62" w14:textId="77777777" w:rsidR="00AD6FC7" w:rsidRPr="007A4FE1" w:rsidRDefault="00AD6FC7">
            <w:pPr>
              <w:rPr>
                <w:lang w:val="nb-NO"/>
              </w:rPr>
            </w:pPr>
            <w:r>
              <w:rPr>
                <w:lang w:val="nb-NO"/>
              </w:rPr>
              <w:t>Svar</w:t>
            </w:r>
          </w:p>
        </w:tc>
        <w:tc>
          <w:tcPr>
            <w:tcW w:w="8170" w:type="dxa"/>
          </w:tcPr>
          <w:p w14:paraId="4765D8E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import </w:t>
            </w:r>
            <w:proofErr w:type="spellStart"/>
            <w:r w:rsidRPr="00A518FA">
              <w:rPr>
                <w:rFonts w:ascii="Calibri" w:eastAsia="Times New Roman" w:hAnsi="Calibri" w:cs="Calibri"/>
                <w:kern w:val="0"/>
                <w:lang w:val="nb-NO" w:eastAsia="nb-NO"/>
                <w14:ligatures w14:val="none"/>
              </w:rPr>
              <w:t>numpy</w:t>
            </w:r>
            <w:proofErr w:type="spellEnd"/>
            <w:r w:rsidRPr="00A518FA">
              <w:rPr>
                <w:rFonts w:ascii="Calibri" w:eastAsia="Times New Roman" w:hAnsi="Calibri" w:cs="Calibri"/>
                <w:kern w:val="0"/>
                <w:lang w:val="nb-NO" w:eastAsia="nb-NO"/>
                <w14:ligatures w14:val="none"/>
              </w:rPr>
              <w:t xml:space="preserve"> as </w:t>
            </w:r>
            <w:proofErr w:type="spellStart"/>
            <w:r w:rsidRPr="00A518FA">
              <w:rPr>
                <w:rFonts w:ascii="Calibri" w:eastAsia="Times New Roman" w:hAnsi="Calibri" w:cs="Calibri"/>
                <w:kern w:val="0"/>
                <w:lang w:val="nb-NO" w:eastAsia="nb-NO"/>
                <w14:ligatures w14:val="none"/>
              </w:rPr>
              <w:t>np</w:t>
            </w:r>
            <w:proofErr w:type="spellEnd"/>
            <w:r w:rsidRPr="00A518FA">
              <w:rPr>
                <w:rFonts w:ascii="Calibri" w:eastAsia="Times New Roman" w:hAnsi="Calibri" w:cs="Calibri"/>
                <w:kern w:val="0"/>
                <w:lang w:val="nb-NO" w:eastAsia="nb-NO"/>
                <w14:ligatures w14:val="none"/>
              </w:rPr>
              <w:t> </w:t>
            </w:r>
          </w:p>
          <w:p w14:paraId="293F09FC"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26EC9E2"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1F43CBE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intercept</w:t>
            </w:r>
            <w:proofErr w:type="spellEnd"/>
            <w:r w:rsidRPr="00A518FA">
              <w:rPr>
                <w:rFonts w:ascii="Calibri" w:eastAsia="Times New Roman" w:hAnsi="Calibri" w:cs="Calibri"/>
                <w:kern w:val="0"/>
                <w:lang w:val="nb-NO" w:eastAsia="nb-NO"/>
                <w14:ligatures w14:val="none"/>
              </w:rPr>
              <w:t xml:space="preserve"> = -0.591661 </w:t>
            </w:r>
          </w:p>
          <w:p w14:paraId="06F32170"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skudd_paa_maal_diff_coef</w:t>
            </w:r>
            <w:proofErr w:type="spellEnd"/>
            <w:r w:rsidRPr="00A518FA">
              <w:rPr>
                <w:rFonts w:ascii="Calibri" w:eastAsia="Times New Roman" w:hAnsi="Calibri" w:cs="Calibri"/>
                <w:kern w:val="0"/>
                <w:lang w:val="nb-NO" w:eastAsia="nb-NO"/>
                <w14:ligatures w14:val="none"/>
              </w:rPr>
              <w:t xml:space="preserve"> = 0.382565 </w:t>
            </w:r>
          </w:p>
          <w:p w14:paraId="38566D1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-0.100377 </w:t>
            </w:r>
          </w:p>
          <w:p w14:paraId="66A446C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0.012009 </w:t>
            </w:r>
          </w:p>
          <w:p w14:paraId="473B187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4125F8C6"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68C5AD9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proofErr w:type="spellStart"/>
            <w:r w:rsidRPr="00A518FA">
              <w:rPr>
                <w:rFonts w:ascii="Calibri" w:eastAsia="Times New Roman" w:hAnsi="Calibri" w:cs="Calibri"/>
                <w:kern w:val="0"/>
                <w:lang w:val="nb-NO" w:eastAsia="nb-NO"/>
                <w14:ligatures w14:val="none"/>
              </w:rPr>
              <w:t>skudd_paa_maal_diff_value</w:t>
            </w:r>
            <w:proofErr w:type="spellEnd"/>
            <w:r w:rsidRPr="00A518FA">
              <w:rPr>
                <w:rFonts w:ascii="Calibri" w:eastAsia="Times New Roman" w:hAnsi="Calibri" w:cs="Calibri"/>
                <w:kern w:val="0"/>
                <w:lang w:val="nb-NO" w:eastAsia="nb-NO"/>
                <w14:ligatures w14:val="none"/>
              </w:rPr>
              <w:t xml:space="preserve"> = 2 </w:t>
            </w:r>
          </w:p>
          <w:p w14:paraId="02A0E4F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xml:space="preserve"> = -2 </w:t>
            </w:r>
          </w:p>
          <w:p w14:paraId="717C247A"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xml:space="preserve"> = 6 </w:t>
            </w:r>
          </w:p>
          <w:p w14:paraId="4290533C"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35D5F964"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6CCD4DF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proofErr w:type="spellStart"/>
            <w:r w:rsidRPr="008E7B8D">
              <w:rPr>
                <w:rFonts w:ascii="Calibri" w:eastAsia="Times New Roman" w:hAnsi="Calibri" w:cs="Calibri"/>
                <w:kern w:val="0"/>
                <w:lang w:val="en-US" w:eastAsia="nb-NO"/>
                <w14:ligatures w14:val="none"/>
              </w:rPr>
              <w:t>log_odds</w:t>
            </w:r>
            <w:proofErr w:type="spellEnd"/>
            <w:r w:rsidRPr="008E7B8D">
              <w:rPr>
                <w:rFonts w:ascii="Calibri" w:eastAsia="Times New Roman" w:hAnsi="Calibri" w:cs="Calibri"/>
                <w:kern w:val="0"/>
                <w:lang w:val="en-US" w:eastAsia="nb-NO"/>
                <w14:ligatures w14:val="none"/>
              </w:rPr>
              <w:t xml:space="preserve"> = (intercept +  </w:t>
            </w:r>
          </w:p>
          <w:p w14:paraId="1B33DD83"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skudd_paa_maal_diff_coef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skudd_paa_maal_diff_value</w:t>
            </w:r>
            <w:proofErr w:type="spellEnd"/>
            <w:r w:rsidRPr="008E7B8D">
              <w:rPr>
                <w:rFonts w:ascii="Calibri" w:eastAsia="Times New Roman" w:hAnsi="Calibri" w:cs="Calibri"/>
                <w:kern w:val="0"/>
                <w:lang w:val="en-US" w:eastAsia="nb-NO"/>
                <w14:ligatures w14:val="none"/>
              </w:rPr>
              <w:t>) +  </w:t>
            </w:r>
          </w:p>
          <w:p w14:paraId="2FC59EAB"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corner_diff_coef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corner_diff_value</w:t>
            </w:r>
            <w:proofErr w:type="spellEnd"/>
            <w:r w:rsidRPr="008E7B8D">
              <w:rPr>
                <w:rFonts w:ascii="Calibri" w:eastAsia="Times New Roman" w:hAnsi="Calibri" w:cs="Calibri"/>
                <w:kern w:val="0"/>
                <w:lang w:val="en-US" w:eastAsia="nb-NO"/>
                <w14:ligatures w14:val="none"/>
              </w:rPr>
              <w:t>) +  </w:t>
            </w:r>
          </w:p>
          <w:p w14:paraId="4B64C2D0"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roofErr w:type="spellStart"/>
            <w:r w:rsidRPr="008E7B8D">
              <w:rPr>
                <w:rFonts w:ascii="Calibri" w:eastAsia="Times New Roman" w:hAnsi="Calibri" w:cs="Calibri"/>
                <w:kern w:val="0"/>
                <w:lang w:val="en-US" w:eastAsia="nb-NO"/>
                <w14:ligatures w14:val="none"/>
              </w:rPr>
              <w:t>forseelse_diff_coef</w:t>
            </w:r>
            <w:proofErr w:type="spellEnd"/>
            <w:r w:rsidRPr="008E7B8D">
              <w:rPr>
                <w:rFonts w:ascii="Calibri" w:eastAsia="Times New Roman" w:hAnsi="Calibri" w:cs="Calibri"/>
                <w:kern w:val="0"/>
                <w:lang w:val="en-US" w:eastAsia="nb-NO"/>
                <w14:ligatures w14:val="none"/>
              </w:rPr>
              <w:t xml:space="preserve"> * </w:t>
            </w:r>
            <w:proofErr w:type="spellStart"/>
            <w:r w:rsidRPr="008E7B8D">
              <w:rPr>
                <w:rFonts w:ascii="Calibri" w:eastAsia="Times New Roman" w:hAnsi="Calibri" w:cs="Calibri"/>
                <w:kern w:val="0"/>
                <w:lang w:val="en-US" w:eastAsia="nb-NO"/>
                <w14:ligatures w14:val="none"/>
              </w:rPr>
              <w:t>forseelse_diff_value</w:t>
            </w:r>
            <w:proofErr w:type="spellEnd"/>
            <w:r w:rsidRPr="008E7B8D">
              <w:rPr>
                <w:rFonts w:ascii="Calibri" w:eastAsia="Times New Roman" w:hAnsi="Calibri" w:cs="Calibri"/>
                <w:kern w:val="0"/>
                <w:lang w:val="en-US" w:eastAsia="nb-NO"/>
                <w14:ligatures w14:val="none"/>
              </w:rPr>
              <w:t>)) </w:t>
            </w:r>
          </w:p>
          <w:p w14:paraId="73928458"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6EC1B8E"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3AE9EC88" w14:textId="77777777" w:rsidR="00D01F7E" w:rsidRPr="00A518FA"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xml:space="preserve">odds = </w:t>
            </w:r>
            <w:proofErr w:type="spellStart"/>
            <w:r w:rsidRPr="00A518FA">
              <w:rPr>
                <w:rFonts w:ascii="Calibri" w:eastAsia="Times New Roman" w:hAnsi="Calibri" w:cs="Calibri"/>
                <w:kern w:val="0"/>
                <w:lang w:val="nb-NO" w:eastAsia="nb-NO"/>
                <w14:ligatures w14:val="none"/>
              </w:rPr>
              <w:t>np.exp</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log_odds</w:t>
            </w:r>
            <w:proofErr w:type="spellEnd"/>
            <w:r w:rsidRPr="00A518FA">
              <w:rPr>
                <w:rFonts w:ascii="Calibri" w:eastAsia="Times New Roman" w:hAnsi="Calibri" w:cs="Calibri"/>
                <w:kern w:val="0"/>
                <w:lang w:val="nb-NO" w:eastAsia="nb-NO"/>
                <w14:ligatures w14:val="none"/>
              </w:rPr>
              <w:t>) </w:t>
            </w:r>
          </w:p>
          <w:p w14:paraId="3B23DDF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probability = odds / (1 + odds) </w:t>
            </w:r>
          </w:p>
          <w:p w14:paraId="6A084924"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print(probability) </w:t>
            </w:r>
          </w:p>
          <w:p w14:paraId="5AEACB2F" w14:textId="77777777" w:rsidR="00D01F7E" w:rsidRPr="008E7B8D" w:rsidRDefault="00D01F7E" w:rsidP="00D01F7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US" w:eastAsia="nb-NO"/>
                <w14:ligatures w14:val="none"/>
              </w:rPr>
            </w:pPr>
            <w:r w:rsidRPr="008E7B8D">
              <w:rPr>
                <w:rFonts w:ascii="Calibri" w:eastAsia="Times New Roman" w:hAnsi="Calibri" w:cs="Calibri"/>
                <w:kern w:val="0"/>
                <w:lang w:val="en-US" w:eastAsia="nb-NO"/>
                <w14:ligatures w14:val="none"/>
              </w:rPr>
              <w:t> </w:t>
            </w:r>
          </w:p>
          <w:p w14:paraId="5A12D524" w14:textId="7C81B37F" w:rsidR="00AD6FC7" w:rsidRDefault="00D01F7E" w:rsidP="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Sannsynligheten for at hjemmelaget vinner med disse verdiene er 0.609 eller 61%. </w:t>
            </w:r>
          </w:p>
        </w:tc>
      </w:tr>
    </w:tbl>
    <w:p w14:paraId="480AF8D4" w14:textId="77777777" w:rsidR="00AD6FC7" w:rsidRDefault="00AD6FC7"/>
    <w:tbl>
      <w:tblPr>
        <w:tblStyle w:val="GridTable4-Accent5"/>
        <w:tblW w:w="0" w:type="auto"/>
        <w:tblLook w:val="06A0" w:firstRow="1" w:lastRow="0" w:firstColumn="1" w:lastColumn="0" w:noHBand="1" w:noVBand="1"/>
      </w:tblPr>
      <w:tblGrid>
        <w:gridCol w:w="846"/>
        <w:gridCol w:w="8170"/>
      </w:tblGrid>
      <w:tr w:rsidR="00AD6FC7" w:rsidRPr="00AD6FC7" w14:paraId="35B805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1459583A" w14:textId="5D24D861" w:rsidR="00AD6FC7" w:rsidRPr="007A4FE1" w:rsidRDefault="00AD6FC7">
            <w:pPr>
              <w:rPr>
                <w:color w:val="000000" w:themeColor="text1"/>
                <w:lang w:val="nb-NO"/>
              </w:rPr>
            </w:pPr>
            <w:r w:rsidRPr="007A4FE1">
              <w:rPr>
                <w:color w:val="000000" w:themeColor="text1"/>
                <w:lang w:val="nb-NO"/>
              </w:rPr>
              <w:t>2</w:t>
            </w:r>
            <w:r>
              <w:rPr>
                <w:color w:val="000000" w:themeColor="text1"/>
                <w:lang w:val="nb-NO"/>
              </w:rPr>
              <w:t>b.</w:t>
            </w:r>
            <w:r w:rsidR="00B639C4">
              <w:rPr>
                <w:color w:val="000000" w:themeColor="text1"/>
                <w:lang w:val="nb-NO"/>
              </w:rPr>
              <w:t>2</w:t>
            </w:r>
            <w:r>
              <w:rPr>
                <w:color w:val="000000" w:themeColor="text1"/>
                <w:lang w:val="nb-NO"/>
              </w:rPr>
              <w:t>)</w:t>
            </w:r>
          </w:p>
        </w:tc>
        <w:tc>
          <w:tcPr>
            <w:tcW w:w="8170" w:type="dxa"/>
            <w:shd w:val="clear" w:color="auto" w:fill="DEEAF6" w:themeFill="accent5" w:themeFillTint="33"/>
          </w:tcPr>
          <w:p w14:paraId="429A54E7" w14:textId="6AB238A2" w:rsidR="00AD6FC7" w:rsidRPr="00AD6FC7" w:rsidRDefault="00AD6FC7">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AD6FC7">
              <w:rPr>
                <w:b w:val="0"/>
                <w:bCs w:val="0"/>
                <w:color w:val="000000" w:themeColor="text1"/>
                <w:lang w:val="nb-NO"/>
              </w:rPr>
              <w:t xml:space="preserve">Hvordan kan du tolke verdien av </w:t>
            </w:r>
            <m:oMath>
              <m:sSup>
                <m:sSupPr>
                  <m:ctrlPr>
                    <w:rPr>
                      <w:rFonts w:ascii="Cambria Math" w:hAnsi="Cambria Math"/>
                      <w:i/>
                      <w:color w:val="000000" w:themeColor="text1"/>
                      <w:lang w:val="nb-NO"/>
                    </w:rPr>
                  </m:ctrlPr>
                </m:sSupPr>
                <m:e>
                  <m:r>
                    <m:rPr>
                      <m:sty m:val="bi"/>
                    </m:rPr>
                    <w:rPr>
                      <w:rFonts w:ascii="Cambria Math" w:hAnsi="Cambria Math"/>
                      <w:color w:val="000000" w:themeColor="text1"/>
                      <w:lang w:val="nb-NO"/>
                    </w:rPr>
                    <m:t>e</m:t>
                  </m:r>
                  <m:ctrlPr>
                    <w:rPr>
                      <w:rFonts w:ascii="Cambria Math" w:hAnsi="Cambria Math"/>
                      <w:b w:val="0"/>
                      <w:bCs w:val="0"/>
                      <w:i/>
                      <w:color w:val="000000" w:themeColor="text1"/>
                      <w:lang w:val="nb-NO"/>
                    </w:rPr>
                  </m:ctrlPr>
                </m:e>
                <m:sup>
                  <m:sSub>
                    <m:sSubPr>
                      <m:ctrlPr>
                        <w:rPr>
                          <w:rFonts w:ascii="Cambria Math" w:hAnsi="Cambria Math"/>
                          <w:i/>
                          <w:color w:val="000000" w:themeColor="text1"/>
                          <w:lang w:val="nb-NO"/>
                        </w:rPr>
                      </m:ctrlPr>
                    </m:sSubPr>
                    <m:e>
                      <m:r>
                        <m:rPr>
                          <m:sty m:val="bi"/>
                        </m:rPr>
                        <w:rPr>
                          <w:rFonts w:ascii="Cambria Math" w:hAnsi="Cambria Math"/>
                          <w:color w:val="000000" w:themeColor="text1"/>
                          <w:lang w:val="nb-NO"/>
                        </w:rPr>
                        <m:t>β</m:t>
                      </m:r>
                    </m:e>
                    <m:sub>
                      <m:r>
                        <m:rPr>
                          <m:nor/>
                        </m:rPr>
                        <w:rPr>
                          <w:rFonts w:ascii="Cambria Math" w:hAnsi="Cambria Math"/>
                          <w:b w:val="0"/>
                          <w:bCs w:val="0"/>
                          <w:color w:val="000000" w:themeColor="text1"/>
                          <w:lang w:val="nb-NO"/>
                        </w:rPr>
                        <m:t>skudd-paa-maal-diff</m:t>
                      </m:r>
                    </m:sub>
                  </m:sSub>
                </m:sup>
              </m:sSup>
            </m:oMath>
            <w:r w:rsidR="0028576B" w:rsidRPr="0028576B">
              <w:rPr>
                <w:rFonts w:eastAsiaTheme="minorEastAsia"/>
                <w:b w:val="0"/>
                <w:bCs w:val="0"/>
                <w:color w:val="000000" w:themeColor="text1"/>
                <w:lang w:val="nb-NO"/>
              </w:rPr>
              <w:t>?</w:t>
            </w:r>
          </w:p>
        </w:tc>
      </w:tr>
      <w:tr w:rsidR="00AD6FC7" w14:paraId="6F00615B" w14:textId="77777777">
        <w:tc>
          <w:tcPr>
            <w:cnfStyle w:val="001000000000" w:firstRow="0" w:lastRow="0" w:firstColumn="1" w:lastColumn="0" w:oddVBand="0" w:evenVBand="0" w:oddHBand="0" w:evenHBand="0" w:firstRowFirstColumn="0" w:firstRowLastColumn="0" w:lastRowFirstColumn="0" w:lastRowLastColumn="0"/>
            <w:tcW w:w="846" w:type="dxa"/>
          </w:tcPr>
          <w:p w14:paraId="6FC061F2" w14:textId="77777777" w:rsidR="00AD6FC7" w:rsidRPr="007A4FE1" w:rsidRDefault="00AD6FC7">
            <w:pPr>
              <w:rPr>
                <w:lang w:val="nb-NO"/>
              </w:rPr>
            </w:pPr>
            <w:r>
              <w:rPr>
                <w:lang w:val="nb-NO"/>
              </w:rPr>
              <w:t>Svar</w:t>
            </w:r>
          </w:p>
        </w:tc>
        <w:tc>
          <w:tcPr>
            <w:tcW w:w="8170" w:type="dxa"/>
          </w:tcPr>
          <w:p w14:paraId="427A75A7" w14:textId="68191B5C" w:rsidR="00AD6FC7"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e^β skudd−</w:t>
            </w:r>
            <w:proofErr w:type="spellStart"/>
            <w:r w:rsidRPr="00A518FA">
              <w:rPr>
                <w:rFonts w:ascii="Calibri" w:eastAsia="Times New Roman" w:hAnsi="Calibri" w:cs="Calibri"/>
                <w:kern w:val="0"/>
                <w:lang w:val="nb-NO" w:eastAsia="nb-NO"/>
                <w14:ligatures w14:val="none"/>
              </w:rPr>
              <w:t>paa</w:t>
            </w:r>
            <w:proofErr w:type="spellEnd"/>
            <w:r w:rsidRPr="00A518FA">
              <w:rPr>
                <w:rFonts w:ascii="Calibri" w:eastAsia="Times New Roman" w:hAnsi="Calibri" w:cs="Calibri"/>
                <w:kern w:val="0"/>
                <w:lang w:val="nb-NO" w:eastAsia="nb-NO"/>
                <w14:ligatures w14:val="none"/>
              </w:rPr>
              <w:t>−</w:t>
            </w:r>
            <w:proofErr w:type="spellStart"/>
            <w:r w:rsidRPr="00A518FA">
              <w:rPr>
                <w:rFonts w:ascii="Calibri" w:eastAsia="Times New Roman" w:hAnsi="Calibri" w:cs="Calibri"/>
                <w:kern w:val="0"/>
                <w:lang w:val="nb-NO" w:eastAsia="nb-NO"/>
                <w14:ligatures w14:val="none"/>
              </w:rPr>
              <w:t>maal−diff</w:t>
            </w:r>
            <w:proofErr w:type="spellEnd"/>
            <w:r w:rsidRPr="00A518FA">
              <w:rPr>
                <w:rFonts w:ascii="Calibri" w:eastAsia="Times New Roman" w:hAnsi="Calibri" w:cs="Calibri"/>
                <w:kern w:val="0"/>
                <w:lang w:val="nb-NO" w:eastAsia="nb-NO"/>
                <w14:ligatures w14:val="none"/>
              </w:rPr>
              <w:t xml:space="preserve">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xml:space="preserve">Siden verdien er over 1 betyr det at det er en positiv sammenheng mellom </w:t>
            </w:r>
            <w:proofErr w:type="spellStart"/>
            <w:r w:rsidRPr="00A518FA">
              <w:rPr>
                <w:rFonts w:ascii="Calibri" w:eastAsia="Times New Roman" w:hAnsi="Calibri" w:cs="Calibri"/>
                <w:kern w:val="0"/>
                <w:lang w:val="nb-NO" w:eastAsia="nb-NO"/>
                <w14:ligatures w14:val="none"/>
              </w:rPr>
              <w:t>skudd_paa_maal_diff</w:t>
            </w:r>
            <w:proofErr w:type="spellEnd"/>
            <w:r w:rsidRPr="00A518FA">
              <w:rPr>
                <w:rFonts w:ascii="Calibri" w:eastAsia="Times New Roman" w:hAnsi="Calibri" w:cs="Calibri"/>
                <w:kern w:val="0"/>
                <w:lang w:val="nb-NO" w:eastAsia="nb-NO"/>
                <w14:ligatures w14:val="none"/>
              </w:rPr>
              <w:t xml:space="preserve"> og at hjemmelaget vinner. Vi kan tolke selve verdien av </w:t>
            </w:r>
            <w:proofErr w:type="spellStart"/>
            <w:r w:rsidRPr="00A518FA">
              <w:rPr>
                <w:rFonts w:ascii="Calibri" w:eastAsia="Times New Roman" w:hAnsi="Calibri" w:cs="Calibri"/>
                <w:kern w:val="0"/>
                <w:lang w:val="nb-NO" w:eastAsia="nb-NO"/>
                <w14:ligatures w14:val="none"/>
              </w:rPr>
              <w:t>e^beta</w:t>
            </w:r>
            <w:proofErr w:type="spellEnd"/>
            <w:r w:rsidRPr="00A518FA">
              <w:rPr>
                <w:rFonts w:ascii="Calibri" w:eastAsia="Times New Roman" w:hAnsi="Calibri" w:cs="Calibri"/>
                <w:kern w:val="0"/>
                <w:lang w:val="nb-NO" w:eastAsia="nb-NO"/>
                <w14:ligatures w14:val="none"/>
              </w:rPr>
              <w:t xml:space="preserve"> med at oddsen for at hjemmelaget vinner øker med 46% for hvert mål hjemmelaget har over bortelaget.  </w:t>
            </w:r>
          </w:p>
        </w:tc>
      </w:tr>
    </w:tbl>
    <w:p w14:paraId="7E38E7AC"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0528A81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681CA698" w14:textId="017C470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b.3)</w:t>
            </w:r>
          </w:p>
        </w:tc>
        <w:tc>
          <w:tcPr>
            <w:tcW w:w="8170" w:type="dxa"/>
            <w:shd w:val="clear" w:color="auto" w:fill="DEEAF6" w:themeFill="accent5" w:themeFillTint="33"/>
          </w:tcPr>
          <w:p w14:paraId="2E3011D3" w14:textId="514416CB" w:rsidR="00B639C4" w:rsidRPr="00AD6FC7"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Hva angir feilraten til modellen? Hvilket datasett er feilraten regnet ut fra? Er du fornøyd med verdien til feilraten?</w:t>
            </w:r>
          </w:p>
        </w:tc>
      </w:tr>
      <w:tr w:rsidR="00B639C4" w14:paraId="738BDE28" w14:textId="77777777">
        <w:tc>
          <w:tcPr>
            <w:cnfStyle w:val="001000000000" w:firstRow="0" w:lastRow="0" w:firstColumn="1" w:lastColumn="0" w:oddVBand="0" w:evenVBand="0" w:oddHBand="0" w:evenHBand="0" w:firstRowFirstColumn="0" w:firstRowLastColumn="0" w:lastRowFirstColumn="0" w:lastRowLastColumn="0"/>
            <w:tcW w:w="846" w:type="dxa"/>
          </w:tcPr>
          <w:p w14:paraId="03C63FEC" w14:textId="77777777" w:rsidR="00B639C4" w:rsidRPr="007A4FE1" w:rsidRDefault="00B639C4">
            <w:pPr>
              <w:rPr>
                <w:lang w:val="nb-NO"/>
              </w:rPr>
            </w:pPr>
            <w:r>
              <w:rPr>
                <w:lang w:val="nb-NO"/>
              </w:rPr>
              <w:t>Svar</w:t>
            </w:r>
          </w:p>
        </w:tc>
        <w:tc>
          <w:tcPr>
            <w:tcW w:w="8170" w:type="dxa"/>
          </w:tcPr>
          <w:p w14:paraId="678EFCFA" w14:textId="7028448A"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Feilraten til modellen er 0.285 og datasettet feilraten er regnet ut fra er valideringssettet. Hvis vi skal fastslå om vi er fornøyde med feilraten så kommer det helt an på hva som er formålet med modellen. Hvis formålet med modellen å nøyaktig så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w:t>
            </w:r>
          </w:p>
        </w:tc>
      </w:tr>
    </w:tbl>
    <w:p w14:paraId="7CA3CA27" w14:textId="77777777" w:rsidR="00AD6FC7" w:rsidRDefault="00AD6FC7" w:rsidP="00AD6FC7"/>
    <w:tbl>
      <w:tblPr>
        <w:tblStyle w:val="GridTable4-Accent5"/>
        <w:tblW w:w="0" w:type="auto"/>
        <w:tblLook w:val="06A0" w:firstRow="1" w:lastRow="0" w:firstColumn="1" w:lastColumn="0" w:noHBand="1" w:noVBand="1"/>
      </w:tblPr>
      <w:tblGrid>
        <w:gridCol w:w="846"/>
        <w:gridCol w:w="8170"/>
      </w:tblGrid>
      <w:tr w:rsidR="00B639C4" w:rsidRPr="00AD6FC7" w14:paraId="235A66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10B8886" w14:textId="58FA32D2"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b.4)</w:t>
            </w:r>
          </w:p>
        </w:tc>
        <w:tc>
          <w:tcPr>
            <w:tcW w:w="8170" w:type="dxa"/>
            <w:shd w:val="clear" w:color="auto" w:fill="DEEAF6" w:themeFill="accent5" w:themeFillTint="33"/>
          </w:tcPr>
          <w:p w14:paraId="32813EFE" w14:textId="57985E81"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Diskuter kort hvordan koeffisientene (</w:t>
            </w:r>
            <m:oMath>
              <m:r>
                <m:rPr>
                  <m:sty m:val="b"/>
                </m:rPr>
                <w:rPr>
                  <w:rFonts w:ascii="Cambria Math" w:hAnsi="Cambria Math"/>
                  <w:color w:val="000000" w:themeColor="text1"/>
                  <w:lang w:val="nb-NO"/>
                </w:rPr>
                <m:t>β-ene</m:t>
              </m:r>
            </m:oMath>
            <w:r w:rsidRPr="00B639C4">
              <w:rPr>
                <w:rFonts w:eastAsiaTheme="minorEastAsia"/>
                <w:b w:val="0"/>
                <w:bCs w:val="0"/>
                <w:color w:val="000000" w:themeColor="text1"/>
                <w:lang w:val="nb-NO"/>
              </w:rPr>
              <w:t xml:space="preserve">) </w:t>
            </w:r>
            <w:r w:rsidRPr="00B639C4">
              <w:rPr>
                <w:b w:val="0"/>
                <w:bCs w:val="0"/>
                <w:color w:val="000000" w:themeColor="text1"/>
                <w:lang w:val="nb-NO"/>
              </w:rPr>
              <w:t xml:space="preserve">og feilraten endrer seg når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tas ut av modellen (maks 3 setninger).</w:t>
            </w:r>
          </w:p>
        </w:tc>
      </w:tr>
      <w:tr w:rsidR="00B639C4" w14:paraId="6ECBC8AB" w14:textId="77777777">
        <w:tc>
          <w:tcPr>
            <w:cnfStyle w:val="001000000000" w:firstRow="0" w:lastRow="0" w:firstColumn="1" w:lastColumn="0" w:oddVBand="0" w:evenVBand="0" w:oddHBand="0" w:evenHBand="0" w:firstRowFirstColumn="0" w:firstRowLastColumn="0" w:lastRowFirstColumn="0" w:lastRowLastColumn="0"/>
            <w:tcW w:w="846" w:type="dxa"/>
          </w:tcPr>
          <w:p w14:paraId="5E1ED622" w14:textId="77777777" w:rsidR="00B639C4" w:rsidRPr="007A4FE1" w:rsidRDefault="00B639C4">
            <w:pPr>
              <w:rPr>
                <w:lang w:val="nb-NO"/>
              </w:rPr>
            </w:pPr>
            <w:r>
              <w:rPr>
                <w:lang w:val="nb-NO"/>
              </w:rPr>
              <w:t>Svar</w:t>
            </w:r>
          </w:p>
        </w:tc>
        <w:tc>
          <w:tcPr>
            <w:tcW w:w="8170" w:type="dxa"/>
          </w:tcPr>
          <w:p w14:paraId="6009B0AD" w14:textId="11BFDB6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Koeffisientene kan endre seg fordi modellen nå har færre variabler å forklare variansen i dataen på, nå uten informasjonen fra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Feilraten kan også endre seg avhengig av hvor viktig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w:t>
            </w:r>
            <w:proofErr w:type="spellStart"/>
            <w:r w:rsidRPr="00A518FA">
              <w:rPr>
                <w:rFonts w:ascii="Calibri" w:eastAsia="Times New Roman" w:hAnsi="Calibri" w:cs="Calibri"/>
                <w:kern w:val="0"/>
                <w:lang w:val="nb-NO" w:eastAsia="nb-NO"/>
                <w14:ligatures w14:val="none"/>
              </w:rPr>
              <w:t>variablen</w:t>
            </w:r>
            <w:proofErr w:type="spellEnd"/>
            <w:r w:rsidRPr="00A518FA">
              <w:rPr>
                <w:rFonts w:ascii="Calibri" w:eastAsia="Times New Roman" w:hAnsi="Calibri" w:cs="Calibri"/>
                <w:kern w:val="0"/>
                <w:lang w:val="nb-NO" w:eastAsia="nb-NO"/>
                <w14:ligatures w14:val="none"/>
              </w:rPr>
              <w:t xml:space="preserve"> var for modellen.  </w:t>
            </w:r>
          </w:p>
        </w:tc>
      </w:tr>
    </w:tbl>
    <w:p w14:paraId="7299602D" w14:textId="77777777" w:rsidR="00B639C4" w:rsidRDefault="00B639C4" w:rsidP="00AD6FC7"/>
    <w:tbl>
      <w:tblPr>
        <w:tblStyle w:val="GridTable4-Accent5"/>
        <w:tblW w:w="0" w:type="auto"/>
        <w:tblLook w:val="06A0" w:firstRow="1" w:lastRow="0" w:firstColumn="1" w:lastColumn="0" w:noHBand="1" w:noVBand="1"/>
      </w:tblPr>
      <w:tblGrid>
        <w:gridCol w:w="846"/>
        <w:gridCol w:w="8170"/>
      </w:tblGrid>
      <w:tr w:rsidR="00B639C4" w:rsidRPr="00AD6FC7" w14:paraId="4132F3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039BDFA2" w14:textId="1D84F3D0"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b.5)</w:t>
            </w:r>
          </w:p>
        </w:tc>
        <w:tc>
          <w:tcPr>
            <w:tcW w:w="8170" w:type="dxa"/>
            <w:shd w:val="clear" w:color="auto" w:fill="DEEAF6" w:themeFill="accent5" w:themeFillTint="33"/>
          </w:tcPr>
          <w:p w14:paraId="0DDF0E44" w14:textId="7EC90AB5"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Med den nye modellen: I en kamp der </w:t>
            </w:r>
            <w:proofErr w:type="spellStart"/>
            <w:r w:rsidRPr="00B639C4">
              <w:rPr>
                <w:rFonts w:ascii="Courier New" w:hAnsi="Courier New" w:cs="Courier New"/>
                <w:b w:val="0"/>
                <w:bCs w:val="0"/>
                <w:color w:val="000000" w:themeColor="text1"/>
                <w:lang w:val="nb-NO"/>
              </w:rPr>
              <w:t>skudd_paa_maal_diff</w:t>
            </w:r>
            <w:proofErr w:type="spellEnd"/>
            <w:r w:rsidRPr="00B639C4">
              <w:rPr>
                <w:b w:val="0"/>
                <w:bCs w:val="0"/>
                <w:color w:val="000000" w:themeColor="text1"/>
                <w:lang w:val="nb-NO"/>
              </w:rPr>
              <w:t xml:space="preserve"> = 2, </w:t>
            </w:r>
            <w:proofErr w:type="spellStart"/>
            <w:r w:rsidRPr="00B639C4">
              <w:rPr>
                <w:rFonts w:ascii="Courier New" w:hAnsi="Courier New" w:cs="Courier New"/>
                <w:b w:val="0"/>
                <w:bCs w:val="0"/>
                <w:color w:val="000000" w:themeColor="text1"/>
                <w:lang w:val="nb-NO"/>
              </w:rPr>
              <w:t>corner_diff</w:t>
            </w:r>
            <w:proofErr w:type="spellEnd"/>
            <w:r w:rsidRPr="00B639C4">
              <w:rPr>
                <w:b w:val="0"/>
                <w:bCs w:val="0"/>
                <w:color w:val="000000" w:themeColor="text1"/>
                <w:lang w:val="nb-NO"/>
              </w:rPr>
              <w:t xml:space="preserve"> = -2 og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 6, hva er sannsynligheten for at hjemmelaget vinner ifølge den nye modellen? Oppgi svaret med tre desimaler.</w:t>
            </w:r>
          </w:p>
        </w:tc>
      </w:tr>
      <w:tr w:rsidR="00B639C4" w14:paraId="39CC0DAB" w14:textId="77777777">
        <w:tc>
          <w:tcPr>
            <w:cnfStyle w:val="001000000000" w:firstRow="0" w:lastRow="0" w:firstColumn="1" w:lastColumn="0" w:oddVBand="0" w:evenVBand="0" w:oddHBand="0" w:evenHBand="0" w:firstRowFirstColumn="0" w:firstRowLastColumn="0" w:lastRowFirstColumn="0" w:lastRowLastColumn="0"/>
            <w:tcW w:w="846" w:type="dxa"/>
          </w:tcPr>
          <w:p w14:paraId="5AC5F31E" w14:textId="77777777" w:rsidR="00B639C4" w:rsidRPr="007A4FE1" w:rsidRDefault="00B639C4">
            <w:pPr>
              <w:rPr>
                <w:lang w:val="nb-NO"/>
              </w:rPr>
            </w:pPr>
            <w:r>
              <w:rPr>
                <w:lang w:val="nb-NO"/>
              </w:rPr>
              <w:t>Svar</w:t>
            </w:r>
          </w:p>
        </w:tc>
        <w:tc>
          <w:tcPr>
            <w:tcW w:w="8170" w:type="dxa"/>
          </w:tcPr>
          <w:p w14:paraId="770C9C10" w14:textId="3DF46DC3"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64353CB3"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2860D1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655F076" w14:textId="17D9F7E9" w:rsidR="00B639C4" w:rsidRPr="007A4FE1" w:rsidRDefault="00B639C4">
            <w:pPr>
              <w:rPr>
                <w:color w:val="000000" w:themeColor="text1"/>
                <w:lang w:val="nb-NO"/>
              </w:rPr>
            </w:pPr>
            <w:r w:rsidRPr="007A4FE1">
              <w:rPr>
                <w:color w:val="000000" w:themeColor="text1"/>
                <w:lang w:val="nb-NO"/>
              </w:rPr>
              <w:t>2</w:t>
            </w:r>
            <w:r>
              <w:rPr>
                <w:color w:val="000000" w:themeColor="text1"/>
                <w:lang w:val="nb-NO"/>
              </w:rPr>
              <w:t>b.6)</w:t>
            </w:r>
          </w:p>
        </w:tc>
        <w:tc>
          <w:tcPr>
            <w:tcW w:w="8170" w:type="dxa"/>
            <w:shd w:val="clear" w:color="auto" w:fill="DEEAF6" w:themeFill="accent5" w:themeFillTint="33"/>
          </w:tcPr>
          <w:p w14:paraId="19F6B3EA" w14:textId="65494EE0"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Hvis du skal finne en så god som mulig klassifikasjonsmodell med logistisk regresjon, vil du velge modellen med eller uten </w:t>
            </w:r>
            <w:proofErr w:type="spellStart"/>
            <w:r w:rsidRPr="00B639C4">
              <w:rPr>
                <w:rFonts w:ascii="Courier New" w:hAnsi="Courier New" w:cs="Courier New"/>
                <w:b w:val="0"/>
                <w:bCs w:val="0"/>
                <w:color w:val="000000" w:themeColor="text1"/>
                <w:lang w:val="nb-NO"/>
              </w:rPr>
              <w:t>forseelse_diff</w:t>
            </w:r>
            <w:proofErr w:type="spellEnd"/>
            <w:r w:rsidRPr="00B639C4">
              <w:rPr>
                <w:b w:val="0"/>
                <w:bCs w:val="0"/>
                <w:color w:val="000000" w:themeColor="text1"/>
                <w:lang w:val="nb-NO"/>
              </w:rPr>
              <w:t xml:space="preserve"> som </w:t>
            </w:r>
            <w:proofErr w:type="spellStart"/>
            <w:r w:rsidRPr="00B639C4">
              <w:rPr>
                <w:b w:val="0"/>
                <w:bCs w:val="0"/>
                <w:color w:val="000000" w:themeColor="text1"/>
                <w:lang w:val="nb-NO"/>
              </w:rPr>
              <w:t>kovariat</w:t>
            </w:r>
            <w:proofErr w:type="spellEnd"/>
            <w:r w:rsidRPr="00B639C4">
              <w:rPr>
                <w:b w:val="0"/>
                <w:bCs w:val="0"/>
                <w:color w:val="000000" w:themeColor="text1"/>
                <w:lang w:val="nb-NO"/>
              </w:rPr>
              <w:t>? Begrunn kort svaret (maks 3 setninger).</w:t>
            </w:r>
          </w:p>
        </w:tc>
      </w:tr>
      <w:tr w:rsidR="00B639C4" w14:paraId="57FC15DA" w14:textId="77777777">
        <w:tc>
          <w:tcPr>
            <w:cnfStyle w:val="001000000000" w:firstRow="0" w:lastRow="0" w:firstColumn="1" w:lastColumn="0" w:oddVBand="0" w:evenVBand="0" w:oddHBand="0" w:evenHBand="0" w:firstRowFirstColumn="0" w:firstRowLastColumn="0" w:lastRowFirstColumn="0" w:lastRowLastColumn="0"/>
            <w:tcW w:w="846" w:type="dxa"/>
          </w:tcPr>
          <w:p w14:paraId="2559BAFD" w14:textId="77777777" w:rsidR="00B639C4" w:rsidRPr="007A4FE1" w:rsidRDefault="00B639C4">
            <w:pPr>
              <w:rPr>
                <w:lang w:val="nb-NO"/>
              </w:rPr>
            </w:pPr>
            <w:r>
              <w:rPr>
                <w:lang w:val="nb-NO"/>
              </w:rPr>
              <w:t>Svar</w:t>
            </w:r>
          </w:p>
        </w:tc>
        <w:tc>
          <w:tcPr>
            <w:tcW w:w="8170" w:type="dxa"/>
          </w:tcPr>
          <w:p w14:paraId="7E673228" w14:textId="47272150"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Hvis jeg skal velge så god som mulig klassifikasjonsmodell med logistisk regresjon så hadde jeg valgt modellen uten </w:t>
            </w:r>
            <w:proofErr w:type="spellStart"/>
            <w:r w:rsidRPr="00A518FA">
              <w:rPr>
                <w:rFonts w:ascii="Calibri" w:eastAsia="Times New Roman" w:hAnsi="Calibri" w:cs="Calibri"/>
                <w:kern w:val="0"/>
                <w:lang w:val="nb-NO" w:eastAsia="nb-NO"/>
                <w14:ligatures w14:val="none"/>
              </w:rPr>
              <w:t>forseelse_diff</w:t>
            </w:r>
            <w:proofErr w:type="spellEnd"/>
            <w:r w:rsidRPr="00A518FA">
              <w:rPr>
                <w:rFonts w:ascii="Calibri" w:eastAsia="Times New Roman" w:hAnsi="Calibri" w:cs="Calibri"/>
                <w:kern w:val="0"/>
                <w:lang w:val="nb-NO" w:eastAsia="nb-NO"/>
                <w14:ligatures w14:val="none"/>
              </w:rPr>
              <w:t xml:space="preserve"> siden den har minst feilrate. Forskjellen på feilraten er mindre enn en halv prosent, men hvis modellen fortsatt minker feilraten så ville jeg gått for den med minst feilrate.</w:t>
            </w:r>
          </w:p>
        </w:tc>
      </w:tr>
    </w:tbl>
    <w:p w14:paraId="5298432D"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3F1283B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3424A29E" w14:textId="02F12A4B"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c.1)</w:t>
            </w:r>
          </w:p>
        </w:tc>
        <w:tc>
          <w:tcPr>
            <w:tcW w:w="8170" w:type="dxa"/>
            <w:shd w:val="clear" w:color="auto" w:fill="DEEAF6" w:themeFill="accent5" w:themeFillTint="33"/>
          </w:tcPr>
          <w:p w14:paraId="7C7F6A00" w14:textId="07CB4A9D" w:rsidR="00B639C4" w:rsidRPr="00B639C4" w:rsidRDefault="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Påstand: </w:t>
            </w:r>
            <w:proofErr w:type="spellStart"/>
            <w:r w:rsidRPr="00B639C4">
              <w:rPr>
                <w:b w:val="0"/>
                <w:bCs w:val="0"/>
                <w:color w:val="000000" w:themeColor="text1"/>
                <w:lang w:val="nb-NO"/>
              </w:rPr>
              <w:t>kNN</w:t>
            </w:r>
            <w:proofErr w:type="spellEnd"/>
            <w:r w:rsidRPr="00B639C4">
              <w:rPr>
                <w:b w:val="0"/>
                <w:bCs w:val="0"/>
                <w:color w:val="000000" w:themeColor="text1"/>
                <w:lang w:val="nb-NO"/>
              </w:rPr>
              <w:t xml:space="preserve"> kan bare brukes når vi har maksimalt to forklaringsvariabler. Fleip eller fakta?</w:t>
            </w:r>
          </w:p>
        </w:tc>
      </w:tr>
      <w:tr w:rsidR="00B639C4" w14:paraId="785B148F" w14:textId="77777777">
        <w:tc>
          <w:tcPr>
            <w:cnfStyle w:val="001000000000" w:firstRow="0" w:lastRow="0" w:firstColumn="1" w:lastColumn="0" w:oddVBand="0" w:evenVBand="0" w:oddHBand="0" w:evenHBand="0" w:firstRowFirstColumn="0" w:firstRowLastColumn="0" w:lastRowFirstColumn="0" w:lastRowLastColumn="0"/>
            <w:tcW w:w="846" w:type="dxa"/>
          </w:tcPr>
          <w:p w14:paraId="4453540D" w14:textId="77777777" w:rsidR="00B639C4" w:rsidRPr="007A4FE1" w:rsidRDefault="00B639C4">
            <w:pPr>
              <w:rPr>
                <w:lang w:val="nb-NO"/>
              </w:rPr>
            </w:pPr>
            <w:r>
              <w:rPr>
                <w:lang w:val="nb-NO"/>
              </w:rPr>
              <w:t>Svar</w:t>
            </w:r>
          </w:p>
        </w:tc>
        <w:tc>
          <w:tcPr>
            <w:tcW w:w="8170" w:type="dxa"/>
          </w:tcPr>
          <w:p w14:paraId="4BCC5163" w14:textId="526D8A28"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32E887AB" w14:textId="77777777" w:rsidR="004F2D8A" w:rsidRDefault="004F2D8A"/>
    <w:tbl>
      <w:tblPr>
        <w:tblStyle w:val="GridTable4-Accent5"/>
        <w:tblW w:w="0" w:type="auto"/>
        <w:tblLook w:val="06A0" w:firstRow="1" w:lastRow="0" w:firstColumn="1" w:lastColumn="0" w:noHBand="1" w:noVBand="1"/>
      </w:tblPr>
      <w:tblGrid>
        <w:gridCol w:w="846"/>
        <w:gridCol w:w="8170"/>
      </w:tblGrid>
      <w:tr w:rsidR="00B639C4" w:rsidRPr="00AD6FC7" w14:paraId="3D0AF6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49453ADE" w14:textId="3C5470C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c.2)</w:t>
            </w:r>
          </w:p>
        </w:tc>
        <w:tc>
          <w:tcPr>
            <w:tcW w:w="8170" w:type="dxa"/>
            <w:shd w:val="clear" w:color="auto" w:fill="DEEAF6" w:themeFill="accent5" w:themeFillTint="33"/>
          </w:tcPr>
          <w:p w14:paraId="7FF03415" w14:textId="4604027D"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Pr>
                <w:b w:val="0"/>
                <w:bCs w:val="0"/>
                <w:color w:val="000000" w:themeColor="text1"/>
                <w:lang w:val="nb-NO"/>
              </w:rPr>
              <w:t xml:space="preserve">Hvilken verdi av </w:t>
            </w:r>
            <m:oMath>
              <m:r>
                <m:rPr>
                  <m:sty m:val="bi"/>
                </m:rPr>
                <w:rPr>
                  <w:rFonts w:ascii="Cambria Math" w:hAnsi="Cambria Math"/>
                  <w:color w:val="000000" w:themeColor="text1"/>
                  <w:lang w:val="nb-NO"/>
                </w:rPr>
                <m:t>k</m:t>
              </m:r>
            </m:oMath>
            <w:r>
              <w:rPr>
                <w:rFonts w:eastAsiaTheme="minorEastAsia"/>
                <w:b w:val="0"/>
                <w:bCs w:val="0"/>
                <w:color w:val="000000" w:themeColor="text1"/>
                <w:lang w:val="nb-NO"/>
              </w:rPr>
              <w:t xml:space="preserve"> </w:t>
            </w:r>
            <w:r>
              <w:rPr>
                <w:b w:val="0"/>
                <w:bCs w:val="0"/>
                <w:color w:val="000000" w:themeColor="text1"/>
                <w:lang w:val="nb-NO"/>
              </w:rPr>
              <w:t>vil du velge?</w:t>
            </w:r>
          </w:p>
        </w:tc>
      </w:tr>
      <w:tr w:rsidR="00B639C4" w14:paraId="7B369175" w14:textId="77777777">
        <w:tc>
          <w:tcPr>
            <w:cnfStyle w:val="001000000000" w:firstRow="0" w:lastRow="0" w:firstColumn="1" w:lastColumn="0" w:oddVBand="0" w:evenVBand="0" w:oddHBand="0" w:evenHBand="0" w:firstRowFirstColumn="0" w:firstRowLastColumn="0" w:lastRowFirstColumn="0" w:lastRowLastColumn="0"/>
            <w:tcW w:w="846" w:type="dxa"/>
          </w:tcPr>
          <w:p w14:paraId="68ADC2C5" w14:textId="77777777" w:rsidR="00B639C4" w:rsidRPr="007A4FE1" w:rsidRDefault="00B639C4">
            <w:pPr>
              <w:rPr>
                <w:lang w:val="nb-NO"/>
              </w:rPr>
            </w:pPr>
            <w:r>
              <w:rPr>
                <w:lang w:val="nb-NO"/>
              </w:rPr>
              <w:t>Svar</w:t>
            </w:r>
          </w:p>
        </w:tc>
        <w:tc>
          <w:tcPr>
            <w:tcW w:w="8170" w:type="dxa"/>
          </w:tcPr>
          <w:p w14:paraId="6D15DFC6" w14:textId="3CF35097"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Jeg vil velge 139 som k verdi fordi den hadde lavest feilrate.</w:t>
            </w:r>
          </w:p>
        </w:tc>
      </w:tr>
    </w:tbl>
    <w:p w14:paraId="7777304F" w14:textId="77777777" w:rsidR="00B639C4" w:rsidRDefault="00B639C4" w:rsidP="00B639C4"/>
    <w:tbl>
      <w:tblPr>
        <w:tblStyle w:val="GridTable4-Accent5"/>
        <w:tblW w:w="0" w:type="auto"/>
        <w:tblLook w:val="06A0" w:firstRow="1" w:lastRow="0" w:firstColumn="1" w:lastColumn="0" w:noHBand="1" w:noVBand="1"/>
      </w:tblPr>
      <w:tblGrid>
        <w:gridCol w:w="846"/>
        <w:gridCol w:w="8170"/>
      </w:tblGrid>
      <w:tr w:rsidR="00B639C4" w:rsidRPr="00AD6FC7" w14:paraId="41237B9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5843AF46" w14:textId="0BC1583E" w:rsidR="00B639C4" w:rsidRPr="007A4FE1" w:rsidRDefault="00B639C4">
            <w:pPr>
              <w:rPr>
                <w:color w:val="000000" w:themeColor="text1"/>
                <w:lang w:val="nb-NO"/>
              </w:rPr>
            </w:pPr>
            <w:r w:rsidRPr="007A4FE1">
              <w:rPr>
                <w:color w:val="000000" w:themeColor="text1"/>
                <w:lang w:val="nb-NO"/>
              </w:rPr>
              <w:t>2</w:t>
            </w:r>
            <w:r>
              <w:rPr>
                <w:color w:val="000000" w:themeColor="text1"/>
                <w:lang w:val="nb-NO"/>
              </w:rPr>
              <w:t>d.1)</w:t>
            </w:r>
          </w:p>
        </w:tc>
        <w:tc>
          <w:tcPr>
            <w:tcW w:w="8170" w:type="dxa"/>
            <w:shd w:val="clear" w:color="auto" w:fill="DEEAF6" w:themeFill="accent5" w:themeFillTint="33"/>
          </w:tcPr>
          <w:p w14:paraId="37A7F309" w14:textId="18F4AEB7" w:rsidR="00B639C4" w:rsidRPr="00B639C4" w:rsidRDefault="00B639C4" w:rsidP="00B639C4">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B639C4">
              <w:rPr>
                <w:b w:val="0"/>
                <w:bCs w:val="0"/>
                <w:color w:val="000000" w:themeColor="text1"/>
                <w:lang w:val="nb-NO"/>
              </w:rPr>
              <w:t xml:space="preserve">Gjør logistisk regresjon eller </w:t>
            </w:r>
            <m:oMath>
              <m:r>
                <m:rPr>
                  <m:sty m:val="bi"/>
                </m:rPr>
                <w:rPr>
                  <w:rFonts w:ascii="Cambria Math" w:hAnsi="Cambria Math"/>
                  <w:color w:val="000000" w:themeColor="text1"/>
                  <w:lang w:val="nb-NO"/>
                </w:rPr>
                <m:t>k</m:t>
              </m:r>
            </m:oMath>
            <w:r w:rsidRPr="00B639C4">
              <w:rPr>
                <w:b w:val="0"/>
                <w:bCs w:val="0"/>
                <w:color w:val="000000" w:themeColor="text1"/>
                <w:lang w:val="nb-NO"/>
              </w:rPr>
              <w:t xml:space="preserve"> -nærmeste-nabo-klassifikasjon det best på fotballkampdataene? </w:t>
            </w:r>
          </w:p>
        </w:tc>
      </w:tr>
      <w:tr w:rsidR="00B639C4" w14:paraId="0A4EC235" w14:textId="77777777">
        <w:tc>
          <w:tcPr>
            <w:cnfStyle w:val="001000000000" w:firstRow="0" w:lastRow="0" w:firstColumn="1" w:lastColumn="0" w:oddVBand="0" w:evenVBand="0" w:oddHBand="0" w:evenHBand="0" w:firstRowFirstColumn="0" w:firstRowLastColumn="0" w:lastRowFirstColumn="0" w:lastRowLastColumn="0"/>
            <w:tcW w:w="846" w:type="dxa"/>
          </w:tcPr>
          <w:p w14:paraId="0949D343" w14:textId="77777777" w:rsidR="00B639C4" w:rsidRPr="007A4FE1" w:rsidRDefault="00B639C4">
            <w:pPr>
              <w:rPr>
                <w:lang w:val="nb-NO"/>
              </w:rPr>
            </w:pPr>
            <w:r>
              <w:rPr>
                <w:lang w:val="nb-NO"/>
              </w:rPr>
              <w:t>Svar</w:t>
            </w:r>
          </w:p>
        </w:tc>
        <w:tc>
          <w:tcPr>
            <w:tcW w:w="8170" w:type="dxa"/>
          </w:tcPr>
          <w:p w14:paraId="703A5EAB" w14:textId="4A01D882" w:rsidR="00B639C4" w:rsidRDefault="00D01F7E">
            <w:pPr>
              <w:cnfStyle w:val="000000000000" w:firstRow="0" w:lastRow="0" w:firstColumn="0" w:lastColumn="0" w:oddVBand="0" w:evenVBand="0" w:oddHBand="0" w:evenHBand="0" w:firstRowFirstColumn="0" w:firstRowLastColumn="0" w:lastRowFirstColumn="0" w:lastRowLastColumn="0"/>
            </w:pPr>
            <w:r w:rsidRPr="00A518FA">
              <w:rPr>
                <w:rFonts w:ascii="Calibri" w:eastAsia="Times New Roman" w:hAnsi="Calibri" w:cs="Calibri"/>
                <w:kern w:val="0"/>
                <w:lang w:val="nb-NO" w:eastAsia="nb-NO"/>
                <w14:ligatures w14:val="none"/>
              </w:rPr>
              <w:t xml:space="preserve">KNN har lavest feilrate med 0.31617 (logistisk regresjon med 0.31862), så derfor vil jeg anse at </w:t>
            </w:r>
            <w:proofErr w:type="spellStart"/>
            <w:r w:rsidRPr="00A518FA">
              <w:rPr>
                <w:rFonts w:ascii="Calibri" w:eastAsia="Times New Roman" w:hAnsi="Calibri" w:cs="Calibri"/>
                <w:kern w:val="0"/>
                <w:lang w:val="nb-NO" w:eastAsia="nb-NO"/>
                <w14:ligatures w14:val="none"/>
              </w:rPr>
              <w:t>kNN</w:t>
            </w:r>
            <w:proofErr w:type="spellEnd"/>
            <w:r w:rsidRPr="00A518FA">
              <w:rPr>
                <w:rFonts w:ascii="Calibri" w:eastAsia="Times New Roman" w:hAnsi="Calibri" w:cs="Calibri"/>
                <w:kern w:val="0"/>
                <w:lang w:val="nb-NO" w:eastAsia="nb-NO"/>
                <w14:ligatures w14:val="none"/>
              </w:rPr>
              <w:t xml:space="preserve"> er bedre i dette tilfellet over logistisk regresjon, men tallene er relativt like, så det er liten forskjell på dem dog </w:t>
            </w:r>
            <w:proofErr w:type="spellStart"/>
            <w:r w:rsidRPr="00A518FA">
              <w:rPr>
                <w:rFonts w:ascii="Calibri" w:eastAsia="Times New Roman" w:hAnsi="Calibri" w:cs="Calibri"/>
                <w:kern w:val="0"/>
                <w:lang w:val="nb-NO" w:eastAsia="nb-NO"/>
                <w14:ligatures w14:val="none"/>
              </w:rPr>
              <w:t>kNN</w:t>
            </w:r>
            <w:proofErr w:type="spellEnd"/>
            <w:r w:rsidRPr="00A518FA">
              <w:rPr>
                <w:rFonts w:ascii="Calibri" w:eastAsia="Times New Roman" w:hAnsi="Calibri" w:cs="Calibri"/>
                <w:kern w:val="0"/>
                <w:lang w:val="nb-NO" w:eastAsia="nb-NO"/>
                <w14:ligatures w14:val="none"/>
              </w:rPr>
              <w:t xml:space="preserve"> har lavest feilrate. </w:t>
            </w:r>
          </w:p>
        </w:tc>
      </w:tr>
    </w:tbl>
    <w:p w14:paraId="0A814D00" w14:textId="77777777" w:rsidR="004F2D8A" w:rsidRDefault="004F2D8A"/>
    <w:tbl>
      <w:tblPr>
        <w:tblStyle w:val="GridTable4-Accent5"/>
        <w:tblW w:w="0" w:type="auto"/>
        <w:tblLook w:val="06A0" w:firstRow="1" w:lastRow="0" w:firstColumn="1" w:lastColumn="0" w:noHBand="1" w:noVBand="1"/>
      </w:tblPr>
      <w:tblGrid>
        <w:gridCol w:w="846"/>
        <w:gridCol w:w="8170"/>
      </w:tblGrid>
      <w:tr w:rsidR="00953BE8" w:rsidRPr="00AD6FC7" w14:paraId="51BC1D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EEAF6" w:themeFill="accent5" w:themeFillTint="33"/>
          </w:tcPr>
          <w:p w14:paraId="2D367E4E" w14:textId="49D20994" w:rsidR="00953BE8" w:rsidRPr="007A4FE1" w:rsidRDefault="00953BE8">
            <w:pPr>
              <w:rPr>
                <w:color w:val="000000" w:themeColor="text1"/>
                <w:lang w:val="nb-NO"/>
              </w:rPr>
            </w:pPr>
            <w:r w:rsidRPr="007A4FE1">
              <w:rPr>
                <w:color w:val="000000" w:themeColor="text1"/>
                <w:lang w:val="nb-NO"/>
              </w:rPr>
              <w:t>2</w:t>
            </w:r>
            <w:r>
              <w:rPr>
                <w:color w:val="000000" w:themeColor="text1"/>
                <w:lang w:val="nb-NO"/>
              </w:rPr>
              <w:t>d.2)</w:t>
            </w:r>
          </w:p>
        </w:tc>
        <w:tc>
          <w:tcPr>
            <w:tcW w:w="8170" w:type="dxa"/>
            <w:shd w:val="clear" w:color="auto" w:fill="DEEAF6" w:themeFill="accent5" w:themeFillTint="33"/>
          </w:tcPr>
          <w:p w14:paraId="1E983F2B" w14:textId="176EB3A0" w:rsidR="00953BE8" w:rsidRPr="00B639C4" w:rsidRDefault="00953BE8">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53BE8">
              <w:rPr>
                <w:b w:val="0"/>
                <w:bCs w:val="0"/>
                <w:color w:val="000000" w:themeColor="text1"/>
                <w:lang w:val="nb-NO"/>
              </w:rPr>
              <w:t xml:space="preserve">Drøft klassegrensene (plottet under) for de to beste modellene (én logistisk regresjon og én </w:t>
            </w:r>
            <w:proofErr w:type="spellStart"/>
            <w:r w:rsidRPr="00953BE8">
              <w:rPr>
                <w:b w:val="0"/>
                <w:bCs w:val="0"/>
                <w:color w:val="000000" w:themeColor="text1"/>
                <w:lang w:val="nb-NO"/>
              </w:rPr>
              <w:t>kNN</w:t>
            </w:r>
            <w:proofErr w:type="spellEnd"/>
            <w:r w:rsidRPr="00953BE8">
              <w:rPr>
                <w:b w:val="0"/>
                <w:bCs w:val="0"/>
                <w:color w:val="000000" w:themeColor="text1"/>
                <w:lang w:val="nb-NO"/>
              </w:rPr>
              <w:t>). Hva forteller klassegrensene deg om problemet? Skriv maksimalt 3 setninger.</w:t>
            </w:r>
          </w:p>
        </w:tc>
      </w:tr>
      <w:tr w:rsidR="00953BE8" w14:paraId="5670E5AC" w14:textId="77777777">
        <w:tc>
          <w:tcPr>
            <w:cnfStyle w:val="001000000000" w:firstRow="0" w:lastRow="0" w:firstColumn="1" w:lastColumn="0" w:oddVBand="0" w:evenVBand="0" w:oddHBand="0" w:evenHBand="0" w:firstRowFirstColumn="0" w:firstRowLastColumn="0" w:lastRowFirstColumn="0" w:lastRowLastColumn="0"/>
            <w:tcW w:w="846" w:type="dxa"/>
          </w:tcPr>
          <w:p w14:paraId="38BFD407" w14:textId="77777777" w:rsidR="00953BE8" w:rsidRPr="007A4FE1" w:rsidRDefault="00953BE8">
            <w:pPr>
              <w:rPr>
                <w:lang w:val="nb-NO"/>
              </w:rPr>
            </w:pPr>
            <w:r>
              <w:rPr>
                <w:lang w:val="nb-NO"/>
              </w:rPr>
              <w:t>Svar</w:t>
            </w:r>
          </w:p>
        </w:tc>
        <w:tc>
          <w:tcPr>
            <w:tcW w:w="8170" w:type="dxa"/>
          </w:tcPr>
          <w:p w14:paraId="3235D674" w14:textId="77777777" w:rsidR="00953BE8" w:rsidRDefault="00953BE8">
            <w:pPr>
              <w:cnfStyle w:val="000000000000" w:firstRow="0" w:lastRow="0" w:firstColumn="0" w:lastColumn="0" w:oddVBand="0" w:evenVBand="0" w:oddHBand="0" w:evenHBand="0" w:firstRowFirstColumn="0" w:firstRowLastColumn="0" w:lastRowFirstColumn="0" w:lastRowLastColumn="0"/>
            </w:pPr>
          </w:p>
        </w:tc>
      </w:tr>
    </w:tbl>
    <w:p w14:paraId="7B2AE4CA" w14:textId="77777777" w:rsidR="004F2D8A" w:rsidRDefault="004F2D8A"/>
    <w:p w14:paraId="300DC1F3" w14:textId="77777777" w:rsidR="006B03F0" w:rsidRDefault="006B03F0" w:rsidP="006B03F0"/>
    <w:p w14:paraId="3E772E3C" w14:textId="77777777" w:rsidR="006B03F0" w:rsidRDefault="006B03F0" w:rsidP="006B03F0"/>
    <w:p w14:paraId="1AD657AE"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C6717A4"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EE5DDE" w14:textId="77777777" w:rsidR="006B03F0" w:rsidRPr="007A4FE1" w:rsidRDefault="006B03F0" w:rsidP="000E0620">
            <w:pPr>
              <w:rPr>
                <w:color w:val="000000" w:themeColor="text1"/>
                <w:lang w:val="nb-NO"/>
              </w:rPr>
            </w:pPr>
            <w:r>
              <w:rPr>
                <w:color w:val="000000" w:themeColor="text1"/>
                <w:lang w:val="nb-NO"/>
              </w:rPr>
              <w:t>3a.1)</w:t>
            </w:r>
          </w:p>
        </w:tc>
        <w:tc>
          <w:tcPr>
            <w:tcW w:w="8170" w:type="dxa"/>
            <w:shd w:val="clear" w:color="auto" w:fill="E2EFD9" w:themeFill="accent6" w:themeFillTint="33"/>
          </w:tcPr>
          <w:p w14:paraId="7293D534"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Hvilke 3 siffer har vi i datasettet? Hvor mange bilder har vi totalt i datasettet?</w:t>
            </w:r>
          </w:p>
        </w:tc>
      </w:tr>
      <w:tr w:rsidR="006B03F0" w14:paraId="1E97247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A02A9DA" w14:textId="77777777" w:rsidR="006B03F0" w:rsidRPr="007A4FE1" w:rsidRDefault="006B03F0" w:rsidP="000E0620">
            <w:pPr>
              <w:rPr>
                <w:lang w:val="nb-NO"/>
              </w:rPr>
            </w:pPr>
            <w:r>
              <w:rPr>
                <w:lang w:val="nb-NO"/>
              </w:rPr>
              <w:t>Svar</w:t>
            </w:r>
          </w:p>
        </w:tc>
        <w:tc>
          <w:tcPr>
            <w:tcW w:w="8170" w:type="dxa"/>
          </w:tcPr>
          <w:p w14:paraId="233AB74F" w14:textId="77777777" w:rsidR="006B03F0" w:rsidRPr="003C3964"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Datasettet inneholder totalt 6000 bilder og består av sifrene 3, 8 og 9.</w:t>
            </w:r>
          </w:p>
        </w:tc>
      </w:tr>
    </w:tbl>
    <w:p w14:paraId="275FEAF7"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3744BA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C5BC81" w14:textId="77777777" w:rsidR="006B03F0" w:rsidRPr="007A4FE1" w:rsidRDefault="006B03F0" w:rsidP="000E0620">
            <w:pPr>
              <w:rPr>
                <w:color w:val="000000" w:themeColor="text1"/>
                <w:lang w:val="nb-NO"/>
              </w:rPr>
            </w:pPr>
            <w:r>
              <w:rPr>
                <w:color w:val="000000" w:themeColor="text1"/>
                <w:lang w:val="nb-NO"/>
              </w:rPr>
              <w:t>3a.2)</w:t>
            </w:r>
          </w:p>
        </w:tc>
        <w:tc>
          <w:tcPr>
            <w:tcW w:w="8170" w:type="dxa"/>
            <w:shd w:val="clear" w:color="auto" w:fill="E2EFD9" w:themeFill="accent6" w:themeFillTint="33"/>
          </w:tcPr>
          <w:p w14:paraId="2DDD723D" w14:textId="77777777" w:rsidR="006B03F0" w:rsidRPr="00B639C4"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Hvilket siffer ligner det 500. bildet i datasettet vårt på? Lag et bilde som viser dette sifferet. (Husk at Python begynner nummereringen med 0, og derfor refereres det 500. bildet til </w:t>
            </w:r>
            <w:r w:rsidRPr="009F55DC">
              <w:rPr>
                <w:rFonts w:ascii="Courier New" w:hAnsi="Courier New" w:cs="Courier New"/>
                <w:b w:val="0"/>
                <w:bCs w:val="0"/>
                <w:color w:val="000000" w:themeColor="text1"/>
                <w:lang w:val="nb-NO"/>
              </w:rPr>
              <w:t>[499]</w:t>
            </w:r>
            <w:r w:rsidRPr="009F55DC">
              <w:rPr>
                <w:b w:val="0"/>
                <w:bCs w:val="0"/>
                <w:color w:val="000000" w:themeColor="text1"/>
                <w:lang w:val="nb-NO"/>
              </w:rPr>
              <w:t>)</w:t>
            </w:r>
          </w:p>
        </w:tc>
      </w:tr>
      <w:tr w:rsidR="006B03F0" w14:paraId="5204D6F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F880A8F" w14:textId="77777777" w:rsidR="006B03F0" w:rsidRPr="007A4FE1" w:rsidRDefault="006B03F0" w:rsidP="000E0620">
            <w:pPr>
              <w:rPr>
                <w:lang w:val="nb-NO"/>
              </w:rPr>
            </w:pPr>
            <w:r>
              <w:rPr>
                <w:lang w:val="nb-NO"/>
              </w:rPr>
              <w:t>Svar</w:t>
            </w:r>
          </w:p>
        </w:tc>
        <w:tc>
          <w:tcPr>
            <w:tcW w:w="8170" w:type="dxa"/>
          </w:tcPr>
          <w:p w14:paraId="6109DA34" w14:textId="77777777" w:rsidR="006B03F0" w:rsidRPr="006363CD"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Ligner på </w:t>
            </w:r>
            <w:proofErr w:type="spellStart"/>
            <w:r>
              <w:rPr>
                <w:lang w:val="nb-NO"/>
              </w:rPr>
              <w:t>siferet</w:t>
            </w:r>
            <w:proofErr w:type="spellEnd"/>
            <w:r>
              <w:rPr>
                <w:lang w:val="nb-NO"/>
              </w:rPr>
              <w:t xml:space="preserve"> ‘9’</w:t>
            </w:r>
          </w:p>
        </w:tc>
      </w:tr>
    </w:tbl>
    <w:p w14:paraId="1EB7353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96F608C"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7581725E" w14:textId="77777777" w:rsidR="006B03F0" w:rsidRPr="007A4FE1" w:rsidRDefault="006B03F0" w:rsidP="000E0620">
            <w:pPr>
              <w:rPr>
                <w:color w:val="000000" w:themeColor="text1"/>
                <w:lang w:val="nb-NO"/>
              </w:rPr>
            </w:pPr>
            <w:r>
              <w:rPr>
                <w:color w:val="000000" w:themeColor="text1"/>
                <w:lang w:val="nb-NO"/>
              </w:rPr>
              <w:t>3b.1)</w:t>
            </w:r>
          </w:p>
        </w:tc>
        <w:tc>
          <w:tcPr>
            <w:tcW w:w="8170" w:type="dxa"/>
            <w:shd w:val="clear" w:color="auto" w:fill="E2EFD9" w:themeFill="accent6" w:themeFillTint="33"/>
          </w:tcPr>
          <w:p w14:paraId="020D75DD"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Tegn </w:t>
            </w:r>
            <w:proofErr w:type="spellStart"/>
            <w:r w:rsidRPr="009F55DC">
              <w:rPr>
                <w:b w:val="0"/>
                <w:bCs w:val="0"/>
                <w:color w:val="000000" w:themeColor="text1"/>
                <w:lang w:val="nb-NO"/>
              </w:rPr>
              <w:t>sentroidene</w:t>
            </w:r>
            <w:proofErr w:type="spellEnd"/>
            <w:r w:rsidRPr="009F55DC">
              <w:rPr>
                <w:b w:val="0"/>
                <w:bCs w:val="0"/>
                <w:color w:val="000000" w:themeColor="text1"/>
                <w:lang w:val="nb-NO"/>
              </w:rPr>
              <w:t xml:space="preserve"> av de 3 klyngene fra </w:t>
            </w:r>
            <w:bookmarkStart w:id="0" w:name="_Hlk150437913"/>
            <m:oMath>
              <m:r>
                <m:rPr>
                  <m:sty m:val="bi"/>
                </m:rPr>
                <w:rPr>
                  <w:rFonts w:ascii="Cambria Math" w:hAnsi="Cambria Math"/>
                  <w:color w:val="000000" w:themeColor="text1"/>
                  <w:lang w:val="nb-NO"/>
                </w:rPr>
                <m:t>K</m:t>
              </m:r>
            </m:oMath>
            <w:r w:rsidRPr="009F55DC">
              <w:rPr>
                <w:b w:val="0"/>
                <w:bCs w:val="0"/>
                <w:color w:val="000000" w:themeColor="text1"/>
                <w:lang w:val="nb-NO"/>
              </w:rPr>
              <w:t>-gjennomsnitt modellen</w:t>
            </w:r>
            <w:bookmarkEnd w:id="0"/>
            <w:r w:rsidRPr="009F55DC">
              <w:rPr>
                <w:b w:val="0"/>
                <w:bCs w:val="0"/>
                <w:color w:val="000000" w:themeColor="text1"/>
                <w:lang w:val="nb-NO"/>
              </w:rPr>
              <w:t>. Tilpass koden over for å plotte. Her kan du ta skjermbilde av sentroidene og lime inn i svararket. Hint: Sentroidene har samme format som dataene (de er 384-dimensjonale), og hvis de er representative vil de se ut som tall.</w:t>
            </w:r>
          </w:p>
        </w:tc>
      </w:tr>
      <w:tr w:rsidR="006B03F0" w14:paraId="4B074F0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20D7BCB8" w14:textId="77777777" w:rsidR="006B03F0" w:rsidRPr="007A4FE1" w:rsidRDefault="006B03F0" w:rsidP="000E0620">
            <w:pPr>
              <w:rPr>
                <w:lang w:val="nb-NO"/>
              </w:rPr>
            </w:pPr>
            <w:r>
              <w:rPr>
                <w:lang w:val="nb-NO"/>
              </w:rPr>
              <w:t>Svar</w:t>
            </w:r>
          </w:p>
        </w:tc>
        <w:tc>
          <w:tcPr>
            <w:tcW w:w="8170" w:type="dxa"/>
          </w:tcPr>
          <w:p w14:paraId="0F6FB1D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2D86F8" wp14:editId="559F9E60">
                  <wp:extent cx="4490985" cy="1836000"/>
                  <wp:effectExtent l="0" t="0" r="5080" b="5715"/>
                  <wp:docPr id="897492284" name="Picture 897492284" descr="A group of imag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2284" name="Picture 897492284" descr="A group of images of numb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7465" cy="1838649"/>
                          </a:xfrm>
                          <a:prstGeom prst="rect">
                            <a:avLst/>
                          </a:prstGeom>
                        </pic:spPr>
                      </pic:pic>
                    </a:graphicData>
                  </a:graphic>
                </wp:inline>
              </w:drawing>
            </w:r>
          </w:p>
        </w:tc>
      </w:tr>
    </w:tbl>
    <w:p w14:paraId="726F1D3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6D058A66"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C10C91" w14:textId="77777777" w:rsidR="006B03F0" w:rsidRPr="007A4FE1" w:rsidRDefault="006B03F0" w:rsidP="000E0620">
            <w:pPr>
              <w:rPr>
                <w:color w:val="000000" w:themeColor="text1"/>
                <w:lang w:val="nb-NO"/>
              </w:rPr>
            </w:pPr>
            <w:r>
              <w:rPr>
                <w:color w:val="000000" w:themeColor="text1"/>
                <w:lang w:val="nb-NO"/>
              </w:rPr>
              <w:t>3b.2)</w:t>
            </w:r>
          </w:p>
        </w:tc>
        <w:tc>
          <w:tcPr>
            <w:tcW w:w="8170" w:type="dxa"/>
            <w:shd w:val="clear" w:color="auto" w:fill="E2EFD9" w:themeFill="accent6" w:themeFillTint="33"/>
          </w:tcPr>
          <w:p w14:paraId="280BF011"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Synes du at grupperingen i klynger er relevant og nyttig? Forklar. Maks 3 setninger.</w:t>
            </w:r>
          </w:p>
        </w:tc>
      </w:tr>
      <w:tr w:rsidR="006B03F0" w14:paraId="2A969A1F"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089B5D2D" w14:textId="77777777" w:rsidR="006B03F0" w:rsidRPr="007A4FE1" w:rsidRDefault="006B03F0" w:rsidP="000E0620">
            <w:pPr>
              <w:rPr>
                <w:lang w:val="nb-NO"/>
              </w:rPr>
            </w:pPr>
            <w:r>
              <w:rPr>
                <w:lang w:val="nb-NO"/>
              </w:rPr>
              <w:t>Svar</w:t>
            </w:r>
          </w:p>
        </w:tc>
        <w:tc>
          <w:tcPr>
            <w:tcW w:w="8170" w:type="dxa"/>
          </w:tcPr>
          <w:p w14:paraId="4B522D09" w14:textId="77777777" w:rsidR="006B03F0" w:rsidRPr="008A2D1F"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Grupperingen av de håndskrevne tallene i klynger ved bruk av </w:t>
            </w:r>
            <m:oMath>
              <m:r>
                <w:rPr>
                  <w:rFonts w:ascii="Cambria Math" w:hAnsi="Cambria Math"/>
                  <w:color w:val="000000" w:themeColor="text1"/>
                  <w:lang w:val="nb-NO"/>
                </w:rPr>
                <m:t>K</m:t>
              </m:r>
            </m:oMath>
            <w:r w:rsidRPr="009F55DC">
              <w:rPr>
                <w:color w:val="000000" w:themeColor="text1"/>
                <w:lang w:val="nb-NO"/>
              </w:rPr>
              <w:t>-gjennomsnitt modellen</w:t>
            </w:r>
            <w:r>
              <w:rPr>
                <w:color w:val="000000" w:themeColor="text1"/>
                <w:lang w:val="nb-NO"/>
              </w:rPr>
              <w:t xml:space="preserve"> ser ut til å bli både relevant og nyttig. </w:t>
            </w:r>
            <w:proofErr w:type="spellStart"/>
            <w:r>
              <w:rPr>
                <w:color w:val="000000" w:themeColor="text1"/>
                <w:lang w:val="nb-NO"/>
              </w:rPr>
              <w:t>Sentroidene</w:t>
            </w:r>
            <w:proofErr w:type="spellEnd"/>
            <w:r>
              <w:rPr>
                <w:color w:val="000000" w:themeColor="text1"/>
                <w:lang w:val="nb-NO"/>
              </w:rPr>
              <w:t xml:space="preserve"> som representerer hver klynge viser ganske tydelig og gjenkjennelig sifrene ‘8’, ‘9’ og ‘3’, selvsagt med en viss uskarphet. Dette indikerer at modellen har klart å fange opp de underliggende mønstrene og variasjonene til hvert av sifrene.</w:t>
            </w:r>
          </w:p>
        </w:tc>
      </w:tr>
    </w:tbl>
    <w:p w14:paraId="6EA367A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0994790"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0DCC946A" w14:textId="77777777" w:rsidR="006B03F0" w:rsidRPr="007A4FE1" w:rsidRDefault="006B03F0" w:rsidP="000E0620">
            <w:pPr>
              <w:rPr>
                <w:color w:val="000000" w:themeColor="text1"/>
                <w:lang w:val="nb-NO"/>
              </w:rPr>
            </w:pPr>
            <w:r>
              <w:rPr>
                <w:color w:val="000000" w:themeColor="text1"/>
                <w:lang w:val="nb-NO"/>
              </w:rPr>
              <w:lastRenderedPageBreak/>
              <w:t>3b.3)</w:t>
            </w:r>
          </w:p>
        </w:tc>
        <w:tc>
          <w:tcPr>
            <w:tcW w:w="8170" w:type="dxa"/>
            <w:shd w:val="clear" w:color="auto" w:fill="E2EFD9" w:themeFill="accent6" w:themeFillTint="33"/>
          </w:tcPr>
          <w:p w14:paraId="7C666E1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Vi har valgt </w:t>
            </w:r>
            <m:oMath>
              <m:r>
                <m:rPr>
                  <m:sty m:val="bi"/>
                </m:rPr>
                <w:rPr>
                  <w:rFonts w:ascii="Cambria Math" w:hAnsi="Cambria Math"/>
                  <w:color w:val="000000" w:themeColor="text1"/>
                  <w:lang w:val="nb-NO"/>
                </w:rPr>
                <m:t>K=3</m:t>
              </m:r>
            </m:oMath>
            <w:r w:rsidRPr="009F55DC">
              <w:rPr>
                <w:b w:val="0"/>
                <w:bCs w:val="0"/>
                <w:color w:val="000000" w:themeColor="text1"/>
                <w:lang w:val="nb-NO"/>
              </w:rPr>
              <w:t xml:space="preserve"> for dette eksempelet fordi vi vil finne klynger som representerer de 3 sifrene. Men generelt er </w:t>
            </w:r>
            <m:oMath>
              <m:r>
                <m:rPr>
                  <m:sty m:val="bi"/>
                </m:rPr>
                <w:rPr>
                  <w:rFonts w:ascii="Cambria Math" w:hAnsi="Cambria Math"/>
                  <w:color w:val="000000" w:themeColor="text1"/>
                  <w:lang w:val="nb-NO"/>
                </w:rPr>
                <m:t>K</m:t>
              </m:r>
            </m:oMath>
            <w:r w:rsidRPr="009F55DC">
              <w:rPr>
                <w:b w:val="0"/>
                <w:bCs w:val="0"/>
                <w:color w:val="000000" w:themeColor="text1"/>
                <w:lang w:val="nb-NO"/>
              </w:rPr>
              <w:t xml:space="preserve"> vilkårlig. Kom opp med et forslag for hvordan man (generelt, ikke nødvendigvis her) best kan velge </w:t>
            </w:r>
            <m:oMath>
              <m:r>
                <m:rPr>
                  <m:sty m:val="bi"/>
                </m:rPr>
                <w:rPr>
                  <w:rFonts w:ascii="Cambria Math" w:hAnsi="Cambria Math"/>
                  <w:color w:val="000000" w:themeColor="text1"/>
                  <w:lang w:val="nb-NO"/>
                </w:rPr>
                <m:t>K</m:t>
              </m:r>
            </m:oMath>
            <w:r w:rsidRPr="009F55DC">
              <w:rPr>
                <w:b w:val="0"/>
                <w:bCs w:val="0"/>
                <w:color w:val="000000" w:themeColor="text1"/>
                <w:lang w:val="nb-NO"/>
              </w:rPr>
              <w:t>. Beskriv i egne ord med maks 3 setninger.</w:t>
            </w:r>
          </w:p>
        </w:tc>
      </w:tr>
      <w:tr w:rsidR="006B03F0" w14:paraId="08867F9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35B1A95" w14:textId="77777777" w:rsidR="006B03F0" w:rsidRPr="007A4FE1" w:rsidRDefault="006B03F0" w:rsidP="000E0620">
            <w:pPr>
              <w:rPr>
                <w:lang w:val="nb-NO"/>
              </w:rPr>
            </w:pPr>
            <w:r>
              <w:rPr>
                <w:lang w:val="nb-NO"/>
              </w:rPr>
              <w:t>Svar</w:t>
            </w:r>
          </w:p>
        </w:tc>
        <w:tc>
          <w:tcPr>
            <w:tcW w:w="8170" w:type="dxa"/>
          </w:tcPr>
          <w:p w14:paraId="2917939C"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For å finne beste </w:t>
            </w:r>
            <w:r>
              <w:rPr>
                <w:i/>
                <w:iCs/>
                <w:lang w:val="nb-NO"/>
              </w:rPr>
              <w:t>K</w:t>
            </w:r>
            <w:r>
              <w:rPr>
                <w:lang w:val="nb-NO"/>
              </w:rPr>
              <w:t xml:space="preserve">-verdi benyttes gjerne «The </w:t>
            </w:r>
            <w:proofErr w:type="spellStart"/>
            <w:r>
              <w:rPr>
                <w:lang w:val="nb-NO"/>
              </w:rPr>
              <w:t>Elbow</w:t>
            </w:r>
            <w:proofErr w:type="spellEnd"/>
            <w:r>
              <w:rPr>
                <w:lang w:val="nb-NO"/>
              </w:rPr>
              <w:t xml:space="preserve"> Method» eller «The </w:t>
            </w:r>
            <w:proofErr w:type="spellStart"/>
            <w:r>
              <w:rPr>
                <w:lang w:val="nb-NO"/>
              </w:rPr>
              <w:t>Silhouette</w:t>
            </w:r>
            <w:proofErr w:type="spellEnd"/>
            <w:r>
              <w:rPr>
                <w:lang w:val="nb-NO"/>
              </w:rPr>
              <w:t xml:space="preserve"> Method», hvorav disse er begge egne tester/utregninger som kan og bør gjøres i Python, eller lignende språk, i forkant av selve klyngeanalysen. «The </w:t>
            </w:r>
            <w:proofErr w:type="spellStart"/>
            <w:r>
              <w:rPr>
                <w:lang w:val="nb-NO"/>
              </w:rPr>
              <w:t>Silhuette</w:t>
            </w:r>
            <w:proofErr w:type="spellEnd"/>
            <w:r>
              <w:rPr>
                <w:lang w:val="nb-NO"/>
              </w:rPr>
              <w:t xml:space="preserve"> Method» vil være mer presis, men den er også mer krevende/</w:t>
            </w:r>
            <w:proofErr w:type="gramStart"/>
            <w:r>
              <w:rPr>
                <w:lang w:val="nb-NO"/>
              </w:rPr>
              <w:t>tregere  og</w:t>
            </w:r>
            <w:proofErr w:type="gramEnd"/>
            <w:r>
              <w:rPr>
                <w:lang w:val="nb-NO"/>
              </w:rPr>
              <w:t xml:space="preserve"> foretrekkes derfor ikke for større datasett.</w:t>
            </w:r>
          </w:p>
        </w:tc>
      </w:tr>
    </w:tbl>
    <w:p w14:paraId="2ADA3AC9"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43CD312D"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110DE835" w14:textId="77777777" w:rsidR="006B03F0" w:rsidRPr="007A4FE1" w:rsidRDefault="006B03F0" w:rsidP="000E0620">
            <w:pPr>
              <w:rPr>
                <w:color w:val="000000" w:themeColor="text1"/>
                <w:lang w:val="nb-NO"/>
              </w:rPr>
            </w:pPr>
            <w:r>
              <w:rPr>
                <w:color w:val="000000" w:themeColor="text1"/>
                <w:lang w:val="nb-NO"/>
              </w:rPr>
              <w:t>3b.4)</w:t>
            </w:r>
          </w:p>
        </w:tc>
        <w:tc>
          <w:tcPr>
            <w:tcW w:w="8170" w:type="dxa"/>
            <w:shd w:val="clear" w:color="auto" w:fill="E2EFD9" w:themeFill="accent6" w:themeFillTint="33"/>
          </w:tcPr>
          <w:p w14:paraId="5D91F768"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Kjør analysen igjen med </w:t>
            </w:r>
            <m:oMath>
              <m:r>
                <m:rPr>
                  <m:sty m:val="bi"/>
                </m:rPr>
                <w:rPr>
                  <w:rFonts w:ascii="Cambria Math" w:hAnsi="Cambria Math"/>
                  <w:color w:val="000000" w:themeColor="text1"/>
                  <w:lang w:val="nb-NO"/>
                </w:rPr>
                <m:t>K=2</m:t>
              </m:r>
            </m:oMath>
            <w:r w:rsidRPr="009F55DC">
              <w:rPr>
                <w:b w:val="0"/>
                <w:bCs w:val="0"/>
                <w:color w:val="000000" w:themeColor="text1"/>
                <w:lang w:val="nb-NO"/>
              </w:rPr>
              <w:t xml:space="preserve"> og </w:t>
            </w:r>
            <m:oMath>
              <m:r>
                <m:rPr>
                  <m:sty m:val="bi"/>
                </m:rPr>
                <w:rPr>
                  <w:rFonts w:ascii="Cambria Math" w:hAnsi="Cambria Math"/>
                  <w:color w:val="000000" w:themeColor="text1"/>
                  <w:lang w:val="nb-NO"/>
                </w:rPr>
                <m:t>K=4</m:t>
              </m:r>
            </m:oMath>
            <w:r w:rsidRPr="009F55DC">
              <w:rPr>
                <w:b w:val="0"/>
                <w:bCs w:val="0"/>
                <w:color w:val="000000" w:themeColor="text1"/>
                <w:lang w:val="nb-NO"/>
              </w:rPr>
              <w:t>. Synes du de nye grupperingene er relevante?</w:t>
            </w:r>
          </w:p>
        </w:tc>
      </w:tr>
      <w:tr w:rsidR="006B03F0" w14:paraId="66EF7833"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31E46C28" w14:textId="77777777" w:rsidR="006B03F0" w:rsidRPr="007A4FE1" w:rsidRDefault="006B03F0" w:rsidP="000E0620">
            <w:pPr>
              <w:rPr>
                <w:lang w:val="nb-NO"/>
              </w:rPr>
            </w:pPr>
            <w:r>
              <w:rPr>
                <w:lang w:val="nb-NO"/>
              </w:rPr>
              <w:t>Svar</w:t>
            </w:r>
          </w:p>
        </w:tc>
        <w:tc>
          <w:tcPr>
            <w:tcW w:w="8170" w:type="dxa"/>
          </w:tcPr>
          <w:p w14:paraId="23160816"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Nei, det er veldig åpenbart </w:t>
            </w:r>
            <w:proofErr w:type="spellStart"/>
            <w:r>
              <w:rPr>
                <w:lang w:val="nb-NO"/>
              </w:rPr>
              <w:t>utifra</w:t>
            </w:r>
            <w:proofErr w:type="spellEnd"/>
            <w:r>
              <w:rPr>
                <w:lang w:val="nb-NO"/>
              </w:rPr>
              <w:t xml:space="preserve"> </w:t>
            </w:r>
            <w:proofErr w:type="spellStart"/>
            <w:r>
              <w:rPr>
                <w:lang w:val="nb-NO"/>
              </w:rPr>
              <w:t>sentroidene</w:t>
            </w:r>
            <w:proofErr w:type="spellEnd"/>
            <w:r>
              <w:rPr>
                <w:lang w:val="nb-NO"/>
              </w:rPr>
              <w:t xml:space="preserve"> at disse nye grupperingene ikke er relevante. Med K = 3 ser vi et tydelig skille mellom de tre sifrene, hvorav med lavere eller høyre K-verdier så prøver algoritmen å kombinere eller skille ut dataene i datasettet til færre eller flere sifre selv om datasettet bare inneholder tre forskjellige.</w:t>
            </w:r>
          </w:p>
          <w:p w14:paraId="1F40E765"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noProof/>
                <w:lang w:val="nb-NO"/>
              </w:rPr>
              <w:drawing>
                <wp:inline distT="0" distB="0" distL="0" distR="0" wp14:anchorId="678BB13F" wp14:editId="751BBF0F">
                  <wp:extent cx="1670400" cy="1094400"/>
                  <wp:effectExtent l="0" t="0" r="0" b="0"/>
                  <wp:docPr id="1101832999" name="Picture 1101832999" descr="A group of number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32999" name="Picture 1" descr="A group of numbers in black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9531" cy="1113486"/>
                          </a:xfrm>
                          <a:prstGeom prst="rect">
                            <a:avLst/>
                          </a:prstGeom>
                        </pic:spPr>
                      </pic:pic>
                    </a:graphicData>
                  </a:graphic>
                </wp:inline>
              </w:drawing>
            </w:r>
            <w:r>
              <w:rPr>
                <w:noProof/>
                <w:lang w:val="nb-NO"/>
              </w:rPr>
              <w:drawing>
                <wp:inline distT="0" distB="0" distL="0" distR="0" wp14:anchorId="447DA859" wp14:editId="21071658">
                  <wp:extent cx="2851200" cy="1063881"/>
                  <wp:effectExtent l="0" t="0" r="0" b="3175"/>
                  <wp:docPr id="404847329" name="Picture 404847329" descr="A number in a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47329" name="Picture 2" descr="A number in a squar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9123" cy="1078031"/>
                          </a:xfrm>
                          <a:prstGeom prst="rect">
                            <a:avLst/>
                          </a:prstGeom>
                        </pic:spPr>
                      </pic:pic>
                    </a:graphicData>
                  </a:graphic>
                </wp:inline>
              </w:drawing>
            </w:r>
          </w:p>
          <w:p w14:paraId="17F9D866" w14:textId="77777777" w:rsidR="006B03F0" w:rsidRPr="0067400A" w:rsidRDefault="006B03F0" w:rsidP="000E0620">
            <w:pPr>
              <w:cnfStyle w:val="000000000000" w:firstRow="0" w:lastRow="0" w:firstColumn="0" w:lastColumn="0" w:oddVBand="0" w:evenVBand="0" w:oddHBand="0" w:evenHBand="0" w:firstRowFirstColumn="0" w:firstRowLastColumn="0" w:lastRowFirstColumn="0" w:lastRowLastColumn="0"/>
              <w:rPr>
                <w:lang w:val="nb-NO"/>
              </w:rPr>
            </w:pPr>
          </w:p>
        </w:tc>
      </w:tr>
    </w:tbl>
    <w:p w14:paraId="0BE330BF"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5B7E62CF"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5D1B84D" w14:textId="77777777" w:rsidR="006B03F0" w:rsidRPr="007A4FE1" w:rsidRDefault="006B03F0" w:rsidP="000E0620">
            <w:pPr>
              <w:rPr>
                <w:color w:val="000000" w:themeColor="text1"/>
                <w:lang w:val="nb-NO"/>
              </w:rPr>
            </w:pPr>
            <w:r>
              <w:rPr>
                <w:color w:val="000000" w:themeColor="text1"/>
                <w:lang w:val="nb-NO"/>
              </w:rPr>
              <w:t>3c.1)</w:t>
            </w:r>
          </w:p>
        </w:tc>
        <w:tc>
          <w:tcPr>
            <w:tcW w:w="8170" w:type="dxa"/>
            <w:shd w:val="clear" w:color="auto" w:fill="E2EFD9" w:themeFill="accent6" w:themeFillTint="33"/>
          </w:tcPr>
          <w:p w14:paraId="79981C30"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Vurder </w:t>
            </w:r>
            <w:proofErr w:type="spellStart"/>
            <w:r w:rsidRPr="009F55DC">
              <w:rPr>
                <w:b w:val="0"/>
                <w:bCs w:val="0"/>
                <w:color w:val="000000" w:themeColor="text1"/>
                <w:lang w:val="nb-NO"/>
              </w:rPr>
              <w:t>dendrogrammet</w:t>
            </w:r>
            <w:proofErr w:type="spellEnd"/>
            <w:r w:rsidRPr="009F55DC">
              <w:rPr>
                <w:b w:val="0"/>
                <w:bCs w:val="0"/>
                <w:color w:val="000000" w:themeColor="text1"/>
                <w:lang w:val="nb-NO"/>
              </w:rPr>
              <w:t xml:space="preserve"> nedenfor. Synes du at den hierarkiske grupperingsalgoritmen har laget gode/</w:t>
            </w:r>
            <w:proofErr w:type="spellStart"/>
            <w:r w:rsidRPr="009F55DC">
              <w:rPr>
                <w:b w:val="0"/>
                <w:bCs w:val="0"/>
                <w:color w:val="000000" w:themeColor="text1"/>
                <w:lang w:val="nb-NO"/>
              </w:rPr>
              <w:t>meningfulle</w:t>
            </w:r>
            <w:proofErr w:type="spellEnd"/>
            <w:r w:rsidRPr="009F55DC">
              <w:rPr>
                <w:b w:val="0"/>
                <w:bCs w:val="0"/>
                <w:color w:val="000000" w:themeColor="text1"/>
                <w:lang w:val="nb-NO"/>
              </w:rPr>
              <w:t xml:space="preserve"> grupper av bildene? (Maks 3 setninger).</w:t>
            </w:r>
          </w:p>
        </w:tc>
      </w:tr>
      <w:tr w:rsidR="006B03F0" w14:paraId="1A8ACDCC"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AA18554" w14:textId="77777777" w:rsidR="006B03F0" w:rsidRPr="007A4FE1" w:rsidRDefault="006B03F0" w:rsidP="000E0620">
            <w:pPr>
              <w:rPr>
                <w:lang w:val="nb-NO"/>
              </w:rPr>
            </w:pPr>
            <w:r>
              <w:rPr>
                <w:lang w:val="nb-NO"/>
              </w:rPr>
              <w:t>Svar</w:t>
            </w:r>
          </w:p>
        </w:tc>
        <w:tc>
          <w:tcPr>
            <w:tcW w:w="8170" w:type="dxa"/>
          </w:tcPr>
          <w:p w14:paraId="4184B118" w14:textId="77777777" w:rsidR="006B03F0" w:rsidRPr="00FF525B"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Nei. Grupperingsalgoritmen har blandet mye mellom hvilke bokstaver som tilhører sammen og ikke. Den treffer ofte godt på tallet ‘8’, men har lett for å blande spesielt sifrene ‘3’ og ‘9’.</w:t>
            </w:r>
          </w:p>
        </w:tc>
      </w:tr>
    </w:tbl>
    <w:p w14:paraId="5A05CA0C"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B6D138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B251E61" w14:textId="77777777" w:rsidR="006B03F0" w:rsidRPr="007A4FE1" w:rsidRDefault="006B03F0" w:rsidP="000E0620">
            <w:pPr>
              <w:rPr>
                <w:color w:val="000000" w:themeColor="text1"/>
                <w:lang w:val="nb-NO"/>
              </w:rPr>
            </w:pPr>
            <w:r>
              <w:rPr>
                <w:color w:val="000000" w:themeColor="text1"/>
                <w:lang w:val="nb-NO"/>
              </w:rPr>
              <w:t>3c.2)</w:t>
            </w:r>
          </w:p>
        </w:tc>
        <w:tc>
          <w:tcPr>
            <w:tcW w:w="8170" w:type="dxa"/>
            <w:shd w:val="clear" w:color="auto" w:fill="E2EFD9" w:themeFill="accent6" w:themeFillTint="33"/>
          </w:tcPr>
          <w:p w14:paraId="4A0B37EB"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I koden under har vi brukt gjennomsnittskobling (</w:t>
            </w:r>
            <w:proofErr w:type="spellStart"/>
            <w:r w:rsidRPr="009F55DC">
              <w:rPr>
                <w:rFonts w:ascii="Courier New" w:hAnsi="Courier New" w:cs="Courier New"/>
                <w:b w:val="0"/>
                <w:bCs w:val="0"/>
                <w:color w:val="000000" w:themeColor="text1"/>
                <w:lang w:val="nb-NO"/>
              </w:rPr>
              <w:t>method</w:t>
            </w:r>
            <w:proofErr w:type="spellEnd"/>
            <w:r w:rsidRPr="009F55DC">
              <w:rPr>
                <w:rFonts w:ascii="Courier New" w:hAnsi="Courier New" w:cs="Courier New"/>
                <w:b w:val="0"/>
                <w:bCs w:val="0"/>
                <w:color w:val="000000" w:themeColor="text1"/>
                <w:lang w:val="nb-NO"/>
              </w:rPr>
              <w:t xml:space="preserve"> = '</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Hvordan fungerer gjennomsnittskobling? (Maks 3 setninger).</w:t>
            </w:r>
          </w:p>
        </w:tc>
      </w:tr>
      <w:tr w:rsidR="006B03F0" w14:paraId="3C915C87"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1293F89E" w14:textId="77777777" w:rsidR="006B03F0" w:rsidRPr="007A4FE1" w:rsidRDefault="006B03F0" w:rsidP="000E0620">
            <w:pPr>
              <w:rPr>
                <w:lang w:val="nb-NO"/>
              </w:rPr>
            </w:pPr>
            <w:r>
              <w:rPr>
                <w:lang w:val="nb-NO"/>
              </w:rPr>
              <w:t>Svar</w:t>
            </w:r>
          </w:p>
        </w:tc>
        <w:tc>
          <w:tcPr>
            <w:tcW w:w="8170" w:type="dxa"/>
          </w:tcPr>
          <w:p w14:paraId="51B58A8E" w14:textId="77777777" w:rsidR="006B03F0" w:rsidRDefault="006B03F0" w:rsidP="000E0620">
            <w:pPr>
              <w:cnfStyle w:val="000000000000" w:firstRow="0" w:lastRow="0" w:firstColumn="0" w:lastColumn="0" w:oddVBand="0" w:evenVBand="0" w:oddHBand="0" w:evenHBand="0" w:firstRowFirstColumn="0" w:firstRowLastColumn="0" w:lastRowFirstColumn="0" w:lastRowLastColumn="0"/>
            </w:pPr>
            <w:r w:rsidRPr="00222149">
              <w:t xml:space="preserve">"Average" metoden i </w:t>
            </w:r>
            <w:r w:rsidRPr="00222149">
              <w:rPr>
                <w:b/>
                <w:bCs/>
              </w:rPr>
              <w:t>scipy.cluster.hierarchy</w:t>
            </w:r>
            <w:r w:rsidRPr="00222149">
              <w:t xml:space="preserve"> for dendrogrammer fungerer ved å først beregne gjennomsnittlig avstand mellom alle par av datapunkter i separate klynger. Under klyngeprosessen kombineres de to klyngene med minst gjennomsnittlig avstand til en enkelt klynge. Denne prosessen repeteres til alle datapunkter er gruppert i én klynge, og resultatet visualiseres som et dendrogram.</w:t>
            </w:r>
          </w:p>
        </w:tc>
      </w:tr>
    </w:tbl>
    <w:p w14:paraId="2F9772F2" w14:textId="77777777" w:rsidR="006B03F0" w:rsidRDefault="006B03F0" w:rsidP="006B03F0"/>
    <w:p w14:paraId="098A8345" w14:textId="77777777" w:rsidR="006B03F0" w:rsidRDefault="006B03F0" w:rsidP="006B03F0"/>
    <w:p w14:paraId="5E0385AE" w14:textId="77777777" w:rsidR="006B03F0" w:rsidRDefault="006B03F0" w:rsidP="006B03F0"/>
    <w:p w14:paraId="672F698B" w14:textId="77777777" w:rsidR="006B03F0" w:rsidRDefault="006B03F0" w:rsidP="006B03F0"/>
    <w:p w14:paraId="55F32D5B" w14:textId="77777777" w:rsidR="006B03F0" w:rsidRDefault="006B03F0" w:rsidP="006B03F0"/>
    <w:p w14:paraId="7B2F5546"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0DA70A4E"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602187D4" w14:textId="77777777" w:rsidR="006B03F0" w:rsidRPr="007A4FE1" w:rsidRDefault="006B03F0" w:rsidP="000E0620">
            <w:pPr>
              <w:rPr>
                <w:color w:val="000000" w:themeColor="text1"/>
                <w:lang w:val="nb-NO"/>
              </w:rPr>
            </w:pPr>
            <w:r>
              <w:rPr>
                <w:color w:val="000000" w:themeColor="text1"/>
                <w:lang w:val="nb-NO"/>
              </w:rPr>
              <w:lastRenderedPageBreak/>
              <w:t>3c.3)</w:t>
            </w:r>
          </w:p>
        </w:tc>
        <w:tc>
          <w:tcPr>
            <w:tcW w:w="8170" w:type="dxa"/>
            <w:shd w:val="clear" w:color="auto" w:fill="E2EFD9" w:themeFill="accent6" w:themeFillTint="33"/>
          </w:tcPr>
          <w:p w14:paraId="0164A8A9"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 xml:space="preserve">Velg en annen metode enn </w:t>
            </w:r>
            <w:r w:rsidRPr="009F55DC">
              <w:rPr>
                <w:rFonts w:ascii="Courier New" w:hAnsi="Courier New" w:cs="Courier New"/>
                <w:b w:val="0"/>
                <w:bCs w:val="0"/>
                <w:color w:val="000000" w:themeColor="text1"/>
                <w:lang w:val="nb-NO"/>
              </w:rPr>
              <w:t>'</w:t>
            </w:r>
            <w:proofErr w:type="spellStart"/>
            <w:r w:rsidRPr="009F55DC">
              <w:rPr>
                <w:rFonts w:ascii="Courier New" w:hAnsi="Courier New" w:cs="Courier New"/>
                <w:b w:val="0"/>
                <w:bCs w:val="0"/>
                <w:color w:val="000000" w:themeColor="text1"/>
                <w:lang w:val="nb-NO"/>
              </w:rPr>
              <w:t>average</w:t>
            </w:r>
            <w:proofErr w:type="spellEnd"/>
            <w:r w:rsidRPr="009F55DC">
              <w:rPr>
                <w:rFonts w:ascii="Courier New" w:hAnsi="Courier New" w:cs="Courier New"/>
                <w:b w:val="0"/>
                <w:bCs w:val="0"/>
                <w:color w:val="000000" w:themeColor="text1"/>
                <w:lang w:val="nb-NO"/>
              </w:rPr>
              <w:t>'</w:t>
            </w:r>
            <w:r w:rsidRPr="009F55DC">
              <w:rPr>
                <w:b w:val="0"/>
                <w:bCs w:val="0"/>
                <w:color w:val="000000" w:themeColor="text1"/>
                <w:lang w:val="nb-NO"/>
              </w:rPr>
              <w:t xml:space="preserve"> til å koble klyngene sammen (vi har lært om dette i undervisningen, her heter de </w:t>
            </w:r>
            <w:r w:rsidRPr="009F55DC">
              <w:rPr>
                <w:rFonts w:ascii="Courier New" w:hAnsi="Courier New" w:cs="Courier New"/>
                <w:b w:val="0"/>
                <w:bCs w:val="0"/>
                <w:color w:val="000000" w:themeColor="text1"/>
                <w:lang w:val="nb-NO"/>
              </w:rPr>
              <w:t>single</w:t>
            </w:r>
            <w:r w:rsidRPr="009F55DC">
              <w:rPr>
                <w:b w:val="0"/>
                <w:bCs w:val="0"/>
                <w:color w:val="000000" w:themeColor="text1"/>
                <w:lang w:val="nb-NO"/>
              </w:rPr>
              <w:t xml:space="preserve">, </w:t>
            </w:r>
            <w:proofErr w:type="spellStart"/>
            <w:r w:rsidRPr="009F55DC">
              <w:rPr>
                <w:rFonts w:ascii="Courier New" w:hAnsi="Courier New" w:cs="Courier New"/>
                <w:b w:val="0"/>
                <w:bCs w:val="0"/>
                <w:color w:val="000000" w:themeColor="text1"/>
                <w:lang w:val="nb-NO"/>
              </w:rPr>
              <w:t>complete</w:t>
            </w:r>
            <w:proofErr w:type="spellEnd"/>
            <w:r w:rsidRPr="009F55DC">
              <w:rPr>
                <w:b w:val="0"/>
                <w:bCs w:val="0"/>
                <w:color w:val="000000" w:themeColor="text1"/>
                <w:lang w:val="nb-NO"/>
              </w:rPr>
              <w:t xml:space="preserve"> og </w:t>
            </w:r>
            <w:proofErr w:type="spellStart"/>
            <w:r w:rsidRPr="009F55DC">
              <w:rPr>
                <w:rFonts w:ascii="Courier New" w:hAnsi="Courier New" w:cs="Courier New"/>
                <w:b w:val="0"/>
                <w:bCs w:val="0"/>
                <w:color w:val="000000" w:themeColor="text1"/>
                <w:lang w:val="nb-NO"/>
              </w:rPr>
              <w:t>centriod</w:t>
            </w:r>
            <w:proofErr w:type="spellEnd"/>
            <w:r w:rsidRPr="009F55DC">
              <w:rPr>
                <w:b w:val="0"/>
                <w:bCs w:val="0"/>
                <w:color w:val="000000" w:themeColor="text1"/>
                <w:lang w:val="nb-NO"/>
              </w:rPr>
              <w:t xml:space="preserve">) og lag et nytt </w:t>
            </w:r>
            <w:proofErr w:type="spellStart"/>
            <w:r w:rsidRPr="009F55DC">
              <w:rPr>
                <w:b w:val="0"/>
                <w:bCs w:val="0"/>
                <w:color w:val="000000" w:themeColor="text1"/>
                <w:lang w:val="nb-NO"/>
              </w:rPr>
              <w:t>dend</w:t>
            </w:r>
            <w:r>
              <w:rPr>
                <w:b w:val="0"/>
                <w:bCs w:val="0"/>
                <w:color w:val="000000" w:themeColor="text1"/>
                <w:lang w:val="nb-NO"/>
              </w:rPr>
              <w:t>r</w:t>
            </w:r>
            <w:r w:rsidRPr="009F55DC">
              <w:rPr>
                <w:b w:val="0"/>
                <w:bCs w:val="0"/>
                <w:color w:val="000000" w:themeColor="text1"/>
                <w:lang w:val="nb-NO"/>
              </w:rPr>
              <w:t>ogram</w:t>
            </w:r>
            <w:proofErr w:type="spellEnd"/>
            <w:r w:rsidRPr="009F55DC">
              <w:rPr>
                <w:b w:val="0"/>
                <w:bCs w:val="0"/>
                <w:color w:val="000000" w:themeColor="text1"/>
                <w:lang w:val="nb-NO"/>
              </w:rPr>
              <w:t xml:space="preserve"> ved å tilpasse koden nedenfor. Ser det bedre/verre ut? (Maks 3 setninger).</w:t>
            </w:r>
          </w:p>
        </w:tc>
      </w:tr>
      <w:tr w:rsidR="006B03F0" w14:paraId="0C65DDB4"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5C42FA92" w14:textId="77777777" w:rsidR="006B03F0" w:rsidRPr="007A4FE1" w:rsidRDefault="006B03F0" w:rsidP="000E0620">
            <w:pPr>
              <w:rPr>
                <w:lang w:val="nb-NO"/>
              </w:rPr>
            </w:pPr>
            <w:r>
              <w:rPr>
                <w:lang w:val="nb-NO"/>
              </w:rPr>
              <w:t>Svar</w:t>
            </w:r>
          </w:p>
        </w:tc>
        <w:tc>
          <w:tcPr>
            <w:tcW w:w="8170" w:type="dxa"/>
          </w:tcPr>
          <w:p w14:paraId="1093AD23" w14:textId="77777777" w:rsidR="006B03F0" w:rsidRPr="00222149" w:rsidRDefault="006B03F0" w:rsidP="000E0620">
            <w:pPr>
              <w:cnfStyle w:val="000000000000" w:firstRow="0" w:lastRow="0" w:firstColumn="0" w:lastColumn="0" w:oddVBand="0" w:evenVBand="0" w:oddHBand="0" w:evenHBand="0" w:firstRowFirstColumn="0" w:firstRowLastColumn="0" w:lastRowFirstColumn="0" w:lastRowLastColumn="0"/>
              <w:rPr>
                <w:lang w:val="nb-NO"/>
              </w:rPr>
            </w:pPr>
            <w:r>
              <w:rPr>
                <w:lang w:val="nb-NO"/>
              </w:rPr>
              <w:t xml:space="preserve">Endte med å bruke </w:t>
            </w:r>
            <w:r w:rsidRPr="009F55DC">
              <w:rPr>
                <w:color w:val="000000" w:themeColor="text1"/>
                <w:lang w:val="nb-NO"/>
              </w:rPr>
              <w:t xml:space="preserve">metode </w:t>
            </w:r>
            <w:r w:rsidRPr="009F55DC">
              <w:rPr>
                <w:rFonts w:ascii="Courier New" w:hAnsi="Courier New" w:cs="Courier New"/>
                <w:color w:val="000000" w:themeColor="text1"/>
                <w:lang w:val="nb-NO"/>
              </w:rPr>
              <w:t>'</w:t>
            </w:r>
            <w:proofErr w:type="spellStart"/>
            <w:r>
              <w:rPr>
                <w:rFonts w:ascii="Courier New" w:hAnsi="Courier New" w:cs="Courier New"/>
                <w:color w:val="000000" w:themeColor="text1"/>
                <w:lang w:val="nb-NO"/>
              </w:rPr>
              <w:t>complet</w:t>
            </w:r>
            <w:r w:rsidRPr="009F55DC">
              <w:rPr>
                <w:rFonts w:ascii="Courier New" w:hAnsi="Courier New" w:cs="Courier New"/>
                <w:color w:val="000000" w:themeColor="text1"/>
                <w:lang w:val="nb-NO"/>
              </w:rPr>
              <w:t>e</w:t>
            </w:r>
            <w:proofErr w:type="spellEnd"/>
            <w:r w:rsidRPr="009F55DC">
              <w:rPr>
                <w:rFonts w:ascii="Courier New" w:hAnsi="Courier New" w:cs="Courier New"/>
                <w:color w:val="000000" w:themeColor="text1"/>
                <w:lang w:val="nb-NO"/>
              </w:rPr>
              <w:t>'</w:t>
            </w:r>
            <w:r>
              <w:rPr>
                <w:rFonts w:ascii="Courier New" w:hAnsi="Courier New" w:cs="Courier New"/>
                <w:color w:val="000000" w:themeColor="text1"/>
                <w:lang w:val="nb-NO"/>
              </w:rPr>
              <w:t xml:space="preserve"> </w:t>
            </w:r>
            <w:r w:rsidRPr="00222149">
              <w:rPr>
                <w:lang w:val="nb-NO"/>
              </w:rPr>
              <w:t>da denne så merkbar</w:t>
            </w:r>
            <w:r>
              <w:rPr>
                <w:lang w:val="nb-NO"/>
              </w:rPr>
              <w:t xml:space="preserve">t mer konsistent og riktig ut enn noen av de andre metodene. Nå er klyngene mye mer representative for hva som faktisk finnes i datasettet og er for det meste plassert sammen med samme siffer som seg selv. Grupperingsalgoritmen blander fortsatt </w:t>
            </w:r>
            <w:proofErr w:type="spellStart"/>
            <w:r>
              <w:rPr>
                <w:lang w:val="nb-NO"/>
              </w:rPr>
              <w:t>såesielt</w:t>
            </w:r>
            <w:proofErr w:type="spellEnd"/>
            <w:r>
              <w:rPr>
                <w:lang w:val="nb-NO"/>
              </w:rPr>
              <w:t xml:space="preserve"> sifferet ‘3’ med ‘8’ og ‘9’, dog er likevel nå mer presis enn før.</w:t>
            </w:r>
          </w:p>
        </w:tc>
      </w:tr>
    </w:tbl>
    <w:p w14:paraId="3AF6E888" w14:textId="77777777" w:rsidR="006B03F0" w:rsidRDefault="006B03F0" w:rsidP="006B03F0"/>
    <w:tbl>
      <w:tblPr>
        <w:tblStyle w:val="GridTable4-Accent6"/>
        <w:tblW w:w="0" w:type="auto"/>
        <w:tblLook w:val="06A0" w:firstRow="1" w:lastRow="0" w:firstColumn="1" w:lastColumn="0" w:noHBand="1" w:noVBand="1"/>
      </w:tblPr>
      <w:tblGrid>
        <w:gridCol w:w="846"/>
        <w:gridCol w:w="8170"/>
      </w:tblGrid>
      <w:tr w:rsidR="006B03F0" w:rsidRPr="00AD6FC7" w14:paraId="2FFFB4D8" w14:textId="77777777" w:rsidTr="000E0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E2EFD9" w:themeFill="accent6" w:themeFillTint="33"/>
          </w:tcPr>
          <w:p w14:paraId="2D436E57" w14:textId="77777777" w:rsidR="006B03F0" w:rsidRPr="007A4FE1" w:rsidRDefault="006B03F0" w:rsidP="000E0620">
            <w:pPr>
              <w:rPr>
                <w:color w:val="000000" w:themeColor="text1"/>
                <w:lang w:val="nb-NO"/>
              </w:rPr>
            </w:pPr>
            <w:r>
              <w:rPr>
                <w:color w:val="000000" w:themeColor="text1"/>
                <w:lang w:val="nb-NO"/>
              </w:rPr>
              <w:t>3d.1)</w:t>
            </w:r>
          </w:p>
        </w:tc>
        <w:tc>
          <w:tcPr>
            <w:tcW w:w="8170" w:type="dxa"/>
            <w:shd w:val="clear" w:color="auto" w:fill="E2EFD9" w:themeFill="accent6" w:themeFillTint="33"/>
          </w:tcPr>
          <w:p w14:paraId="0EECDDA5" w14:textId="77777777" w:rsidR="006B03F0" w:rsidRPr="009F55DC" w:rsidRDefault="006B03F0" w:rsidP="000E0620">
            <w:pPr>
              <w:cnfStyle w:val="100000000000" w:firstRow="1" w:lastRow="0" w:firstColumn="0" w:lastColumn="0" w:oddVBand="0" w:evenVBand="0" w:oddHBand="0" w:evenHBand="0" w:firstRowFirstColumn="0" w:firstRowLastColumn="0" w:lastRowFirstColumn="0" w:lastRowLastColumn="0"/>
              <w:rPr>
                <w:b w:val="0"/>
                <w:bCs w:val="0"/>
                <w:color w:val="000000" w:themeColor="text1"/>
                <w:lang w:val="nb-NO"/>
              </w:rPr>
            </w:pPr>
            <w:r w:rsidRPr="009F55DC">
              <w:rPr>
                <w:b w:val="0"/>
                <w:bCs w:val="0"/>
                <w:color w:val="000000" w:themeColor="text1"/>
                <w:lang w:val="nb-NO"/>
              </w:rPr>
              <w:t>Hvis vi skulle brukt en metode for å predikere/klassifisere hvilket siffer et håndskrevet tall er, og ikke bare samle dem i klynge, hva ville du brukt?</w:t>
            </w:r>
          </w:p>
        </w:tc>
      </w:tr>
      <w:tr w:rsidR="006B03F0" w14:paraId="46FBC355" w14:textId="77777777" w:rsidTr="000E0620">
        <w:tc>
          <w:tcPr>
            <w:cnfStyle w:val="001000000000" w:firstRow="0" w:lastRow="0" w:firstColumn="1" w:lastColumn="0" w:oddVBand="0" w:evenVBand="0" w:oddHBand="0" w:evenHBand="0" w:firstRowFirstColumn="0" w:firstRowLastColumn="0" w:lastRowFirstColumn="0" w:lastRowLastColumn="0"/>
            <w:tcW w:w="846" w:type="dxa"/>
          </w:tcPr>
          <w:p w14:paraId="7FC99B41" w14:textId="77777777" w:rsidR="006B03F0" w:rsidRPr="007A4FE1" w:rsidRDefault="006B03F0" w:rsidP="000E0620">
            <w:pPr>
              <w:rPr>
                <w:lang w:val="nb-NO"/>
              </w:rPr>
            </w:pPr>
            <w:r>
              <w:rPr>
                <w:lang w:val="nb-NO"/>
              </w:rPr>
              <w:t>Svar</w:t>
            </w:r>
          </w:p>
        </w:tc>
        <w:tc>
          <w:tcPr>
            <w:tcW w:w="8170" w:type="dxa"/>
          </w:tcPr>
          <w:p w14:paraId="66B84A00" w14:textId="53DB5391" w:rsidR="006B03F0" w:rsidRPr="00EF3E73" w:rsidRDefault="00EF3E73" w:rsidP="00EF3E73">
            <w:pPr>
              <w:cnfStyle w:val="000000000000" w:firstRow="0" w:lastRow="0" w:firstColumn="0" w:lastColumn="0" w:oddVBand="0" w:evenVBand="0" w:oddHBand="0" w:evenHBand="0" w:firstRowFirstColumn="0" w:firstRowLastColumn="0" w:lastRowFirstColumn="0" w:lastRowLastColumn="0"/>
              <w:rPr>
                <w:lang w:val="nb-NO"/>
              </w:rPr>
            </w:pPr>
            <w:r w:rsidRPr="00EF3E73">
              <w:t>For å klassifisere hvilket siffer et håndskrevet tall representerer, basert på pensumet, er K-nærmeste-nabo (KNN) metoden et godt valg. Denne metoden sammenligner det nye håndskrevne tallet med kjente eksempler i et treningssett for å identifisere det mest sannsynlige sifferet. Dette gjøres ved å se på likheten med de 'k' nærmeste tallene i treningssettet. Valget av 'k' er kritisk og bestemmes ved å velge en verdi som gir lavest feilrate på et valideringssett.</w:t>
            </w:r>
            <w:r>
              <w:rPr>
                <w:lang w:val="nb-NO"/>
              </w:rPr>
              <w:t xml:space="preserve"> (Her vil k igjen være 3, da datasettet bare inneholder 3 sifre.</w:t>
            </w:r>
          </w:p>
        </w:tc>
      </w:tr>
    </w:tbl>
    <w:p w14:paraId="43816BD8" w14:textId="77777777" w:rsidR="006B03F0" w:rsidRDefault="006B03F0" w:rsidP="006B03F0"/>
    <w:p w14:paraId="571320BF" w14:textId="77777777" w:rsidR="006B03F0" w:rsidRDefault="006B03F0" w:rsidP="006B03F0"/>
    <w:p w14:paraId="13DC3314" w14:textId="77777777" w:rsidR="006B03F0" w:rsidRDefault="006B03F0" w:rsidP="006B03F0"/>
    <w:p w14:paraId="01A04B21" w14:textId="77777777" w:rsidR="006B03F0" w:rsidRDefault="006B03F0" w:rsidP="006B03F0"/>
    <w:p w14:paraId="7D6EE1B0" w14:textId="77777777" w:rsidR="006B03F0" w:rsidRDefault="006B03F0" w:rsidP="006B03F0"/>
    <w:p w14:paraId="21D51FB1" w14:textId="77777777" w:rsidR="006B03F0" w:rsidRDefault="006B03F0" w:rsidP="006B03F0"/>
    <w:p w14:paraId="2F1FCE51" w14:textId="77777777" w:rsidR="009F55DC" w:rsidRDefault="009F55DC" w:rsidP="009F55DC"/>
    <w:p w14:paraId="6628FC81" w14:textId="77777777" w:rsidR="004F2D8A" w:rsidRDefault="004F2D8A"/>
    <w:p w14:paraId="3CCBD030" w14:textId="77777777" w:rsidR="004F2D8A" w:rsidRDefault="004F2D8A"/>
    <w:p w14:paraId="4DF1377A" w14:textId="77777777" w:rsidR="004F2D8A" w:rsidRDefault="004F2D8A"/>
    <w:p w14:paraId="6908FA11" w14:textId="77777777" w:rsidR="004F2D8A" w:rsidRDefault="004F2D8A"/>
    <w:p w14:paraId="7B6E3FA1" w14:textId="77777777" w:rsidR="007A4FE1" w:rsidRDefault="007A4FE1"/>
    <w:sectPr w:rsidR="007A4F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BFF1" w14:textId="77777777" w:rsidR="004A0013" w:rsidRDefault="004A0013" w:rsidP="00AD6FC7">
      <w:r>
        <w:separator/>
      </w:r>
    </w:p>
  </w:endnote>
  <w:endnote w:type="continuationSeparator" w:id="0">
    <w:p w14:paraId="2E06229B" w14:textId="77777777" w:rsidR="004A0013" w:rsidRDefault="004A0013"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23E3" w14:textId="77777777" w:rsidR="004A0013" w:rsidRDefault="004A0013" w:rsidP="00AD6FC7">
      <w:r>
        <w:separator/>
      </w:r>
    </w:p>
  </w:footnote>
  <w:footnote w:type="continuationSeparator" w:id="0">
    <w:p w14:paraId="6F4EEFD4" w14:textId="77777777" w:rsidR="004A0013" w:rsidRDefault="004A0013"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23DE0"/>
    <w:rsid w:val="001635DA"/>
    <w:rsid w:val="001C3C56"/>
    <w:rsid w:val="00222149"/>
    <w:rsid w:val="00267791"/>
    <w:rsid w:val="0028576B"/>
    <w:rsid w:val="00365DF0"/>
    <w:rsid w:val="003C3964"/>
    <w:rsid w:val="003F49F4"/>
    <w:rsid w:val="004542E8"/>
    <w:rsid w:val="004A0013"/>
    <w:rsid w:val="004D2451"/>
    <w:rsid w:val="004E349B"/>
    <w:rsid w:val="004F2D8A"/>
    <w:rsid w:val="00532D69"/>
    <w:rsid w:val="00542D1F"/>
    <w:rsid w:val="0062111E"/>
    <w:rsid w:val="006363CD"/>
    <w:rsid w:val="0067400A"/>
    <w:rsid w:val="006B03F0"/>
    <w:rsid w:val="007A4FE1"/>
    <w:rsid w:val="00806974"/>
    <w:rsid w:val="008A2D1F"/>
    <w:rsid w:val="00953BE8"/>
    <w:rsid w:val="009617E6"/>
    <w:rsid w:val="009F55DC"/>
    <w:rsid w:val="00AD6FC7"/>
    <w:rsid w:val="00AE094F"/>
    <w:rsid w:val="00B639C4"/>
    <w:rsid w:val="00B96231"/>
    <w:rsid w:val="00BC4F78"/>
    <w:rsid w:val="00C65A92"/>
    <w:rsid w:val="00D01F7E"/>
    <w:rsid w:val="00D119A3"/>
    <w:rsid w:val="00DE37FA"/>
    <w:rsid w:val="00EF3E73"/>
    <w:rsid w:val="00F14F2C"/>
    <w:rsid w:val="00F23ADD"/>
    <w:rsid w:val="00F27DCB"/>
    <w:rsid w:val="00FF525B"/>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docId w15:val="{CCA0A27A-A10C-1542-8D07-A6A4061F1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5252">
      <w:bodyDiv w:val="1"/>
      <w:marLeft w:val="0"/>
      <w:marRight w:val="0"/>
      <w:marTop w:val="0"/>
      <w:marBottom w:val="0"/>
      <w:divBdr>
        <w:top w:val="none" w:sz="0" w:space="0" w:color="auto"/>
        <w:left w:val="none" w:sz="0" w:space="0" w:color="auto"/>
        <w:bottom w:val="none" w:sz="0" w:space="0" w:color="auto"/>
        <w:right w:val="none" w:sz="0" w:space="0" w:color="auto"/>
      </w:divBdr>
    </w:div>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437945505">
      <w:bodyDiv w:val="1"/>
      <w:marLeft w:val="0"/>
      <w:marRight w:val="0"/>
      <w:marTop w:val="0"/>
      <w:marBottom w:val="0"/>
      <w:divBdr>
        <w:top w:val="none" w:sz="0" w:space="0" w:color="auto"/>
        <w:left w:val="none" w:sz="0" w:space="0" w:color="auto"/>
        <w:bottom w:val="none" w:sz="0" w:space="0" w:color="auto"/>
        <w:right w:val="none" w:sz="0" w:space="0" w:color="auto"/>
      </w:divBdr>
    </w:div>
    <w:div w:id="1488130083">
      <w:bodyDiv w:val="1"/>
      <w:marLeft w:val="0"/>
      <w:marRight w:val="0"/>
      <w:marTop w:val="0"/>
      <w:marBottom w:val="0"/>
      <w:divBdr>
        <w:top w:val="none" w:sz="0" w:space="0" w:color="auto"/>
        <w:left w:val="none" w:sz="0" w:space="0" w:color="auto"/>
        <w:bottom w:val="none" w:sz="0" w:space="0" w:color="auto"/>
        <w:right w:val="none" w:sz="0" w:space="0" w:color="auto"/>
      </w:divBdr>
      <w:divsChild>
        <w:div w:id="1050884757">
          <w:marLeft w:val="0"/>
          <w:marRight w:val="0"/>
          <w:marTop w:val="0"/>
          <w:marBottom w:val="0"/>
          <w:divBdr>
            <w:top w:val="single" w:sz="2" w:space="0" w:color="D9D9E3"/>
            <w:left w:val="single" w:sz="2" w:space="0" w:color="D9D9E3"/>
            <w:bottom w:val="single" w:sz="2" w:space="0" w:color="D9D9E3"/>
            <w:right w:val="single" w:sz="2" w:space="0" w:color="D9D9E3"/>
          </w:divBdr>
          <w:divsChild>
            <w:div w:id="1954946028">
              <w:marLeft w:val="0"/>
              <w:marRight w:val="0"/>
              <w:marTop w:val="0"/>
              <w:marBottom w:val="0"/>
              <w:divBdr>
                <w:top w:val="single" w:sz="2" w:space="0" w:color="D9D9E3"/>
                <w:left w:val="single" w:sz="2" w:space="0" w:color="D9D9E3"/>
                <w:bottom w:val="single" w:sz="2" w:space="0" w:color="D9D9E3"/>
                <w:right w:val="single" w:sz="2" w:space="0" w:color="D9D9E3"/>
              </w:divBdr>
              <w:divsChild>
                <w:div w:id="181746268">
                  <w:marLeft w:val="0"/>
                  <w:marRight w:val="0"/>
                  <w:marTop w:val="0"/>
                  <w:marBottom w:val="0"/>
                  <w:divBdr>
                    <w:top w:val="single" w:sz="2" w:space="0" w:color="D9D9E3"/>
                    <w:left w:val="single" w:sz="2" w:space="0" w:color="D9D9E3"/>
                    <w:bottom w:val="single" w:sz="2" w:space="0" w:color="D9D9E3"/>
                    <w:right w:val="single" w:sz="2" w:space="0" w:color="D9D9E3"/>
                  </w:divBdr>
                  <w:divsChild>
                    <w:div w:id="687372357">
                      <w:marLeft w:val="0"/>
                      <w:marRight w:val="0"/>
                      <w:marTop w:val="0"/>
                      <w:marBottom w:val="0"/>
                      <w:divBdr>
                        <w:top w:val="single" w:sz="2" w:space="0" w:color="D9D9E3"/>
                        <w:left w:val="single" w:sz="2" w:space="0" w:color="D9D9E3"/>
                        <w:bottom w:val="single" w:sz="2" w:space="0" w:color="D9D9E3"/>
                        <w:right w:val="single" w:sz="2" w:space="0" w:color="D9D9E3"/>
                      </w:divBdr>
                      <w:divsChild>
                        <w:div w:id="1289043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48144">
          <w:marLeft w:val="0"/>
          <w:marRight w:val="0"/>
          <w:marTop w:val="0"/>
          <w:marBottom w:val="0"/>
          <w:divBdr>
            <w:top w:val="single" w:sz="2" w:space="0" w:color="D9D9E3"/>
            <w:left w:val="single" w:sz="2" w:space="0" w:color="D9D9E3"/>
            <w:bottom w:val="single" w:sz="2" w:space="0" w:color="D9D9E3"/>
            <w:right w:val="single" w:sz="2" w:space="0" w:color="D9D9E3"/>
          </w:divBdr>
          <w:divsChild>
            <w:div w:id="890071355">
              <w:marLeft w:val="0"/>
              <w:marRight w:val="0"/>
              <w:marTop w:val="0"/>
              <w:marBottom w:val="0"/>
              <w:divBdr>
                <w:top w:val="single" w:sz="2" w:space="0" w:color="D9D9E3"/>
                <w:left w:val="single" w:sz="2" w:space="0" w:color="D9D9E3"/>
                <w:bottom w:val="single" w:sz="2" w:space="0" w:color="D9D9E3"/>
                <w:right w:val="single" w:sz="2" w:space="0" w:color="D9D9E3"/>
              </w:divBdr>
              <w:divsChild>
                <w:div w:id="1401097558">
                  <w:marLeft w:val="0"/>
                  <w:marRight w:val="0"/>
                  <w:marTop w:val="0"/>
                  <w:marBottom w:val="0"/>
                  <w:divBdr>
                    <w:top w:val="single" w:sz="2" w:space="0" w:color="D9D9E3"/>
                    <w:left w:val="single" w:sz="2" w:space="0" w:color="D9D9E3"/>
                    <w:bottom w:val="single" w:sz="2" w:space="0" w:color="D9D9E3"/>
                    <w:right w:val="single" w:sz="2" w:space="0" w:color="D9D9E3"/>
                  </w:divBdr>
                  <w:divsChild>
                    <w:div w:id="1418333143">
                      <w:marLeft w:val="0"/>
                      <w:marRight w:val="0"/>
                      <w:marTop w:val="0"/>
                      <w:marBottom w:val="0"/>
                      <w:divBdr>
                        <w:top w:val="single" w:sz="2" w:space="0" w:color="D9D9E3"/>
                        <w:left w:val="single" w:sz="2" w:space="0" w:color="D9D9E3"/>
                        <w:bottom w:val="single" w:sz="2" w:space="0" w:color="D9D9E3"/>
                        <w:right w:val="single" w:sz="2" w:space="0" w:color="D9D9E3"/>
                      </w:divBdr>
                      <w:divsChild>
                        <w:div w:id="194205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702186">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1827890242">
      <w:bodyDiv w:val="1"/>
      <w:marLeft w:val="0"/>
      <w:marRight w:val="0"/>
      <w:marTop w:val="0"/>
      <w:marBottom w:val="0"/>
      <w:divBdr>
        <w:top w:val="none" w:sz="0" w:space="0" w:color="auto"/>
        <w:left w:val="none" w:sz="0" w:space="0" w:color="auto"/>
        <w:bottom w:val="none" w:sz="0" w:space="0" w:color="auto"/>
        <w:right w:val="none" w:sz="0" w:space="0" w:color="auto"/>
      </w:divBdr>
    </w:div>
    <w:div w:id="1914000319">
      <w:bodyDiv w:val="1"/>
      <w:marLeft w:val="0"/>
      <w:marRight w:val="0"/>
      <w:marTop w:val="0"/>
      <w:marBottom w:val="0"/>
      <w:divBdr>
        <w:top w:val="none" w:sz="0" w:space="0" w:color="auto"/>
        <w:left w:val="none" w:sz="0" w:space="0" w:color="auto"/>
        <w:bottom w:val="none" w:sz="0" w:space="0" w:color="auto"/>
        <w:right w:val="none" w:sz="0" w:space="0" w:color="auto"/>
      </w:divBdr>
      <w:divsChild>
        <w:div w:id="265044018">
          <w:marLeft w:val="0"/>
          <w:marRight w:val="0"/>
          <w:marTop w:val="0"/>
          <w:marBottom w:val="0"/>
          <w:divBdr>
            <w:top w:val="single" w:sz="2" w:space="0" w:color="D9D9E3"/>
            <w:left w:val="single" w:sz="2" w:space="0" w:color="D9D9E3"/>
            <w:bottom w:val="single" w:sz="2" w:space="0" w:color="D9D9E3"/>
            <w:right w:val="single" w:sz="2" w:space="0" w:color="D9D9E3"/>
          </w:divBdr>
          <w:divsChild>
            <w:div w:id="323826665">
              <w:marLeft w:val="0"/>
              <w:marRight w:val="0"/>
              <w:marTop w:val="0"/>
              <w:marBottom w:val="0"/>
              <w:divBdr>
                <w:top w:val="single" w:sz="2" w:space="0" w:color="D9D9E3"/>
                <w:left w:val="single" w:sz="2" w:space="0" w:color="D9D9E3"/>
                <w:bottom w:val="single" w:sz="2" w:space="0" w:color="D9D9E3"/>
                <w:right w:val="single" w:sz="2" w:space="0" w:color="D9D9E3"/>
              </w:divBdr>
              <w:divsChild>
                <w:div w:id="1150748069">
                  <w:marLeft w:val="0"/>
                  <w:marRight w:val="0"/>
                  <w:marTop w:val="0"/>
                  <w:marBottom w:val="0"/>
                  <w:divBdr>
                    <w:top w:val="single" w:sz="2" w:space="0" w:color="D9D9E3"/>
                    <w:left w:val="single" w:sz="2" w:space="0" w:color="D9D9E3"/>
                    <w:bottom w:val="single" w:sz="2" w:space="0" w:color="D9D9E3"/>
                    <w:right w:val="single" w:sz="2" w:space="0" w:color="D9D9E3"/>
                  </w:divBdr>
                  <w:divsChild>
                    <w:div w:id="812408457">
                      <w:marLeft w:val="0"/>
                      <w:marRight w:val="0"/>
                      <w:marTop w:val="0"/>
                      <w:marBottom w:val="0"/>
                      <w:divBdr>
                        <w:top w:val="single" w:sz="2" w:space="0" w:color="D9D9E3"/>
                        <w:left w:val="single" w:sz="2" w:space="0" w:color="D9D9E3"/>
                        <w:bottom w:val="single" w:sz="2" w:space="0" w:color="D9D9E3"/>
                        <w:right w:val="single" w:sz="2" w:space="0" w:color="D9D9E3"/>
                      </w:divBdr>
                      <w:divsChild>
                        <w:div w:id="154417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326780">
          <w:marLeft w:val="0"/>
          <w:marRight w:val="0"/>
          <w:marTop w:val="0"/>
          <w:marBottom w:val="0"/>
          <w:divBdr>
            <w:top w:val="single" w:sz="2" w:space="0" w:color="D9D9E3"/>
            <w:left w:val="single" w:sz="2" w:space="0" w:color="D9D9E3"/>
            <w:bottom w:val="single" w:sz="2" w:space="0" w:color="D9D9E3"/>
            <w:right w:val="single" w:sz="2" w:space="0" w:color="D9D9E3"/>
          </w:divBdr>
          <w:divsChild>
            <w:div w:id="1280333246">
              <w:marLeft w:val="0"/>
              <w:marRight w:val="0"/>
              <w:marTop w:val="0"/>
              <w:marBottom w:val="0"/>
              <w:divBdr>
                <w:top w:val="single" w:sz="2" w:space="0" w:color="D9D9E3"/>
                <w:left w:val="single" w:sz="2" w:space="0" w:color="D9D9E3"/>
                <w:bottom w:val="single" w:sz="2" w:space="0" w:color="D9D9E3"/>
                <w:right w:val="single" w:sz="2" w:space="0" w:color="D9D9E3"/>
              </w:divBdr>
              <w:divsChild>
                <w:div w:id="1114133008">
                  <w:marLeft w:val="0"/>
                  <w:marRight w:val="0"/>
                  <w:marTop w:val="0"/>
                  <w:marBottom w:val="0"/>
                  <w:divBdr>
                    <w:top w:val="single" w:sz="2" w:space="0" w:color="D9D9E3"/>
                    <w:left w:val="single" w:sz="2" w:space="0" w:color="D9D9E3"/>
                    <w:bottom w:val="single" w:sz="2" w:space="0" w:color="D9D9E3"/>
                    <w:right w:val="single" w:sz="2" w:space="0" w:color="D9D9E3"/>
                  </w:divBdr>
                  <w:divsChild>
                    <w:div w:id="132600649">
                      <w:marLeft w:val="0"/>
                      <w:marRight w:val="0"/>
                      <w:marTop w:val="0"/>
                      <w:marBottom w:val="0"/>
                      <w:divBdr>
                        <w:top w:val="single" w:sz="2" w:space="0" w:color="D9D9E3"/>
                        <w:left w:val="single" w:sz="2" w:space="0" w:color="D9D9E3"/>
                        <w:bottom w:val="single" w:sz="2" w:space="0" w:color="D9D9E3"/>
                        <w:right w:val="single" w:sz="2" w:space="0" w:color="D9D9E3"/>
                      </w:divBdr>
                      <w:divsChild>
                        <w:div w:id="140425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b5febbb-8b78-44b4-8bb3-ad426979ed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60CD5BDB373F47BBD25D81D4CF150D" ma:contentTypeVersion="7" ma:contentTypeDescription="Create a new document." ma:contentTypeScope="" ma:versionID="b9aafa236013502d35c1d25d686e927d">
  <xsd:schema xmlns:xsd="http://www.w3.org/2001/XMLSchema" xmlns:xs="http://www.w3.org/2001/XMLSchema" xmlns:p="http://schemas.microsoft.com/office/2006/metadata/properties" xmlns:ns3="ab5febbb-8b78-44b4-8bb3-ad426979ed84" xmlns:ns4="48f21cc3-ce96-4559-8468-3ceb2f7f0130" targetNamespace="http://schemas.microsoft.com/office/2006/metadata/properties" ma:root="true" ma:fieldsID="5e27a1a550a4e8af1f4270511c4e7d7b" ns3:_="" ns4:_="">
    <xsd:import namespace="ab5febbb-8b78-44b4-8bb3-ad426979ed84"/>
    <xsd:import namespace="48f21cc3-ce96-4559-8468-3ceb2f7f0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bbb-8b78-44b4-8bb3-ad426979ed8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21cc3-ce96-4559-8468-3ceb2f7f0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66E97C-627F-46D1-A110-18B34D584CC7}">
  <ds:schemaRefs>
    <ds:schemaRef ds:uri="http://schemas.microsoft.com/office/2006/metadata/properties"/>
    <ds:schemaRef ds:uri="http://schemas.microsoft.com/office/infopath/2007/PartnerControls"/>
    <ds:schemaRef ds:uri="ab5febbb-8b78-44b4-8bb3-ad426979ed84"/>
  </ds:schemaRefs>
</ds:datastoreItem>
</file>

<file path=customXml/itemProps2.xml><?xml version="1.0" encoding="utf-8"?>
<ds:datastoreItem xmlns:ds="http://schemas.openxmlformats.org/officeDocument/2006/customXml" ds:itemID="{B6EC61BF-08DF-48DE-9BBD-2B5A9718A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5febbb-8b78-44b4-8bb3-ad426979ed84"/>
    <ds:schemaRef ds:uri="48f21cc3-ce96-4559-8468-3ceb2f7f0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8C5A25-74D6-46CA-8095-379A534BCB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Patrick Bjørkhaug Johannessen</cp:lastModifiedBy>
  <cp:revision>2</cp:revision>
  <dcterms:created xsi:type="dcterms:W3CDTF">2023-11-17T11:42:00Z</dcterms:created>
  <dcterms:modified xsi:type="dcterms:W3CDTF">2023-11-17T11:42:00Z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0x0101003960CD5BDB373F47BBD25D81D4CF150D</vt:lpwstr>
  </property>
</Properties>
</file>