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0r5i92iziay" w:id="0"/>
      <w:bookmarkEnd w:id="0"/>
      <w:r w:rsidDel="00000000" w:rsidR="00000000" w:rsidRPr="00000000">
        <w:rPr>
          <w:rtl w:val="0"/>
        </w:rPr>
        <w:t xml:space="preserve">Metadata and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Describe how you will document and describe your project and data. Every project should have a README that provides a high level description of the project, the data and personnel.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Example 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metadata standards will you use? If you are unsure, try a web search, or look at your intended repository to see what they support or require.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tools will be used to enter the metadata and create the documents?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lendorf/read_me_templates/blob/master/templates/README_generic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