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qqa50v5otxk" w:id="0"/>
      <w:bookmarkEnd w:id="0"/>
      <w:r w:rsidDel="00000000" w:rsidR="00000000" w:rsidRPr="00000000">
        <w:rPr>
          <w:rtl w:val="0"/>
        </w:rPr>
        <w:t xml:space="preserve">Style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 a style guide for your project. NOTE: Style guides are living documents. It's ok if this is just the start of one.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the first few levels of the directory structure look like?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naming conventions will you use?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dates be handled?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5j3bwqln7wu" w:id="1"/>
      <w:bookmarkEnd w:id="1"/>
      <w:r w:rsidDel="00000000" w:rsidR="00000000" w:rsidRPr="00000000">
        <w:rPr>
          <w:rtl w:val="0"/>
        </w:rPr>
        <w:t xml:space="preserve">File Structure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experimental_data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bayes.py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monte_carlo.py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zfbr38vwndw" w:id="2"/>
      <w:bookmarkEnd w:id="2"/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48jxcjka6m2g" w:id="3"/>
      <w:bookmarkEnd w:id="3"/>
      <w:r w:rsidDel="00000000" w:rsidR="00000000" w:rsidRPr="00000000">
        <w:rPr>
          <w:rtl w:val="0"/>
        </w:rPr>
        <w:t xml:space="preserve">Data Styles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qgufo2akz9ci" w:id="4"/>
      <w:bookmarkEnd w:id="4"/>
      <w:r w:rsidDel="00000000" w:rsidR="00000000" w:rsidRPr="00000000">
        <w:rPr>
          <w:rtl w:val="0"/>
        </w:rPr>
        <w:tab/>
        <w:t xml:space="preserve">CSV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3sbazxxjqkal" w:id="5"/>
      <w:bookmarkEnd w:id="5"/>
      <w:r w:rsidDel="00000000" w:rsidR="00000000" w:rsidRPr="00000000">
        <w:rPr>
          <w:rtl w:val="0"/>
        </w:rPr>
        <w:tab/>
        <w:t xml:space="preserve">YAML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