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1 сделать два теста, выполняться должна каждая строка кода хотя бы раз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Отдельно библиотека классов, отдельно тестирование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Таблицы с тестами и сами тесты и 100% покрытия кода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Таблица 1 — Тестовый набор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Style w:val="686"/>
        <w:tblW w:w="0" w:type="auto"/>
        <w:tblBorders/>
        <w:tblLook w:val="04A0" w:firstRow="1" w:lastRow="0" w:firstColumn="1" w:lastColumn="0" w:noHBand="0" w:noVBand="1"/>
      </w:tblPr>
      <w:tblGrid>
        <w:gridCol w:w="1327"/>
        <w:gridCol w:w="1731"/>
        <w:gridCol w:w="1984"/>
        <w:gridCol w:w="1783"/>
        <w:gridCol w:w="1024"/>
        <w:gridCol w:w="1024"/>
        <w:gridCol w:w="1506"/>
      </w:tblGrid>
      <w:tr>
        <w:trPr>
          <w:trHeight w:val="300"/>
        </w:trPr>
        <w:tc>
          <w:tcPr>
            <w:tcBorders/>
            <w:tcW w:w="132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amount</w:t>
            </w:r>
            <w:r>
              <w:rPr>
                <w:highlight w:val="none"/>
              </w:rPr>
            </w:r>
          </w:p>
        </w:tc>
        <w:tc>
          <w:tcPr>
            <w:tcBorders/>
            <w:tcW w:w="173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isRegistered</w:t>
            </w:r>
            <w:r>
              <w:rPr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hasPromoCode</w:t>
            </w:r>
            <w:r>
              <w:rPr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isFirstOrder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02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age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02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discount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Результат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327" w:type="dxa"/>
            <w:textDirection w:val="lrTb"/>
            <w:noWrap w:val="false"/>
          </w:tcPr>
          <w:p>
            <w:pPr>
              <w:pBdr/>
              <w:tabs>
                <w:tab w:val="center" w:leader="none" w:pos="767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-1</w:t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</w:r>
          </w:p>
        </w:tc>
        <w:tc>
          <w:tcPr>
            <w:tcBorders/>
            <w:tcW w:w="173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true</w:t>
            </w:r>
            <w:r>
              <w:rPr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true</w:t>
            </w:r>
            <w:r>
              <w:rPr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true</w:t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17</w:t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10</w:t>
            </w:r>
            <w:r>
              <w:rPr>
                <w:highlight w:val="none"/>
              </w:rPr>
            </w:r>
          </w:p>
        </w:tc>
        <w:tc>
          <w:tcPr>
            <w:tcBorders/>
            <w:tcW w:w="150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исключение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3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5000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73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false</w:t>
            </w:r>
            <w:r>
              <w:rPr>
                <w:highlight w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false</w:t>
            </w:r>
            <w:r>
              <w:rPr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false</w:t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60</w:t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20</w:t>
            </w:r>
            <w:r>
              <w:rPr>
                <w:highlight w:val="none"/>
              </w:rPr>
            </w:r>
          </w:p>
        </w:tc>
        <w:tc>
          <w:tcPr>
            <w:tcBorders/>
            <w:tcW w:w="150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4250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Таблица 2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 — Тестовый набор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/>
      <w:r/>
      <w:r>
        <w:rPr>
          <w:b w:val="0"/>
          <w:bCs w:val="0"/>
          <w:sz w:val="28"/>
          <w:szCs w:val="28"/>
        </w:rPr>
      </w:r>
    </w:p>
    <w:tbl>
      <w:tblPr>
        <w:tblStyle w:val="686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amount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isRegistered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hasPromoCode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isFirstOrder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age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discount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Результат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830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link w:val="680"/>
    <w:uiPriority w:val="99"/>
    <w:pPr>
      <w:pBdr/>
      <w:spacing/>
      <w:ind/>
    </w:pPr>
  </w:style>
  <w:style w:type="paragraph" w:styleId="682">
    <w:name w:val="Footer"/>
    <w:basedOn w:val="830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link w:val="682"/>
    <w:uiPriority w:val="99"/>
    <w:pPr>
      <w:pBdr/>
      <w:spacing/>
      <w:ind/>
    </w:pPr>
  </w:style>
  <w:style w:type="paragraph" w:styleId="684">
    <w:name w:val="Caption"/>
    <w:basedOn w:val="830"/>
    <w:next w:val="83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  <w:pPr>
      <w:pBdr/>
      <w:spacing/>
      <w:ind/>
    </w:pPr>
  </w:style>
  <w:style w:type="table" w:styleId="686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4">
    <w:name w:val="Footnote Text Char"/>
    <w:link w:val="813"/>
    <w:uiPriority w:val="99"/>
    <w:pPr>
      <w:pBdr/>
      <w:spacing/>
      <w:ind/>
    </w:pPr>
    <w:rPr>
      <w:sz w:val="18"/>
    </w:rPr>
  </w:style>
  <w:style w:type="character" w:styleId="81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7">
    <w:name w:val="Endnote Text Char"/>
    <w:link w:val="816"/>
    <w:uiPriority w:val="99"/>
    <w:pPr>
      <w:pBdr/>
      <w:spacing/>
      <w:ind/>
    </w:pPr>
    <w:rPr>
      <w:sz w:val="20"/>
    </w:rPr>
  </w:style>
  <w:style w:type="character" w:styleId="8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pBdr/>
      <w:spacing w:after="57"/>
      <w:ind w:right="0" w:firstLine="0" w:left="0"/>
    </w:pPr>
  </w:style>
  <w:style w:type="paragraph" w:styleId="820">
    <w:name w:val="toc 2"/>
    <w:basedOn w:val="830"/>
    <w:next w:val="830"/>
    <w:uiPriority w:val="39"/>
    <w:unhideWhenUsed/>
    <w:pPr>
      <w:pBdr/>
      <w:spacing w:after="57"/>
      <w:ind w:right="0" w:firstLine="0" w:left="283"/>
    </w:pPr>
  </w:style>
  <w:style w:type="paragraph" w:styleId="821">
    <w:name w:val="toc 3"/>
    <w:basedOn w:val="830"/>
    <w:next w:val="830"/>
    <w:uiPriority w:val="39"/>
    <w:unhideWhenUsed/>
    <w:pPr>
      <w:pBdr/>
      <w:spacing w:after="57"/>
      <w:ind w:right="0" w:firstLine="0" w:left="567"/>
    </w:pPr>
  </w:style>
  <w:style w:type="paragraph" w:styleId="822">
    <w:name w:val="toc 4"/>
    <w:basedOn w:val="830"/>
    <w:next w:val="830"/>
    <w:uiPriority w:val="39"/>
    <w:unhideWhenUsed/>
    <w:pPr>
      <w:pBdr/>
      <w:spacing w:after="57"/>
      <w:ind w:right="0" w:firstLine="0" w:left="850"/>
    </w:pPr>
  </w:style>
  <w:style w:type="paragraph" w:styleId="823">
    <w:name w:val="toc 5"/>
    <w:basedOn w:val="830"/>
    <w:next w:val="830"/>
    <w:uiPriority w:val="39"/>
    <w:unhideWhenUsed/>
    <w:pPr>
      <w:pBdr/>
      <w:spacing w:after="57"/>
      <w:ind w:right="0" w:firstLine="0" w:left="1134"/>
    </w:pPr>
  </w:style>
  <w:style w:type="paragraph" w:styleId="824">
    <w:name w:val="toc 6"/>
    <w:basedOn w:val="830"/>
    <w:next w:val="830"/>
    <w:uiPriority w:val="39"/>
    <w:unhideWhenUsed/>
    <w:pPr>
      <w:pBdr/>
      <w:spacing w:after="57"/>
      <w:ind w:right="0" w:firstLine="0" w:left="1417"/>
    </w:pPr>
  </w:style>
  <w:style w:type="paragraph" w:styleId="825">
    <w:name w:val="toc 7"/>
    <w:basedOn w:val="830"/>
    <w:next w:val="830"/>
    <w:uiPriority w:val="39"/>
    <w:unhideWhenUsed/>
    <w:pPr>
      <w:pBdr/>
      <w:spacing w:after="57"/>
      <w:ind w:right="0" w:firstLine="0" w:left="1701"/>
    </w:pPr>
  </w:style>
  <w:style w:type="paragraph" w:styleId="826">
    <w:name w:val="toc 8"/>
    <w:basedOn w:val="830"/>
    <w:next w:val="830"/>
    <w:uiPriority w:val="39"/>
    <w:unhideWhenUsed/>
    <w:pPr>
      <w:pBdr/>
      <w:spacing w:after="57"/>
      <w:ind w:right="0" w:firstLine="0" w:left="1984"/>
    </w:pPr>
  </w:style>
  <w:style w:type="paragraph" w:styleId="827">
    <w:name w:val="toc 9"/>
    <w:basedOn w:val="830"/>
    <w:next w:val="830"/>
    <w:uiPriority w:val="39"/>
    <w:unhideWhenUsed/>
    <w:pPr>
      <w:pBdr/>
      <w:spacing w:after="57"/>
      <w:ind w:right="0" w:firstLine="0" w:left="2268"/>
    </w:pPr>
  </w:style>
  <w:style w:type="paragraph" w:styleId="828">
    <w:name w:val="TOC Heading"/>
    <w:uiPriority w:val="39"/>
    <w:unhideWhenUsed/>
    <w:pPr>
      <w:pBdr/>
      <w:spacing/>
      <w:ind/>
    </w:pPr>
  </w:style>
  <w:style w:type="paragraph" w:styleId="82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30" w:default="1">
    <w:name w:val="Normal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No Spacing"/>
    <w:basedOn w:val="830"/>
    <w:uiPriority w:val="1"/>
    <w:qFormat/>
    <w:pPr>
      <w:pBdr/>
      <w:spacing w:after="0" w:line="240" w:lineRule="auto"/>
      <w:ind/>
    </w:pPr>
  </w:style>
  <w:style w:type="paragraph" w:styleId="834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</dc:creator>
  <cp:revision>2</cp:revision>
  <dcterms:created xsi:type="dcterms:W3CDTF">2026-09-10T06:11:09Z</dcterms:created>
  <dcterms:modified xsi:type="dcterms:W3CDTF">2026-09-23T12:42:25Z</dcterms:modified>
</cp:coreProperties>
</file>