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1E" w:rsidRDefault="00D35F1E" w:rsidP="00D35F1E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МІНІСТЕРСТВО ОСВІТИ І НАУКИ УКРАЇНИ</w:t>
      </w:r>
    </w:p>
    <w:p w:rsidR="00D35F1E" w:rsidRDefault="00D35F1E" w:rsidP="00D35F1E">
      <w:pPr>
        <w:ind w:left="40" w:right="238" w:hanging="40"/>
        <w:jc w:val="center"/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НАЦІОНАЛЬНОМУ УНІВЕРСИТЕТІ “ЛЬВІВСЬКА ПОЛІТЕХНІКА”</w:t>
      </w:r>
    </w:p>
    <w:p w:rsidR="00D35F1E" w:rsidRDefault="00D35F1E" w:rsidP="00D35F1E">
      <w:pPr>
        <w:spacing w:after="645"/>
        <w:ind w:left="40" w:right="240" w:hanging="40"/>
        <w:jc w:val="center"/>
        <w:rPr>
          <w:rFonts w:asciiTheme="minorHAnsi" w:hAnsiTheme="minorHAnsi" w:cstheme="minorHAnsi"/>
          <w:bCs/>
          <w:sz w:val="36"/>
        </w:rPr>
      </w:pPr>
    </w:p>
    <w:p w:rsidR="00D35F1E" w:rsidRDefault="00D35F1E" w:rsidP="00D35F1E">
      <w:pPr>
        <w:spacing w:after="100" w:afterAutospacing="1"/>
        <w:ind w:left="40" w:hanging="40"/>
        <w:jc w:val="center"/>
        <w:rPr>
          <w:rFonts w:asciiTheme="minorHAnsi" w:hAnsiTheme="minorHAnsi" w:cstheme="minorHAnsi"/>
          <w:bCs/>
          <w:sz w:val="28"/>
          <w:lang w:val="uk-UA"/>
        </w:rPr>
      </w:pPr>
      <w:r>
        <w:rPr>
          <w:rFonts w:asciiTheme="minorHAnsi" w:hAnsiTheme="minorHAnsi" w:cstheme="minorHAnsi"/>
          <w:bCs/>
          <w:sz w:val="28"/>
        </w:rPr>
        <w:t xml:space="preserve">Кафедра </w:t>
      </w:r>
      <w:r>
        <w:rPr>
          <w:rFonts w:asciiTheme="minorHAnsi" w:hAnsiTheme="minorHAnsi" w:cstheme="minorHAnsi"/>
          <w:bCs/>
          <w:sz w:val="28"/>
          <w:lang w:val="uk-UA"/>
        </w:rPr>
        <w:t>Системи штучного інтелекту</w:t>
      </w: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  <w:r>
        <w:rPr>
          <w:rFonts w:asciiTheme="minorHAnsi" w:hAnsiTheme="minorHAnsi" w:cstheme="minorHAnsi"/>
          <w:b/>
          <w:sz w:val="40"/>
          <w:szCs w:val="40"/>
          <w:lang w:val="uk-UA"/>
        </w:rPr>
        <w:t>Лабораторна робота №5</w:t>
      </w:r>
    </w:p>
    <w:p w:rsidR="00D35F1E" w:rsidRDefault="00D35F1E" w:rsidP="00D35F1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:rsidR="00D35F1E" w:rsidRDefault="00D35F1E" w:rsidP="00D35F1E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«Організація баз даних та знань»</w:t>
      </w: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40"/>
          <w:szCs w:val="40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D35F1E" w:rsidRDefault="00D35F1E" w:rsidP="00D35F1E">
      <w:pPr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D35F1E" w:rsidRDefault="00D35F1E" w:rsidP="00D35F1E">
      <w:pPr>
        <w:jc w:val="center"/>
        <w:rPr>
          <w:rFonts w:asciiTheme="minorHAnsi" w:hAnsiTheme="minorHAnsi" w:cstheme="minorHAnsi"/>
          <w:b/>
          <w:sz w:val="32"/>
          <w:szCs w:val="32"/>
          <w:lang w:val="uk-UA"/>
        </w:rPr>
      </w:pP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Виконала: </w:t>
      </w: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студентка  групи  КН-208</w:t>
      </w: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Мороз Олена</w:t>
      </w: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Викладач: </w:t>
      </w: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Мельникова Н.І.</w:t>
      </w: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6372"/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/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D35F1E" w:rsidRDefault="00D35F1E" w:rsidP="00D35F1E">
      <w:pPr>
        <w:ind w:left="5670" w:hanging="567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Львів – 2019 р.</w:t>
      </w:r>
    </w:p>
    <w:p w:rsidR="00AE05AD" w:rsidRPr="004407E3" w:rsidRDefault="00D35F1E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b/>
          <w:sz w:val="28"/>
          <w:szCs w:val="28"/>
        </w:rPr>
        <w:lastRenderedPageBreak/>
        <w:t xml:space="preserve">Мета </w:t>
      </w:r>
      <w:proofErr w:type="spellStart"/>
      <w:r w:rsidRPr="004407E3">
        <w:rPr>
          <w:rFonts w:asciiTheme="minorHAnsi" w:hAnsiTheme="minorHAnsi" w:cstheme="minorHAnsi"/>
          <w:b/>
          <w:sz w:val="28"/>
          <w:szCs w:val="28"/>
        </w:rPr>
        <w:t>роботи</w:t>
      </w:r>
      <w:proofErr w:type="spellEnd"/>
      <w:r w:rsidRPr="004407E3">
        <w:rPr>
          <w:rFonts w:asciiTheme="minorHAnsi" w:hAnsiTheme="minorHAnsi" w:cstheme="minorHAnsi"/>
          <w:b/>
          <w:sz w:val="28"/>
          <w:szCs w:val="28"/>
        </w:rPr>
        <w:t>:</w:t>
      </w:r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Розробити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SQL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запити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для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операцій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реляційної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алгебри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об’єднання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перетину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різниці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, декартового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добутку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.</w:t>
      </w:r>
    </w:p>
    <w:p w:rsidR="00D35F1E" w:rsidRPr="004407E3" w:rsidRDefault="00D35F1E">
      <w:pPr>
        <w:rPr>
          <w:rFonts w:asciiTheme="minorHAnsi" w:hAnsiTheme="minorHAnsi" w:cstheme="minorHAnsi"/>
          <w:sz w:val="28"/>
          <w:szCs w:val="28"/>
        </w:rPr>
      </w:pP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use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policlinic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>;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drop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exists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cabinet1;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not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exists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policlinic.cabinet1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floor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POLICLINIC.CABINET;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cabinet1;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drop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exists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cabinet2;</w:t>
      </w: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not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exists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policlinic.cabinet2</w:t>
      </w:r>
    </w:p>
    <w:p w:rsid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as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cnumber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POLICLINIC.CABINET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>!=</w:t>
      </w:r>
      <w:proofErr w:type="gramEnd"/>
      <w:r w:rsidRPr="002B26E1">
        <w:rPr>
          <w:rFonts w:asciiTheme="minorHAnsi" w:hAnsiTheme="minorHAnsi" w:cstheme="minorHAnsi"/>
          <w:sz w:val="28"/>
          <w:szCs w:val="28"/>
        </w:rPr>
        <w:t>2);</w:t>
      </w:r>
    </w:p>
    <w:p w:rsidR="002B26E1" w:rsidRP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</w:p>
    <w:p w:rsidR="004407E3" w:rsidRPr="004407E3" w:rsidRDefault="004407E3" w:rsidP="004407E3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sz w:val="28"/>
          <w:szCs w:val="28"/>
        </w:rPr>
        <w:t xml:space="preserve">Запит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об'єднання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: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cabinet1</w:t>
      </w:r>
    </w:p>
    <w:p w:rsid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union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cabinet2;</w:t>
      </w:r>
    </w:p>
    <w:p w:rsidR="002B26E1" w:rsidRP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sz w:val="28"/>
          <w:szCs w:val="28"/>
        </w:rPr>
        <w:t xml:space="preserve">Запит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перетину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: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2B26E1" w:rsidRPr="002B26E1" w:rsidRDefault="00D35F1E" w:rsidP="002B26E1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r w:rsidR="002B26E1"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2B26E1"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="002B26E1"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="002B26E1"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="002B26E1" w:rsidRPr="002B26E1">
        <w:rPr>
          <w:rFonts w:asciiTheme="minorHAnsi" w:hAnsiTheme="minorHAnsi" w:cstheme="minorHAnsi"/>
          <w:sz w:val="28"/>
          <w:szCs w:val="28"/>
        </w:rPr>
        <w:t xml:space="preserve"> cabinet1</w:t>
      </w:r>
    </w:p>
    <w:p w:rsidR="00D35F1E" w:rsidRP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  <w:r w:rsidRPr="002B26E1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cabinet2);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sz w:val="28"/>
          <w:szCs w:val="28"/>
        </w:rPr>
        <w:t xml:space="preserve">Запит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різниці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: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2B26E1" w:rsidRPr="002B26E1" w:rsidRDefault="002B26E1" w:rsidP="002B26E1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cabinet2</w:t>
      </w:r>
    </w:p>
    <w:p w:rsidR="00D35F1E" w:rsidRPr="004407E3" w:rsidRDefault="002B26E1" w:rsidP="002B26E1">
      <w:pPr>
        <w:rPr>
          <w:rFonts w:asciiTheme="minorHAnsi" w:hAnsiTheme="minorHAnsi" w:cstheme="minorHAnsi"/>
          <w:sz w:val="28"/>
          <w:szCs w:val="28"/>
        </w:rPr>
      </w:pPr>
      <w:r w:rsidRPr="002B26E1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where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not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cabinetID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cabinet1);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  <w:r w:rsidRPr="004407E3">
        <w:rPr>
          <w:rFonts w:asciiTheme="minorHAnsi" w:hAnsiTheme="minorHAnsi" w:cstheme="minorHAnsi"/>
          <w:sz w:val="28"/>
          <w:szCs w:val="28"/>
        </w:rPr>
        <w:t xml:space="preserve">Запит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виконання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декартового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добутку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:</w:t>
      </w:r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</w:p>
    <w:p w:rsidR="004407E3" w:rsidRDefault="002B26E1" w:rsidP="00D35F1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B26E1">
        <w:rPr>
          <w:rFonts w:asciiTheme="minorHAnsi" w:hAnsiTheme="minorHAnsi" w:cstheme="minorHAnsi"/>
          <w:sz w:val="28"/>
          <w:szCs w:val="28"/>
        </w:rPr>
        <w:t>select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2B26E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2B26E1">
        <w:rPr>
          <w:rFonts w:asciiTheme="minorHAnsi" w:hAnsiTheme="minorHAnsi" w:cstheme="minorHAnsi"/>
          <w:sz w:val="28"/>
          <w:szCs w:val="28"/>
        </w:rPr>
        <w:t xml:space="preserve"> cabinet1, cabinet2;</w:t>
      </w:r>
    </w:p>
    <w:p w:rsidR="002B26E1" w:rsidRPr="004407E3" w:rsidRDefault="002B26E1" w:rsidP="00D35F1E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4407E3" w:rsidRPr="004407E3" w:rsidRDefault="004407E3" w:rsidP="00D35F1E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4407E3">
        <w:rPr>
          <w:rFonts w:asciiTheme="minorHAnsi" w:hAnsiTheme="minorHAnsi" w:cstheme="minorHAnsi"/>
          <w:b/>
          <w:sz w:val="28"/>
          <w:szCs w:val="28"/>
        </w:rPr>
        <w:t>Висновок</w:t>
      </w:r>
      <w:proofErr w:type="spellEnd"/>
      <w:r w:rsidRPr="004407E3">
        <w:rPr>
          <w:rFonts w:asciiTheme="minorHAnsi" w:hAnsiTheme="minorHAnsi" w:cstheme="minorHAnsi"/>
          <w:b/>
          <w:sz w:val="28"/>
          <w:szCs w:val="28"/>
        </w:rPr>
        <w:t>:</w:t>
      </w:r>
      <w:r w:rsidRPr="004407E3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цій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лабораторній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роботі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було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розглянуто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операції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реляційної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алгебри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їх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реалізація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мові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SQL.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Здійснено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об’єднання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перетин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різницю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та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декартовий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добуток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двох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407E3">
        <w:rPr>
          <w:rFonts w:asciiTheme="minorHAnsi" w:hAnsiTheme="minorHAnsi" w:cstheme="minorHAnsi"/>
          <w:sz w:val="28"/>
          <w:szCs w:val="28"/>
        </w:rPr>
        <w:t>таблиць</w:t>
      </w:r>
      <w:proofErr w:type="spellEnd"/>
      <w:r w:rsidRPr="004407E3">
        <w:rPr>
          <w:rFonts w:asciiTheme="minorHAnsi" w:hAnsiTheme="minorHAnsi" w:cstheme="minorHAnsi"/>
          <w:sz w:val="28"/>
          <w:szCs w:val="28"/>
        </w:rPr>
        <w:t>.</w:t>
      </w:r>
    </w:p>
    <w:sectPr w:rsidR="004407E3" w:rsidRPr="0044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0D"/>
    <w:rsid w:val="002B26E1"/>
    <w:rsid w:val="004407E3"/>
    <w:rsid w:val="00AE05AD"/>
    <w:rsid w:val="00D35F1E"/>
    <w:rsid w:val="00D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163FA-6134-464B-97A6-4E96BE5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4</cp:revision>
  <dcterms:created xsi:type="dcterms:W3CDTF">2019-04-26T00:04:00Z</dcterms:created>
  <dcterms:modified xsi:type="dcterms:W3CDTF">2019-05-02T20:36:00Z</dcterms:modified>
</cp:coreProperties>
</file>