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6E8" w:rsidRPr="00E00593" w:rsidRDefault="007324F9" w:rsidP="00C006E8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>
        <w:rPr>
          <w:rFonts w:ascii="Times New Roman" w:hAnsi="Times New Roman"/>
          <w:b/>
          <w:sz w:val="28"/>
          <w:szCs w:val="28"/>
          <w:lang w:val="ru-BY"/>
        </w:rPr>
        <w:t>ДЕЛЕГАТЫ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8D1F8F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D1F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D1F8F">
        <w:rPr>
          <w:rFonts w:ascii="Times New Roman" w:hAnsi="Times New Roman"/>
          <w:sz w:val="28"/>
          <w:szCs w:val="28"/>
        </w:rPr>
        <w:t>:</w:t>
      </w:r>
    </w:p>
    <w:p w:rsidR="008D1F8F" w:rsidRDefault="008D1F8F" w:rsidP="008D1F8F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delegate double </w:t>
      </w:r>
      <w:r>
        <w:rPr>
          <w:color w:val="B9C3CD"/>
        </w:rPr>
        <w:t>CalcFigure(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CalcFigure CF;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радиус R: 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>radius = Convert.</w:t>
      </w:r>
      <w:r>
        <w:rPr>
          <w:color w:val="FFE169"/>
        </w:rPr>
        <w:t>ToDouble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</w:r>
      <w:r>
        <w:rPr>
          <w:color w:val="B9C3CD"/>
        </w:rPr>
        <w:br/>
        <w:t xml:space="preserve">        CF = </w:t>
      </w:r>
      <w:r>
        <w:rPr>
          <w:color w:val="FFE169"/>
        </w:rPr>
        <w:t>Get_Length</w:t>
      </w:r>
      <w:r>
        <w:rPr>
          <w:color w:val="B9C3CD"/>
        </w:rPr>
        <w:t>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$"Длина окружности: </w:t>
      </w:r>
      <w:r>
        <w:rPr>
          <w:color w:val="B9C3CD"/>
        </w:rPr>
        <w:t>{CF(radius)}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CF = </w:t>
      </w:r>
      <w:r>
        <w:rPr>
          <w:color w:val="FFE169"/>
        </w:rPr>
        <w:t>Get_Area</w:t>
      </w:r>
      <w:r>
        <w:rPr>
          <w:color w:val="B9C3CD"/>
        </w:rPr>
        <w:t>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$"Площадь круга: </w:t>
      </w:r>
      <w:r>
        <w:rPr>
          <w:color w:val="B9C3CD"/>
        </w:rPr>
        <w:t>{CF(radius)}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CF = </w:t>
      </w:r>
      <w:r>
        <w:rPr>
          <w:color w:val="FFE169"/>
        </w:rPr>
        <w:t>Get_Volume</w:t>
      </w:r>
      <w:r>
        <w:rPr>
          <w:color w:val="B9C3CD"/>
        </w:rPr>
        <w:t>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$"Объем шара: </w:t>
      </w:r>
      <w:r>
        <w:rPr>
          <w:color w:val="B9C3CD"/>
        </w:rPr>
        <w:t>{CF(radius)}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static double </w:t>
      </w:r>
      <w:r>
        <w:rPr>
          <w:color w:val="FFE169"/>
        </w:rPr>
        <w:t>Get_Length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98D280"/>
        </w:rPr>
        <w:t xml:space="preserve">2 </w:t>
      </w:r>
      <w:r>
        <w:rPr>
          <w:color w:val="B9C3CD"/>
        </w:rPr>
        <w:t>* Math.</w:t>
      </w:r>
      <w:r>
        <w:rPr>
          <w:color w:val="98D280"/>
        </w:rPr>
        <w:t xml:space="preserve">PI </w:t>
      </w:r>
      <w:r>
        <w:rPr>
          <w:color w:val="B9C3CD"/>
        </w:rPr>
        <w:t xml:space="preserve">* </w:t>
      </w:r>
      <w:r>
        <w:rPr>
          <w:color w:val="61AFFF"/>
        </w:rPr>
        <w:t>radius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static double </w:t>
      </w:r>
      <w:r>
        <w:rPr>
          <w:color w:val="FFE169"/>
        </w:rPr>
        <w:t>Get_Area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B9C3CD"/>
        </w:rPr>
        <w:t>Math.</w:t>
      </w:r>
      <w:r>
        <w:rPr>
          <w:color w:val="98D280"/>
        </w:rPr>
        <w:t xml:space="preserve">PI </w:t>
      </w:r>
      <w:r>
        <w:rPr>
          <w:color w:val="B9C3CD"/>
        </w:rPr>
        <w:t xml:space="preserve">* </w:t>
      </w:r>
      <w:r>
        <w:rPr>
          <w:color w:val="61AFFF"/>
        </w:rPr>
        <w:t xml:space="preserve">radius </w:t>
      </w:r>
      <w:r>
        <w:rPr>
          <w:color w:val="B9C3CD"/>
        </w:rPr>
        <w:t xml:space="preserve">* </w:t>
      </w:r>
      <w:r>
        <w:rPr>
          <w:color w:val="61AFFF"/>
        </w:rPr>
        <w:t>radius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static double </w:t>
      </w:r>
      <w:r>
        <w:rPr>
          <w:color w:val="FFE169"/>
        </w:rPr>
        <w:t>Get_Volume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808080"/>
        </w:rPr>
        <w:t>(</w:t>
      </w:r>
      <w:r>
        <w:rPr>
          <w:color w:val="98D280"/>
        </w:rPr>
        <w:t xml:space="preserve">4.0 </w:t>
      </w:r>
      <w:r>
        <w:rPr>
          <w:color w:val="B9C3CD"/>
        </w:rPr>
        <w:t xml:space="preserve">/ </w:t>
      </w:r>
      <w:r>
        <w:rPr>
          <w:color w:val="98D280"/>
        </w:rPr>
        <w:t>3.0</w:t>
      </w:r>
      <w:r>
        <w:rPr>
          <w:color w:val="808080"/>
        </w:rPr>
        <w:t xml:space="preserve">) </w:t>
      </w:r>
      <w:r>
        <w:rPr>
          <w:color w:val="B9C3CD"/>
        </w:rPr>
        <w:t>* Math.</w:t>
      </w:r>
      <w:r>
        <w:rPr>
          <w:color w:val="98D280"/>
        </w:rPr>
        <w:t xml:space="preserve">PI </w:t>
      </w:r>
      <w:r>
        <w:rPr>
          <w:color w:val="B9C3CD"/>
        </w:rPr>
        <w:t>* Math.</w:t>
      </w:r>
      <w:r>
        <w:rPr>
          <w:color w:val="FFE169"/>
        </w:rPr>
        <w:t>Pow</w:t>
      </w:r>
      <w:r>
        <w:rPr>
          <w:color w:val="B9C3CD"/>
        </w:rPr>
        <w:t>(</w:t>
      </w:r>
      <w:r>
        <w:rPr>
          <w:color w:val="61AFFF"/>
        </w:rPr>
        <w:t>radius</w:t>
      </w:r>
      <w:r>
        <w:rPr>
          <w:color w:val="B9C3CD"/>
        </w:rPr>
        <w:t xml:space="preserve">, </w:t>
      </w:r>
      <w:r>
        <w:rPr>
          <w:color w:val="98D280"/>
        </w:rPr>
        <w:t>3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C0303B" w:rsidRPr="0063644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347BDF" w:rsidRPr="00AF5852" w:rsidRDefault="008D1F8F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473" w:type="dxa"/>
          </w:tcPr>
          <w:p w:rsidR="00347BDF" w:rsidRPr="00AF5852" w:rsidRDefault="008D1F8F" w:rsidP="00AF585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D1F8F">
              <w:rPr>
                <w:rFonts w:ascii="Times New Roman" w:hAnsi="Times New Roman"/>
                <w:sz w:val="28"/>
                <w:szCs w:val="28"/>
              </w:rPr>
              <w:t>25,132741228718345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D1F8F">
              <w:rPr>
                <w:rFonts w:ascii="Times New Roman" w:hAnsi="Times New Roman"/>
                <w:sz w:val="28"/>
                <w:szCs w:val="28"/>
              </w:rPr>
              <w:t>50,26548245743669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D1F8F">
              <w:rPr>
                <w:rFonts w:ascii="Times New Roman" w:hAnsi="Times New Roman"/>
                <w:sz w:val="28"/>
                <w:szCs w:val="28"/>
              </w:rPr>
              <w:t>268,082573106329</w:t>
            </w:r>
          </w:p>
        </w:tc>
      </w:tr>
    </w:tbl>
    <w:p w:rsidR="001154FA" w:rsidRDefault="001154FA" w:rsidP="006D2CA6">
      <w:pPr>
        <w:jc w:val="both"/>
        <w:rPr>
          <w:rFonts w:ascii="Times New Roman" w:hAnsi="Times New Roman"/>
          <w:sz w:val="28"/>
          <w:szCs w:val="28"/>
        </w:rPr>
      </w:pPr>
    </w:p>
    <w:p w:rsidR="008D1F8F" w:rsidRDefault="008D1F8F" w:rsidP="006D2CA6">
      <w:pPr>
        <w:jc w:val="both"/>
        <w:rPr>
          <w:rFonts w:ascii="Times New Roman" w:hAnsi="Times New Roman"/>
          <w:sz w:val="28"/>
          <w:szCs w:val="28"/>
        </w:rPr>
      </w:pPr>
    </w:p>
    <w:p w:rsidR="008D1F8F" w:rsidRPr="00FC1A3A" w:rsidRDefault="008D1F8F" w:rsidP="006D2CA6">
      <w:pPr>
        <w:jc w:val="both"/>
        <w:rPr>
          <w:rFonts w:ascii="Times New Roman" w:hAnsi="Times New Roman"/>
          <w:sz w:val="28"/>
          <w:szCs w:val="28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8D1F8F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4343400" cy="1155700"/>
            <wp:effectExtent l="0" t="0" r="0" b="0"/>
            <wp:docPr id="11145292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292" name="Рисунок 111452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25" w:rsidRDefault="00E92323" w:rsidP="00823B3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A86A2D" w:rsidRPr="00823B30" w:rsidRDefault="00A86A2D" w:rsidP="00A86A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823B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3B30" w:rsidRPr="00823B30">
        <w:rPr>
          <w:rFonts w:ascii="Times New Roman" w:hAnsi="Times New Roman"/>
          <w:sz w:val="28"/>
          <w:szCs w:val="28"/>
          <w:lang w:val="en-US"/>
        </w:rPr>
        <w:t>2</w:t>
      </w:r>
      <w:r w:rsidR="007A5B3C" w:rsidRPr="00823B30">
        <w:rPr>
          <w:rFonts w:ascii="Times New Roman" w:hAnsi="Times New Roman"/>
          <w:sz w:val="28"/>
          <w:szCs w:val="28"/>
          <w:lang w:val="en-US"/>
        </w:rPr>
        <w:t>.</w:t>
      </w:r>
    </w:p>
    <w:p w:rsidR="00823B30" w:rsidRDefault="00823B30" w:rsidP="00823B30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Func&lt;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>&gt; add = (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61AFFF"/>
        </w:rPr>
        <w:t>b</w:t>
      </w:r>
      <w:r>
        <w:rPr>
          <w:color w:val="B9C3CD"/>
        </w:rPr>
        <w:t xml:space="preserve">) =&gt; </w:t>
      </w:r>
      <w:r>
        <w:rPr>
          <w:color w:val="61AFFF"/>
        </w:rPr>
        <w:t xml:space="preserve">a </w:t>
      </w:r>
      <w:r>
        <w:rPr>
          <w:color w:val="B9C3CD"/>
        </w:rPr>
        <w:t xml:space="preserve">+ </w:t>
      </w:r>
      <w:r>
        <w:rPr>
          <w:color w:val="61AFFF"/>
        </w:rPr>
        <w:t>b</w:t>
      </w:r>
      <w:r>
        <w:rPr>
          <w:color w:val="B9C3CD"/>
        </w:rPr>
        <w:t>;</w:t>
      </w:r>
      <w:r>
        <w:rPr>
          <w:color w:val="B9C3CD"/>
        </w:rPr>
        <w:br/>
        <w:t xml:space="preserve">        Func&lt;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>&gt; sub = (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61AFFF"/>
        </w:rPr>
        <w:t>b</w:t>
      </w:r>
      <w:r>
        <w:rPr>
          <w:color w:val="B9C3CD"/>
        </w:rPr>
        <w:t xml:space="preserve">) =&gt; </w:t>
      </w:r>
      <w:r>
        <w:rPr>
          <w:color w:val="61AFFF"/>
        </w:rPr>
        <w:t xml:space="preserve">a </w:t>
      </w:r>
      <w:r>
        <w:rPr>
          <w:color w:val="B9C3CD"/>
        </w:rPr>
        <w:t xml:space="preserve">- </w:t>
      </w:r>
      <w:r>
        <w:rPr>
          <w:color w:val="61AFFF"/>
        </w:rPr>
        <w:t>b</w:t>
      </w:r>
      <w:r>
        <w:rPr>
          <w:color w:val="B9C3CD"/>
        </w:rPr>
        <w:t>;</w:t>
      </w:r>
      <w:r>
        <w:rPr>
          <w:color w:val="B9C3CD"/>
        </w:rPr>
        <w:br/>
        <w:t xml:space="preserve">        Func&lt;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>&gt; mul = (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61AFFF"/>
        </w:rPr>
        <w:t>b</w:t>
      </w:r>
      <w:r>
        <w:rPr>
          <w:color w:val="B9C3CD"/>
        </w:rPr>
        <w:t xml:space="preserve">) =&gt; </w:t>
      </w:r>
      <w:r>
        <w:rPr>
          <w:color w:val="61AFFF"/>
        </w:rPr>
        <w:t xml:space="preserve">a </w:t>
      </w:r>
      <w:r>
        <w:rPr>
          <w:color w:val="B9C3CD"/>
        </w:rPr>
        <w:t xml:space="preserve">* </w:t>
      </w:r>
      <w:r>
        <w:rPr>
          <w:color w:val="61AFFF"/>
        </w:rPr>
        <w:t>b</w:t>
      </w:r>
      <w:r>
        <w:rPr>
          <w:color w:val="B9C3CD"/>
        </w:rPr>
        <w:t>;</w:t>
      </w:r>
      <w:r>
        <w:rPr>
          <w:color w:val="B9C3CD"/>
        </w:rPr>
        <w:br/>
        <w:t xml:space="preserve">        Func&lt;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>&gt; div = (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61AFFF"/>
        </w:rPr>
        <w:t>b</w:t>
      </w:r>
      <w:r>
        <w:rPr>
          <w:color w:val="B9C3CD"/>
        </w:rPr>
        <w:t>) =&gt;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61AFFF"/>
        </w:rPr>
        <w:t xml:space="preserve">b </w:t>
      </w:r>
      <w:r>
        <w:rPr>
          <w:color w:val="B9C3CD"/>
        </w:rPr>
        <w:t xml:space="preserve">==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throw new </w:t>
      </w:r>
      <w:r>
        <w:rPr>
          <w:color w:val="B9C3CD"/>
        </w:rPr>
        <w:t>DivideByZeroException(</w:t>
      </w:r>
      <w:r>
        <w:rPr>
          <w:color w:val="98D280"/>
        </w:rPr>
        <w:t>"Ошибка: деление на ноль."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return </w:t>
      </w:r>
      <w:r>
        <w:rPr>
          <w:color w:val="61AFFF"/>
        </w:rPr>
        <w:t xml:space="preserve">a </w:t>
      </w:r>
      <w:r>
        <w:rPr>
          <w:color w:val="B9C3CD"/>
        </w:rPr>
        <w:t xml:space="preserve">/ </w:t>
      </w:r>
      <w:r>
        <w:rPr>
          <w:color w:val="61AFFF"/>
        </w:rPr>
        <w:t>b</w:t>
      </w:r>
      <w:r>
        <w:rPr>
          <w:color w:val="B9C3CD"/>
        </w:rPr>
        <w:t>;</w:t>
      </w:r>
      <w:r>
        <w:rPr>
          <w:color w:val="B9C3CD"/>
        </w:rPr>
        <w:br/>
        <w:t xml:space="preserve">        };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"Выберите операцию: +, -, *, /"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string </w:t>
      </w:r>
      <w:r>
        <w:rPr>
          <w:color w:val="B9C3CD"/>
        </w:rPr>
        <w:t>operation = Console.</w:t>
      </w:r>
      <w:r>
        <w:rPr>
          <w:color w:val="FFE169"/>
        </w:rPr>
        <w:t>ReadLine</w:t>
      </w:r>
      <w:r>
        <w:rPr>
          <w:color w:val="B9C3CD"/>
        </w:rPr>
        <w:t>();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первое число: 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>num1 = Convert.</w:t>
      </w:r>
      <w:r>
        <w:rPr>
          <w:color w:val="FFE169"/>
        </w:rPr>
        <w:t>ToDouble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второе число: 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>num2 = Convert.</w:t>
      </w:r>
      <w:r>
        <w:rPr>
          <w:color w:val="FFE169"/>
        </w:rPr>
        <w:t>ToDouble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>result;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switch </w:t>
      </w:r>
      <w:r>
        <w:rPr>
          <w:color w:val="B9C3CD"/>
        </w:rPr>
        <w:t>(operation)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case </w:t>
      </w:r>
      <w:r>
        <w:rPr>
          <w:color w:val="98D280"/>
        </w:rPr>
        <w:t>"+"</w:t>
      </w:r>
      <w:r>
        <w:rPr>
          <w:color w:val="B9C3CD"/>
        </w:rPr>
        <w:t>:</w:t>
      </w:r>
      <w:r>
        <w:rPr>
          <w:color w:val="B9C3CD"/>
        </w:rPr>
        <w:br/>
        <w:t xml:space="preserve">                result = add(num1, num2);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>break</w:t>
      </w:r>
      <w:r>
        <w:rPr>
          <w:color w:val="B9C3CD"/>
        </w:rPr>
        <w:t>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case </w:t>
      </w:r>
      <w:r>
        <w:rPr>
          <w:color w:val="98D280"/>
        </w:rPr>
        <w:t>"-"</w:t>
      </w:r>
      <w:r>
        <w:rPr>
          <w:color w:val="B9C3CD"/>
        </w:rPr>
        <w:t>:</w:t>
      </w:r>
      <w:r>
        <w:rPr>
          <w:color w:val="B9C3CD"/>
        </w:rPr>
        <w:br/>
        <w:t xml:space="preserve">                result = sub(num1, num2);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>break</w:t>
      </w:r>
      <w:r>
        <w:rPr>
          <w:color w:val="B9C3CD"/>
        </w:rPr>
        <w:t>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case </w:t>
      </w:r>
      <w:r>
        <w:rPr>
          <w:color w:val="98D280"/>
        </w:rPr>
        <w:t>"*"</w:t>
      </w:r>
      <w:r>
        <w:rPr>
          <w:color w:val="B9C3CD"/>
        </w:rPr>
        <w:t>:</w:t>
      </w:r>
      <w:r>
        <w:rPr>
          <w:color w:val="B9C3CD"/>
        </w:rPr>
        <w:br/>
        <w:t xml:space="preserve">                result = mul(num1, num2);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>break</w:t>
      </w:r>
      <w:r>
        <w:rPr>
          <w:color w:val="B9C3CD"/>
        </w:rPr>
        <w:t>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case </w:t>
      </w:r>
      <w:r>
        <w:rPr>
          <w:color w:val="98D280"/>
        </w:rPr>
        <w:t>"/"</w:t>
      </w:r>
      <w:r>
        <w:rPr>
          <w:color w:val="B9C3CD"/>
        </w:rPr>
        <w:t>: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>try</w:t>
      </w:r>
      <w:r>
        <w:rPr>
          <w:color w:val="E18CF5"/>
        </w:rPr>
        <w:br/>
        <w:t xml:space="preserve">        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        result = div(num1, num2);</w:t>
      </w:r>
      <w:r>
        <w:rPr>
          <w:color w:val="B9C3CD"/>
        </w:rPr>
        <w:br/>
        <w:t xml:space="preserve">                }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catch </w:t>
      </w:r>
      <w:r>
        <w:rPr>
          <w:color w:val="B9C3CD"/>
        </w:rPr>
        <w:t>(DivideByZeroException ex)</w:t>
      </w:r>
      <w:r>
        <w:rPr>
          <w:color w:val="B9C3CD"/>
        </w:rPr>
        <w:br/>
      </w:r>
      <w:r>
        <w:rPr>
          <w:color w:val="B9C3CD"/>
        </w:rPr>
        <w:lastRenderedPageBreak/>
        <w:t xml:space="preserve">                {</w:t>
      </w:r>
      <w:r>
        <w:rPr>
          <w:color w:val="B9C3CD"/>
        </w:rPr>
        <w:br/>
        <w:t xml:space="preserve">                    Console.</w:t>
      </w:r>
      <w:r>
        <w:rPr>
          <w:color w:val="FFE169"/>
        </w:rPr>
        <w:t>WriteLine</w:t>
      </w:r>
      <w:r>
        <w:rPr>
          <w:color w:val="B9C3CD"/>
        </w:rPr>
        <w:t>(ex.</w:t>
      </w:r>
      <w:r>
        <w:rPr>
          <w:color w:val="FF7373"/>
        </w:rPr>
        <w:t>Message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    </w:t>
      </w:r>
      <w:r>
        <w:rPr>
          <w:color w:val="E18CF5"/>
        </w:rPr>
        <w:t>return</w:t>
      </w:r>
      <w:r>
        <w:rPr>
          <w:color w:val="B9C3CD"/>
        </w:rPr>
        <w:t>;</w:t>
      </w:r>
      <w:r>
        <w:rPr>
          <w:color w:val="B9C3CD"/>
        </w:rPr>
        <w:br/>
        <w:t xml:space="preserve">                }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>break</w:t>
      </w:r>
      <w:r>
        <w:rPr>
          <w:color w:val="B9C3CD"/>
        </w:rPr>
        <w:t>;</w:t>
      </w:r>
      <w:r>
        <w:rPr>
          <w:color w:val="B9C3CD"/>
        </w:rPr>
        <w:br/>
        <w:t xml:space="preserve">            </w:t>
      </w:r>
      <w:r>
        <w:rPr>
          <w:color w:val="E18CF5"/>
        </w:rPr>
        <w:t>default</w:t>
      </w:r>
      <w:r>
        <w:rPr>
          <w:color w:val="B9C3CD"/>
        </w:rPr>
        <w:t>: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"Некорректная операция."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>return</w:t>
      </w:r>
      <w:r>
        <w:rPr>
          <w:color w:val="B9C3CD"/>
        </w:rPr>
        <w:t>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$"Результат: </w:t>
      </w:r>
      <w:r>
        <w:rPr>
          <w:color w:val="B9C3CD"/>
        </w:rPr>
        <w:t>{result}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CB37F3" w:rsidRPr="00823B30" w:rsidRDefault="00CB37F3" w:rsidP="00CB37F3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CB37F3" w:rsidTr="00136D00">
        <w:trPr>
          <w:trHeight w:val="296"/>
        </w:trPr>
        <w:tc>
          <w:tcPr>
            <w:tcW w:w="2759" w:type="dxa"/>
          </w:tcPr>
          <w:p w:rsidR="00CB37F3" w:rsidRDefault="00CB37F3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CB37F3" w:rsidRDefault="00CB37F3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B37F3" w:rsidRPr="00AF5852" w:rsidTr="00136D00">
        <w:trPr>
          <w:trHeight w:val="296"/>
        </w:trPr>
        <w:tc>
          <w:tcPr>
            <w:tcW w:w="2759" w:type="dxa"/>
          </w:tcPr>
          <w:p w:rsidR="006822FB" w:rsidRPr="006822FB" w:rsidRDefault="006822FB" w:rsidP="00CB37F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>5</w:t>
            </w:r>
          </w:p>
        </w:tc>
        <w:tc>
          <w:tcPr>
            <w:tcW w:w="3473" w:type="dxa"/>
          </w:tcPr>
          <w:p w:rsidR="00CB37F3" w:rsidRPr="006822FB" w:rsidRDefault="006822FB" w:rsidP="00CB37F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CB37F3" w:rsidRDefault="00CB37F3" w:rsidP="00CB37F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CB37F3" w:rsidRDefault="00CB37F3" w:rsidP="00CB37F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CB37F3" w:rsidRDefault="00C07545" w:rsidP="00CB37F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606800" cy="1397000"/>
            <wp:effectExtent l="0" t="0" r="0" b="0"/>
            <wp:docPr id="132310442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04426" name="Рисунок 13231044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1D5A16" w:rsidRDefault="00CB37F3" w:rsidP="001D5A1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1D5A1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5920" w:rsidRDefault="008B5920">
      <w:r>
        <w:separator/>
      </w:r>
    </w:p>
  </w:endnote>
  <w:endnote w:type="continuationSeparator" w:id="0">
    <w:p w:rsidR="008B5920" w:rsidRDefault="008B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7324F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1A7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E95D78" w:rsidRPr="00E95D78" w:rsidRDefault="007324F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5920" w:rsidRDefault="008B5920">
      <w:r>
        <w:separator/>
      </w:r>
    </w:p>
  </w:footnote>
  <w:footnote w:type="continuationSeparator" w:id="0">
    <w:p w:rsidR="008B5920" w:rsidRDefault="008B5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6A1855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61</cp:revision>
  <cp:lastPrinted>2017-02-07T17:47:00Z</cp:lastPrinted>
  <dcterms:created xsi:type="dcterms:W3CDTF">2025-04-14T11:07:00Z</dcterms:created>
  <dcterms:modified xsi:type="dcterms:W3CDTF">2025-04-30T08:11:00Z</dcterms:modified>
</cp:coreProperties>
</file>