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6E8" w:rsidRPr="00E00593" w:rsidRDefault="00013845" w:rsidP="00C006E8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>
        <w:rPr>
          <w:rFonts w:ascii="Times New Roman" w:hAnsi="Times New Roman"/>
          <w:b/>
          <w:sz w:val="28"/>
          <w:szCs w:val="28"/>
          <w:lang w:val="ru-BY"/>
        </w:rPr>
        <w:t>СОБЫТИЯ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013845" w:rsidRDefault="00013845" w:rsidP="00013845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808080"/>
        </w:rPr>
        <w:t>// Делегат для работы с квадратом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public delegate void </w:t>
      </w:r>
      <w:r>
        <w:rPr>
          <w:color w:val="B9C3CD"/>
        </w:rPr>
        <w:t>SquareDelegate(</w:t>
      </w:r>
      <w:r>
        <w:rPr>
          <w:color w:val="E18CF5"/>
        </w:rPr>
        <w:t xml:space="preserve">double </w:t>
      </w:r>
      <w:r>
        <w:rPr>
          <w:color w:val="61AFFF"/>
        </w:rPr>
        <w:t>side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Метод для подсчета периметра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public static void </w:t>
      </w:r>
      <w:r>
        <w:rPr>
          <w:color w:val="FFE169"/>
        </w:rPr>
        <w:t>Perimeter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side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>try</w:t>
      </w:r>
      <w:r>
        <w:rPr>
          <w:color w:val="E18CF5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side </w:t>
      </w:r>
      <w:r>
        <w:rPr>
          <w:color w:val="B9C3CD"/>
        </w:rPr>
        <w:t xml:space="preserve">&lt;= </w:t>
      </w:r>
      <w:r>
        <w:rPr>
          <w:color w:val="98D280"/>
        </w:rPr>
        <w:t>0</w:t>
      </w:r>
      <w:r>
        <w:rPr>
          <w:color w:val="B9C3CD"/>
        </w:rPr>
        <w:t xml:space="preserve">) </w:t>
      </w:r>
      <w:r>
        <w:rPr>
          <w:color w:val="E18CF5"/>
        </w:rPr>
        <w:t xml:space="preserve">throw new </w:t>
      </w:r>
      <w:r>
        <w:rPr>
          <w:color w:val="B9C3CD"/>
        </w:rPr>
        <w:t>ArgumentException(</w:t>
      </w:r>
      <w:r>
        <w:rPr>
          <w:color w:val="98D280"/>
        </w:rPr>
        <w:t>"Сторона квадрата должна быть положительной!"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perimeter = </w:t>
      </w:r>
      <w:r>
        <w:rPr>
          <w:color w:val="98D280"/>
        </w:rPr>
        <w:t xml:space="preserve">4 </w:t>
      </w:r>
      <w:r>
        <w:rPr>
          <w:color w:val="B9C3CD"/>
        </w:rPr>
        <w:t xml:space="preserve">* </w:t>
      </w:r>
      <w:r>
        <w:rPr>
          <w:color w:val="61AFFF"/>
        </w:rPr>
        <w:t>side</w:t>
      </w:r>
      <w:r>
        <w:rPr>
          <w:color w:val="B9C3CD"/>
        </w:rPr>
        <w:t>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$"Периметр квадрата: </w:t>
      </w:r>
      <w:r>
        <w:rPr>
          <w:color w:val="B9C3CD"/>
        </w:rPr>
        <w:t>{perimeter}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(Exception ex)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$"Ошибка в вычислении периметра: </w:t>
      </w:r>
      <w:r>
        <w:rPr>
          <w:color w:val="B9C3CD"/>
        </w:rPr>
        <w:t>{ex.</w:t>
      </w:r>
      <w:r>
        <w:rPr>
          <w:color w:val="FF7373"/>
        </w:rPr>
        <w:t>Message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Метод для подсчета площади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public static void </w:t>
      </w:r>
      <w:r>
        <w:rPr>
          <w:color w:val="FFE169"/>
        </w:rPr>
        <w:t>Area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side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>try</w:t>
      </w:r>
      <w:r>
        <w:rPr>
          <w:color w:val="E18CF5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side </w:t>
      </w:r>
      <w:r>
        <w:rPr>
          <w:color w:val="B9C3CD"/>
        </w:rPr>
        <w:t xml:space="preserve">&lt;= </w:t>
      </w:r>
      <w:r>
        <w:rPr>
          <w:color w:val="98D280"/>
        </w:rPr>
        <w:t>0</w:t>
      </w:r>
      <w:r>
        <w:rPr>
          <w:color w:val="B9C3CD"/>
        </w:rPr>
        <w:t xml:space="preserve">) </w:t>
      </w:r>
      <w:r>
        <w:rPr>
          <w:color w:val="E18CF5"/>
        </w:rPr>
        <w:t xml:space="preserve">throw new </w:t>
      </w:r>
      <w:r>
        <w:rPr>
          <w:color w:val="B9C3CD"/>
        </w:rPr>
        <w:t>ArgumentException(</w:t>
      </w:r>
      <w:r>
        <w:rPr>
          <w:color w:val="98D280"/>
        </w:rPr>
        <w:t>"Сторона квадрата должна быть положительной!"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area = </w:t>
      </w:r>
      <w:r>
        <w:rPr>
          <w:color w:val="61AFFF"/>
        </w:rPr>
        <w:t xml:space="preserve">side </w:t>
      </w:r>
      <w:r>
        <w:rPr>
          <w:color w:val="B9C3CD"/>
        </w:rPr>
        <w:t xml:space="preserve">* </w:t>
      </w:r>
      <w:r>
        <w:rPr>
          <w:color w:val="61AFFF"/>
        </w:rPr>
        <w:t>side</w:t>
      </w:r>
      <w:r>
        <w:rPr>
          <w:color w:val="B9C3CD"/>
        </w:rPr>
        <w:t>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$"Площадь квадрата: </w:t>
      </w:r>
      <w:r>
        <w:rPr>
          <w:color w:val="B9C3CD"/>
        </w:rPr>
        <w:t>{area}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catch </w:t>
      </w:r>
      <w:r>
        <w:rPr>
          <w:color w:val="B9C3CD"/>
        </w:rPr>
        <w:t>(Exception ex)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$"Ошибка в вычислении площади: </w:t>
      </w:r>
      <w:r>
        <w:rPr>
          <w:color w:val="B9C3CD"/>
        </w:rPr>
        <w:t>{ex.</w:t>
      </w:r>
      <w:r>
        <w:rPr>
          <w:color w:val="FF7373"/>
        </w:rPr>
        <w:t>Message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</w:p>
    <w:p w:rsidR="008D1F8F" w:rsidRDefault="008D1F8F" w:rsidP="008D1F8F">
      <w:pPr>
        <w:pStyle w:val="HTML"/>
        <w:shd w:val="clear" w:color="auto" w:fill="1E1F22"/>
        <w:rPr>
          <w:color w:val="B9C3CD"/>
        </w:rPr>
      </w:pPr>
    </w:p>
    <w:p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Pr="0063644B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RPr="00013845" w:rsidTr="00B34D4B">
        <w:trPr>
          <w:trHeight w:val="296"/>
        </w:trPr>
        <w:tc>
          <w:tcPr>
            <w:tcW w:w="2759" w:type="dxa"/>
          </w:tcPr>
          <w:p w:rsidR="00347BDF" w:rsidRPr="00013845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lastRenderedPageBreak/>
              <w:t>Входные данные</w:t>
            </w:r>
          </w:p>
        </w:tc>
        <w:tc>
          <w:tcPr>
            <w:tcW w:w="3473" w:type="dxa"/>
          </w:tcPr>
          <w:p w:rsidR="00347BDF" w:rsidRPr="00013845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t>Выходные данные</w:t>
            </w:r>
          </w:p>
        </w:tc>
      </w:tr>
      <w:tr w:rsidR="00347BDF" w:rsidRPr="00013845" w:rsidTr="00B34D4B">
        <w:trPr>
          <w:trHeight w:val="296"/>
        </w:trPr>
        <w:tc>
          <w:tcPr>
            <w:tcW w:w="2759" w:type="dxa"/>
          </w:tcPr>
          <w:p w:rsidR="00347BDF" w:rsidRPr="00013845" w:rsidRDefault="00CD7ED0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5</w:t>
            </w:r>
          </w:p>
        </w:tc>
        <w:tc>
          <w:tcPr>
            <w:tcW w:w="3473" w:type="dxa"/>
          </w:tcPr>
          <w:p w:rsidR="00347BDF" w:rsidRDefault="00CD7ED0" w:rsidP="00AF5852">
            <w:pPr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20</w:t>
            </w: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</w:t>
            </w:r>
            <w:r w:rsidR="008D1F8F" w:rsidRPr="00013845">
              <w:rPr>
                <w:rFonts w:ascii="Times New Roman" w:hAnsi="Times New Roman"/>
                <w:sz w:val="28"/>
                <w:szCs w:val="28"/>
                <w:lang w:val="ru-BY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>25</w:t>
            </w: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</w:t>
            </w:r>
            <w:r w:rsidR="008D1F8F" w:rsidRPr="00013845">
              <w:rPr>
                <w:rFonts w:ascii="Times New Roman" w:hAnsi="Times New Roman"/>
                <w:sz w:val="28"/>
                <w:szCs w:val="28"/>
                <w:lang w:val="ru-BY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>5</w:t>
            </w:r>
          </w:p>
          <w:p w:rsidR="000F5FE0" w:rsidRDefault="000F5FE0" w:rsidP="00AF5852">
            <w:pPr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20</w:t>
            </w: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</w:t>
            </w: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>25</w:t>
            </w: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</w:t>
            </w:r>
            <w:r w:rsidRPr="00013845">
              <w:rPr>
                <w:rFonts w:ascii="Times New Roman" w:hAnsi="Times New Roman"/>
                <w:sz w:val="28"/>
                <w:szCs w:val="28"/>
                <w:lang w:val="ru-BY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>5</w:t>
            </w:r>
          </w:p>
          <w:p w:rsidR="000F5FE0" w:rsidRPr="00013845" w:rsidRDefault="000F5FE0" w:rsidP="004A030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0F5FE0">
              <w:rPr>
                <w:rFonts w:ascii="Times New Roman" w:hAnsi="Times New Roman"/>
                <w:sz w:val="28"/>
                <w:szCs w:val="28"/>
                <w:lang w:val="ru-BY"/>
              </w:rPr>
              <w:t>Имя было изменено!</w:t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br/>
            </w:r>
            <w:r w:rsidRPr="000F5FE0">
              <w:rPr>
                <w:rFonts w:ascii="Times New Roman" w:hAnsi="Times New Roman"/>
                <w:sz w:val="28"/>
                <w:szCs w:val="28"/>
                <w:lang w:val="ru-BY"/>
              </w:rPr>
              <w:t>Имя было изменено!</w:t>
            </w:r>
          </w:p>
        </w:tc>
      </w:tr>
    </w:tbl>
    <w:p w:rsidR="008D1F8F" w:rsidRPr="00013845" w:rsidRDefault="008D1F8F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 xml:space="preserve">Анализ результатов: </w:t>
      </w:r>
    </w:p>
    <w:p w:rsidR="00347BDF" w:rsidRPr="00013845" w:rsidRDefault="000F5FE0" w:rsidP="00E92323">
      <w:pPr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>
            <wp:extent cx="5089611" cy="5135880"/>
            <wp:effectExtent l="0" t="0" r="3175" b="0"/>
            <wp:docPr id="110917247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72475" name="Рисунок 1109172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632" cy="51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0F5FE0" w:rsidRDefault="00E92323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sectPr w:rsidR="00974DC4" w:rsidRPr="000F5FE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5A82" w:rsidRDefault="00525A82">
      <w:r>
        <w:separator/>
      </w:r>
    </w:p>
  </w:endnote>
  <w:endnote w:type="continuationSeparator" w:id="0">
    <w:p w:rsidR="00525A82" w:rsidRDefault="0052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5FE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1A7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E95D78" w:rsidRPr="00E95D78" w:rsidRDefault="000F5FE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5A82" w:rsidRDefault="00525A82">
      <w:r>
        <w:separator/>
      </w:r>
    </w:p>
  </w:footnote>
  <w:footnote w:type="continuationSeparator" w:id="0">
    <w:p w:rsidR="00525A82" w:rsidRDefault="00525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958545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67</cp:revision>
  <cp:lastPrinted>2017-02-07T17:47:00Z</cp:lastPrinted>
  <dcterms:created xsi:type="dcterms:W3CDTF">2025-04-14T11:07:00Z</dcterms:created>
  <dcterms:modified xsi:type="dcterms:W3CDTF">2025-05-01T19:52:00Z</dcterms:modified>
</cp:coreProperties>
</file>