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69F7" w:rsidRDefault="008A69F7" w:rsidP="008A69F7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8A69F7">
        <w:rPr>
          <w:rFonts w:ascii="Times New Roman" w:hAnsi="Times New Roman"/>
          <w:b/>
          <w:sz w:val="28"/>
          <w:szCs w:val="28"/>
          <w:lang w:val="ru-BY"/>
        </w:rPr>
        <w:t>МНОГОПОТОЧНЫЕ ПРИЛОЖЕНИЯ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:rsidR="00F5033B" w:rsidRDefault="00F5033B" w:rsidP="00F5033B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  <w:t>using System.Threading;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task1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static </w:t>
      </w:r>
      <w:r>
        <w:rPr>
          <w:color w:val="B9C3CD"/>
        </w:rPr>
        <w:t xml:space="preserve">AutoResetEvent </w:t>
      </w:r>
      <w:r>
        <w:rPr>
          <w:color w:val="FF7373"/>
        </w:rPr>
        <w:t xml:space="preserve">ev1 </w:t>
      </w:r>
      <w:r>
        <w:rPr>
          <w:color w:val="B9C3CD"/>
        </w:rPr>
        <w:t xml:space="preserve">= </w:t>
      </w:r>
      <w:r>
        <w:rPr>
          <w:color w:val="E18CF5"/>
        </w:rPr>
        <w:t xml:space="preserve">new </w:t>
      </w:r>
      <w:r>
        <w:rPr>
          <w:color w:val="808080"/>
        </w:rPr>
        <w:t>AutoResetEvent</w:t>
      </w:r>
      <w:r>
        <w:rPr>
          <w:color w:val="B9C3CD"/>
        </w:rPr>
        <w:t>(</w:t>
      </w:r>
      <w:r>
        <w:rPr>
          <w:color w:val="E18CF5"/>
        </w:rPr>
        <w:t>true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static </w:t>
      </w:r>
      <w:r>
        <w:rPr>
          <w:color w:val="B9C3CD"/>
        </w:rPr>
        <w:t xml:space="preserve">AutoResetEvent </w:t>
      </w:r>
      <w:r>
        <w:rPr>
          <w:color w:val="FF7373"/>
        </w:rPr>
        <w:t xml:space="preserve">ev2 </w:t>
      </w:r>
      <w:r>
        <w:rPr>
          <w:color w:val="B9C3CD"/>
        </w:rPr>
        <w:t xml:space="preserve">= </w:t>
      </w:r>
      <w:r>
        <w:rPr>
          <w:color w:val="E18CF5"/>
        </w:rPr>
        <w:t xml:space="preserve">new </w:t>
      </w:r>
      <w:r>
        <w:rPr>
          <w:color w:val="808080"/>
        </w:rPr>
        <w:t>AutoResetEvent</w:t>
      </w:r>
      <w:r>
        <w:rPr>
          <w:color w:val="B9C3CD"/>
        </w:rPr>
        <w:t>(</w:t>
      </w:r>
      <w:r>
        <w:rPr>
          <w:color w:val="E18CF5"/>
        </w:rPr>
        <w:t>false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static </w:t>
      </w:r>
      <w:r>
        <w:rPr>
          <w:color w:val="B9C3CD"/>
        </w:rPr>
        <w:t xml:space="preserve">AutoResetEvent </w:t>
      </w:r>
      <w:r>
        <w:rPr>
          <w:color w:val="FF7373"/>
        </w:rPr>
        <w:t xml:space="preserve">ev3 </w:t>
      </w:r>
      <w:r>
        <w:rPr>
          <w:color w:val="B9C3CD"/>
        </w:rPr>
        <w:t xml:space="preserve">= </w:t>
      </w:r>
      <w:r>
        <w:rPr>
          <w:color w:val="E18CF5"/>
        </w:rPr>
        <w:t xml:space="preserve">new </w:t>
      </w:r>
      <w:r>
        <w:rPr>
          <w:color w:val="808080"/>
        </w:rPr>
        <w:t>AutoResetEvent</w:t>
      </w:r>
      <w:r>
        <w:rPr>
          <w:color w:val="B9C3CD"/>
        </w:rPr>
        <w:t>(</w:t>
      </w:r>
      <w:r>
        <w:rPr>
          <w:color w:val="E18CF5"/>
        </w:rPr>
        <w:t>false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Thread t1 = </w:t>
      </w:r>
      <w:r>
        <w:rPr>
          <w:color w:val="E18CF5"/>
        </w:rPr>
        <w:t xml:space="preserve">new </w:t>
      </w:r>
      <w:r>
        <w:rPr>
          <w:color w:val="B9C3CD"/>
        </w:rPr>
        <w:t>Thread(</w:t>
      </w:r>
      <w:r>
        <w:rPr>
          <w:color w:val="FFE169"/>
        </w:rPr>
        <w:t>Print0to9</w:t>
      </w:r>
      <w:r>
        <w:rPr>
          <w:color w:val="B9C3CD"/>
        </w:rPr>
        <w:t xml:space="preserve">) { </w:t>
      </w:r>
      <w:r>
        <w:rPr>
          <w:color w:val="FF7373"/>
        </w:rPr>
        <w:t xml:space="preserve">Priority </w:t>
      </w:r>
      <w:r>
        <w:rPr>
          <w:color w:val="B9C3CD"/>
        </w:rPr>
        <w:t>= ThreadPriority.</w:t>
      </w:r>
      <w:r>
        <w:rPr>
          <w:color w:val="98D280"/>
        </w:rPr>
        <w:t xml:space="preserve">Highest </w:t>
      </w:r>
      <w:r>
        <w:rPr>
          <w:color w:val="B9C3CD"/>
        </w:rPr>
        <w:t>};</w:t>
      </w:r>
      <w:r>
        <w:rPr>
          <w:color w:val="B9C3CD"/>
        </w:rPr>
        <w:br/>
        <w:t xml:space="preserve">            Thread t2 = </w:t>
      </w:r>
      <w:r>
        <w:rPr>
          <w:color w:val="E18CF5"/>
        </w:rPr>
        <w:t xml:space="preserve">new </w:t>
      </w:r>
      <w:r>
        <w:rPr>
          <w:color w:val="B9C3CD"/>
        </w:rPr>
        <w:t>Thread(</w:t>
      </w:r>
      <w:r>
        <w:rPr>
          <w:color w:val="FFE169"/>
        </w:rPr>
        <w:t>Print10to19</w:t>
      </w:r>
      <w:r>
        <w:rPr>
          <w:color w:val="B9C3CD"/>
        </w:rPr>
        <w:t xml:space="preserve">) { </w:t>
      </w:r>
      <w:r>
        <w:rPr>
          <w:color w:val="FF7373"/>
        </w:rPr>
        <w:t xml:space="preserve">Priority </w:t>
      </w:r>
      <w:r>
        <w:rPr>
          <w:color w:val="B9C3CD"/>
        </w:rPr>
        <w:t>= ThreadPriority.</w:t>
      </w:r>
      <w:r>
        <w:rPr>
          <w:color w:val="98D280"/>
        </w:rPr>
        <w:t xml:space="preserve">Normal </w:t>
      </w:r>
      <w:r>
        <w:rPr>
          <w:color w:val="B9C3CD"/>
        </w:rPr>
        <w:t>};</w:t>
      </w:r>
      <w:r>
        <w:rPr>
          <w:color w:val="B9C3CD"/>
        </w:rPr>
        <w:br/>
        <w:t xml:space="preserve">            Thread t3 = </w:t>
      </w:r>
      <w:r>
        <w:rPr>
          <w:color w:val="E18CF5"/>
        </w:rPr>
        <w:t xml:space="preserve">new </w:t>
      </w:r>
      <w:r>
        <w:rPr>
          <w:color w:val="B9C3CD"/>
        </w:rPr>
        <w:t>Thread(</w:t>
      </w:r>
      <w:r>
        <w:rPr>
          <w:color w:val="FFE169"/>
        </w:rPr>
        <w:t>Print20to29</w:t>
      </w:r>
      <w:r>
        <w:rPr>
          <w:color w:val="B9C3CD"/>
        </w:rPr>
        <w:t xml:space="preserve">) { </w:t>
      </w:r>
      <w:r>
        <w:rPr>
          <w:color w:val="FF7373"/>
        </w:rPr>
        <w:t xml:space="preserve">Priority </w:t>
      </w:r>
      <w:r>
        <w:rPr>
          <w:color w:val="B9C3CD"/>
        </w:rPr>
        <w:t>= ThreadPriority.</w:t>
      </w:r>
      <w:r>
        <w:rPr>
          <w:color w:val="98D280"/>
        </w:rPr>
        <w:t xml:space="preserve">Lowest </w:t>
      </w:r>
      <w:r>
        <w:rPr>
          <w:color w:val="B9C3CD"/>
        </w:rPr>
        <w:t>};</w:t>
      </w:r>
      <w:r>
        <w:rPr>
          <w:color w:val="B9C3CD"/>
        </w:rPr>
        <w:br/>
      </w:r>
      <w:r>
        <w:rPr>
          <w:color w:val="B9C3CD"/>
        </w:rPr>
        <w:br/>
        <w:t xml:space="preserve">            t1.</w:t>
      </w:r>
      <w:r>
        <w:rPr>
          <w:color w:val="FFE169"/>
        </w:rPr>
        <w:t>Start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t2.</w:t>
      </w:r>
      <w:r>
        <w:rPr>
          <w:color w:val="FFE169"/>
        </w:rPr>
        <w:t>Start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t3.</w:t>
      </w:r>
      <w:r>
        <w:rPr>
          <w:color w:val="FFE169"/>
        </w:rPr>
        <w:t>Start</w:t>
      </w:r>
      <w:r>
        <w:rPr>
          <w:color w:val="B9C3CD"/>
        </w:rPr>
        <w:t>();</w:t>
      </w:r>
      <w:r>
        <w:rPr>
          <w:color w:val="B9C3CD"/>
        </w:rPr>
        <w:br/>
      </w:r>
      <w:r>
        <w:rPr>
          <w:color w:val="B9C3CD"/>
        </w:rPr>
        <w:br/>
        <w:t xml:space="preserve">            t1.</w:t>
      </w:r>
      <w:r>
        <w:rPr>
          <w:color w:val="FFE169"/>
        </w:rPr>
        <w:t>Join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t2.</w:t>
      </w:r>
      <w:r>
        <w:rPr>
          <w:color w:val="FFE169"/>
        </w:rPr>
        <w:t>Join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t3.</w:t>
      </w:r>
      <w:r>
        <w:rPr>
          <w:color w:val="FFE169"/>
        </w:rPr>
        <w:t>Join</w:t>
      </w:r>
      <w:r>
        <w:rPr>
          <w:color w:val="B9C3CD"/>
        </w:rPr>
        <w:t>();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static void </w:t>
      </w:r>
      <w:r>
        <w:rPr>
          <w:color w:val="FFE169"/>
        </w:rPr>
        <w:t>Print0to9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 xml:space="preserve">; i &lt; </w:t>
      </w:r>
      <w:r>
        <w:rPr>
          <w:color w:val="98D280"/>
        </w:rPr>
        <w:t>10</w:t>
      </w:r>
      <w:r>
        <w:rPr>
          <w:color w:val="B9C3CD"/>
        </w:rPr>
        <w:t>; i++)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FF7373"/>
        </w:rPr>
        <w:t>ev1</w:t>
      </w:r>
      <w:r>
        <w:rPr>
          <w:color w:val="B9C3CD"/>
        </w:rPr>
        <w:t>.</w:t>
      </w:r>
      <w:r>
        <w:rPr>
          <w:color w:val="FFE169"/>
        </w:rPr>
        <w:t>WaitOne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(i);</w:t>
      </w:r>
      <w:r>
        <w:rPr>
          <w:color w:val="B9C3CD"/>
        </w:rPr>
        <w:br/>
        <w:t xml:space="preserve">                Thread.</w:t>
      </w:r>
      <w:r>
        <w:rPr>
          <w:color w:val="FFE169"/>
        </w:rPr>
        <w:t>Sleep</w:t>
      </w:r>
      <w:r>
        <w:rPr>
          <w:color w:val="B9C3CD"/>
        </w:rPr>
        <w:t>(</w:t>
      </w:r>
      <w:r>
        <w:rPr>
          <w:color w:val="98D280"/>
        </w:rPr>
        <w:t>100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FF7373"/>
        </w:rPr>
        <w:t>ev2</w:t>
      </w:r>
      <w:r>
        <w:rPr>
          <w:color w:val="B9C3CD"/>
        </w:rPr>
        <w:t>.</w:t>
      </w:r>
      <w:r>
        <w:rPr>
          <w:color w:val="FFE169"/>
        </w:rPr>
        <w:t>Set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static void </w:t>
      </w:r>
      <w:r>
        <w:rPr>
          <w:color w:val="FFE169"/>
        </w:rPr>
        <w:t>Print10to19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 xml:space="preserve">i = </w:t>
      </w:r>
      <w:r>
        <w:rPr>
          <w:color w:val="98D280"/>
        </w:rPr>
        <w:t>10</w:t>
      </w:r>
      <w:r>
        <w:rPr>
          <w:color w:val="B9C3CD"/>
        </w:rPr>
        <w:t xml:space="preserve">; i &lt; </w:t>
      </w:r>
      <w:r>
        <w:rPr>
          <w:color w:val="98D280"/>
        </w:rPr>
        <w:t>20</w:t>
      </w:r>
      <w:r>
        <w:rPr>
          <w:color w:val="B9C3CD"/>
        </w:rPr>
        <w:t>; i++)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FF7373"/>
        </w:rPr>
        <w:t>ev2</w:t>
      </w:r>
      <w:r>
        <w:rPr>
          <w:color w:val="B9C3CD"/>
        </w:rPr>
        <w:t>.</w:t>
      </w:r>
      <w:r>
        <w:rPr>
          <w:color w:val="FFE169"/>
        </w:rPr>
        <w:t>WaitOne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(i);</w:t>
      </w:r>
      <w:r>
        <w:rPr>
          <w:color w:val="B9C3CD"/>
        </w:rPr>
        <w:br/>
        <w:t xml:space="preserve">                Thread.</w:t>
      </w:r>
      <w:r>
        <w:rPr>
          <w:color w:val="FFE169"/>
        </w:rPr>
        <w:t>Sleep</w:t>
      </w:r>
      <w:r>
        <w:rPr>
          <w:color w:val="B9C3CD"/>
        </w:rPr>
        <w:t>(</w:t>
      </w:r>
      <w:r>
        <w:rPr>
          <w:color w:val="98D280"/>
        </w:rPr>
        <w:t>100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FF7373"/>
        </w:rPr>
        <w:t>ev3</w:t>
      </w:r>
      <w:r>
        <w:rPr>
          <w:color w:val="B9C3CD"/>
        </w:rPr>
        <w:t>.</w:t>
      </w:r>
      <w:r>
        <w:rPr>
          <w:color w:val="FFE169"/>
        </w:rPr>
        <w:t>Set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</w:p>
    <w:p w:rsid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13845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E204D" w:rsidRDefault="004E204D" w:rsidP="004E204D">
      <w:pPr>
        <w:pStyle w:val="HTML"/>
        <w:shd w:val="clear" w:color="auto" w:fill="1E1F22"/>
        <w:rPr>
          <w:color w:val="B9C3CD"/>
        </w:rPr>
      </w:pPr>
      <w:r>
        <w:rPr>
          <w:color w:val="B9C3CD"/>
        </w:rPr>
        <w:lastRenderedPageBreak/>
        <w:br/>
        <w:t xml:space="preserve">        </w:t>
      </w:r>
      <w:r>
        <w:rPr>
          <w:color w:val="E18CF5"/>
        </w:rPr>
        <w:t xml:space="preserve">static void </w:t>
      </w:r>
      <w:r>
        <w:rPr>
          <w:color w:val="FFE169"/>
        </w:rPr>
        <w:t>Print20to29</w:t>
      </w:r>
      <w:r>
        <w:rPr>
          <w:color w:val="B9C3CD"/>
        </w:rPr>
        <w:t>()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 xml:space="preserve">i = </w:t>
      </w:r>
      <w:r>
        <w:rPr>
          <w:color w:val="98D280"/>
        </w:rPr>
        <w:t>20</w:t>
      </w:r>
      <w:r>
        <w:rPr>
          <w:color w:val="B9C3CD"/>
        </w:rPr>
        <w:t xml:space="preserve">; i &lt; </w:t>
      </w:r>
      <w:r>
        <w:rPr>
          <w:color w:val="98D280"/>
        </w:rPr>
        <w:t>30</w:t>
      </w:r>
      <w:r>
        <w:rPr>
          <w:color w:val="B9C3CD"/>
        </w:rPr>
        <w:t>; i++)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FF7373"/>
        </w:rPr>
        <w:t>ev3</w:t>
      </w:r>
      <w:r>
        <w:rPr>
          <w:color w:val="B9C3CD"/>
        </w:rPr>
        <w:t>.</w:t>
      </w:r>
      <w:r>
        <w:rPr>
          <w:color w:val="FFE169"/>
        </w:rPr>
        <w:t>WaitOne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(i);</w:t>
      </w:r>
      <w:r>
        <w:rPr>
          <w:color w:val="B9C3CD"/>
        </w:rPr>
        <w:br/>
        <w:t xml:space="preserve">                Thread.</w:t>
      </w:r>
      <w:r>
        <w:rPr>
          <w:color w:val="FFE169"/>
        </w:rPr>
        <w:t>Sleep</w:t>
      </w:r>
      <w:r>
        <w:rPr>
          <w:color w:val="B9C3CD"/>
        </w:rPr>
        <w:t>(</w:t>
      </w:r>
      <w:r>
        <w:rPr>
          <w:color w:val="98D280"/>
        </w:rPr>
        <w:t>100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FF7373"/>
        </w:rPr>
        <w:t>ev1</w:t>
      </w:r>
      <w:r>
        <w:rPr>
          <w:color w:val="B9C3CD"/>
        </w:rPr>
        <w:t>.</w:t>
      </w:r>
      <w:r>
        <w:rPr>
          <w:color w:val="FFE169"/>
        </w:rPr>
        <w:t>Set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808080"/>
        </w:rPr>
        <w:t>}</w:t>
      </w:r>
    </w:p>
    <w:p w:rsidR="008D1F8F" w:rsidRPr="00013845" w:rsidRDefault="008D1F8F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 xml:space="preserve">Анализ результатов: </w:t>
      </w:r>
    </w:p>
    <w:p w:rsidR="00347BDF" w:rsidRPr="00013845" w:rsidRDefault="004A0561" w:rsidP="00E92323">
      <w:pPr>
        <w:jc w:val="center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noProof/>
          <w:sz w:val="28"/>
          <w:szCs w:val="28"/>
          <w:lang w:val="ru-BY"/>
        </w:rPr>
        <w:drawing>
          <wp:inline distT="0" distB="0" distL="0" distR="0" wp14:anchorId="31662CF9" wp14:editId="37D815F6">
            <wp:extent cx="1218243" cy="6147881"/>
            <wp:effectExtent l="0" t="0" r="1270" b="0"/>
            <wp:docPr id="17340149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14965" name="Рисунок 1734014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935" cy="63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0F5FE0" w:rsidRDefault="00E92323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>Рисунок 1 – Результат работы программы</w:t>
      </w:r>
    </w:p>
    <w:sectPr w:rsidR="00974DC4" w:rsidRPr="000F5FE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467A" w:rsidRDefault="0068467A">
      <w:r>
        <w:separator/>
      </w:r>
    </w:p>
  </w:endnote>
  <w:endnote w:type="continuationSeparator" w:id="0">
    <w:p w:rsidR="0068467A" w:rsidRDefault="0068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0561" w:rsidRDefault="004A0561" w:rsidP="004A0561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  <w:r w:rsidRPr="008A69F7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  <w:t>МНОГОПОТОЧНЫЕ ПРИЛОЖЕНИЯ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4A0561" w:rsidRDefault="004A0561" w:rsidP="004A0561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  <w:r w:rsidRPr="008A69F7"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  <w:t>МНОГОПОТОЧНЫЕ ПРИЛОЖЕНИЯ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467A" w:rsidRDefault="0068467A">
      <w:r>
        <w:separator/>
      </w:r>
    </w:p>
  </w:footnote>
  <w:footnote w:type="continuationSeparator" w:id="0">
    <w:p w:rsidR="0068467A" w:rsidRDefault="00684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61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04D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467A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40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9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985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33B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1ED050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70</cp:revision>
  <cp:lastPrinted>2017-02-07T17:47:00Z</cp:lastPrinted>
  <dcterms:created xsi:type="dcterms:W3CDTF">2025-04-14T11:07:00Z</dcterms:created>
  <dcterms:modified xsi:type="dcterms:W3CDTF">2025-05-03T09:05:00Z</dcterms:modified>
</cp:coreProperties>
</file>