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4"/>
        <w:keepLines w:val="0"/>
        <w:keepNext w:val="0"/>
        <w:spacing w:befor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Лабораторная работа № 8</w:t>
      </w:r>
      <w:r>
        <w:rPr>
          <w:rFonts w:ascii="Times New Roman" w:hAnsi="Times New Roman" w:cs="Times New Roman"/>
          <w:b/>
          <w:szCs w:val="28"/>
        </w:rPr>
      </w:r>
      <w:r>
        <w:rPr>
          <w:rFonts w:ascii="Times New Roman" w:hAnsi="Times New Roman" w:cs="Times New Roman"/>
          <w:b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тестирование программ на языке С# для обработки многомерных массивов.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навыков разработки и тестирования программ на языке С# для обработки многомерных массивов;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навыков работы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ind w:left="360"/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</w:rPr>
        <w:t xml:space="preserve"> 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6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6"/>
        </w:numPr>
        <w:spacing w:after="0" w:line="240" w:lineRule="auto"/>
        <w:widowControl w:val="off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обеспечение: 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080"/>
        <w:spacing w:after="0" w:line="240" w:lineRule="auto"/>
        <w:widowControl w:val="off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Ответы на к</w:t>
      </w:r>
      <w:r>
        <w:rPr>
          <w:rFonts w:ascii="Times New Roman" w:hAnsi="Times New Roman" w:cs="Times New Roman"/>
          <w:b/>
          <w:sz w:val="28"/>
          <w:szCs w:val="28"/>
        </w:rPr>
        <w:t xml:space="preserve">онтрольные вопросы: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jc w:val="both"/>
        <w:spacing w:before="280" w:after="30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Как определить многомерный массив?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</w:p>
    <w:p>
      <w:pPr>
        <w:jc w:val="both"/>
        <w:spacing w:before="280" w:after="30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Многомерный массив - это массив, который содержит другие массивы в качестве своих элементов. То есть, это массив массивов.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numPr>
          <w:ilvl w:val="0"/>
          <w:numId w:val="2"/>
        </w:numPr>
        <w:jc w:val="both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Каким образом инициализируется многомерный массив (на примере двумерного массива)?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инициализации многомерного массива, вам нужно указать его размерности и значения элементов в каждом измерении. Например, для инициализации двумерного массива, вы можете использовать следующий синтаксис: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int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[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,]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array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new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int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[,] {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{1, 2, 3},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{4, 5, 6},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{7, 8, 9}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};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numPr>
          <w:ilvl w:val="0"/>
          <w:numId w:val="2"/>
        </w:numPr>
        <w:jc w:val="both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Как осуществляется доступ к отдельному элементу многомерного массива массив?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Доступ к отдельному элементу многомерного массива осуществляется с помощью индексации. Для двумерного массива, используется два индекса - первый для указания строки, а второй - столбца. Пример для доступа к элементу двумерного массива с индексами i и j: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int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element = array[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i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, j];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r>
    </w:p>
    <w:p>
      <w:pPr>
        <w:numPr>
          <w:ilvl w:val="0"/>
          <w:numId w:val="2"/>
        </w:numPr>
        <w:jc w:val="both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Показать, как объявляется двумерный массив?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Объявление двумерного массива: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тип[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,]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имя_массива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numPr>
          <w:ilvl w:val="0"/>
          <w:numId w:val="2"/>
        </w:numPr>
        <w:jc w:val="both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Каковы особенности обработки многомерного массива?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r>
    </w:p>
    <w:p>
      <w:pPr>
        <w:jc w:val="both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Особенностью обработки многомерного массива является необходимость использования вложенных циклов для обхода и обработки всех элементов каждого измерения.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</w:r>
    </w:p>
    <w:p>
      <w:pPr>
        <w:pStyle w:val="860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функции используются для обработки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многомерного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массива?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многомерного массива могут использоваться циклы </w:t>
      </w:r>
      <w:r>
        <w:rPr>
          <w:rFonts w:ascii="Times New Roman" w:hAnsi="Times New Roman" w:cs="Times New Roman"/>
          <w:sz w:val="28"/>
          <w:szCs w:val="28"/>
        </w:rPr>
        <w:t xml:space="preserve">for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foreach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 xml:space="preserve">while</w:t>
      </w:r>
      <w:r>
        <w:rPr>
          <w:rFonts w:ascii="Times New Roman" w:hAnsi="Times New Roman" w:cs="Times New Roman"/>
          <w:sz w:val="28"/>
          <w:szCs w:val="28"/>
        </w:rPr>
        <w:t xml:space="preserve">. Также, при работе с многомерными массивами могут быть полезны методы </w:t>
      </w:r>
      <w:r>
        <w:rPr>
          <w:rFonts w:ascii="Times New Roman" w:hAnsi="Times New Roman" w:cs="Times New Roman"/>
          <w:sz w:val="28"/>
          <w:szCs w:val="28"/>
        </w:rPr>
        <w:t xml:space="preserve">GetLength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 xml:space="preserve">GetUpperBound</w:t>
      </w:r>
      <w:r>
        <w:rPr>
          <w:rFonts w:ascii="Times New Roman" w:hAnsi="Times New Roman" w:cs="Times New Roman"/>
          <w:sz w:val="28"/>
          <w:szCs w:val="28"/>
        </w:rPr>
        <w:t xml:space="preserve">(), которые позволяют получить размерность или границы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зубчатый массив?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Зубчатый массив (</w:t>
      </w:r>
      <w:r>
        <w:rPr>
          <w:rFonts w:ascii="Times New Roman" w:hAnsi="Times New Roman" w:cs="Times New Roman"/>
          <w:sz w:val="28"/>
          <w:szCs w:val="28"/>
        </w:rPr>
        <w:t xml:space="preserve">Jagged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array</w:t>
      </w:r>
      <w:r>
        <w:rPr>
          <w:rFonts w:ascii="Times New Roman" w:hAnsi="Times New Roman" w:cs="Times New Roman"/>
          <w:sz w:val="28"/>
          <w:szCs w:val="28"/>
        </w:rPr>
        <w:t xml:space="preserve">) - это массив, в котором каждый элемент является одномерным массивом разной длины. Таким образом, в зубчатом массиве допускается разная длина вложенных массивов.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объявляется массив массивов?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массива массивов: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тип[</w:t>
      </w:r>
      <w:r>
        <w:rPr>
          <w:rFonts w:ascii="Times New Roman" w:hAnsi="Times New Roman" w:cs="Times New Roman"/>
          <w:sz w:val="28"/>
          <w:szCs w:val="28"/>
        </w:rPr>
        <w:t xml:space="preserve">][] </w:t>
      </w:r>
      <w:r>
        <w:rPr>
          <w:rFonts w:ascii="Times New Roman" w:hAnsi="Times New Roman" w:cs="Times New Roman"/>
          <w:sz w:val="28"/>
          <w:szCs w:val="28"/>
        </w:rPr>
        <w:t xml:space="preserve">имя_массива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проинициализировать зубчатый массив?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инициализации зубчатого массива, каждый вложенный массив необходимо инициализировать отдельно.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rray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[][] {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[] {1, 2, 3},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[] {4, 5},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[] {6, 7, 8, 9}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};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60"/>
        <w:numPr>
          <w:ilvl w:val="0"/>
          <w:numId w:val="5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задачи и представить его в виде схемы программы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5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с программой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5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тестирование и отладку программу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5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представить в виде отчета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numPr>
          <w:ilvl w:val="0"/>
          <w:numId w:val="5"/>
        </w:num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о проделанной работе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ind w:left="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3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right="527"/>
        <w:jc w:val="both"/>
        <w:spacing w:after="0"/>
        <w:shd w:val="clear" w:color="auto" w:fill="ffffff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Вар. 12: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строки матрицы назовем </w:t>
      </w:r>
      <w:r>
        <w:rPr>
          <w:rStyle w:val="854"/>
          <w:rFonts w:ascii="Times New Roman" w:hAnsi="Times New Roman" w:cs="Times New Roman"/>
          <w:sz w:val="28"/>
          <w:szCs w:val="28"/>
        </w:rPr>
        <w:t xml:space="preserve">похожими</w:t>
      </w:r>
      <w:r>
        <w:rPr>
          <w:rFonts w:ascii="Times New Roman" w:hAnsi="Times New Roman" w:cs="Times New Roman"/>
          <w:sz w:val="28"/>
          <w:szCs w:val="28"/>
        </w:rPr>
        <w:t xml:space="preserve">, если совпадают множества чисел, встречающихся в этих строках. Найдите все пары похожих строк в заданной матрице m x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0"/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Схема программы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с исходным кодом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using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System;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class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2b91af"/>
          <w:sz w:val="28"/>
          <w:szCs w:val="28"/>
          <w:lang w:val="en-US"/>
        </w:rPr>
        <w:t xml:space="preserve">Program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static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void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Main(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913638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81539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66899" cy="913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7.00pt;height:719.4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string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[]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args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{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Console.Write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"Введите количество строк (m): "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);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m = Convert.ToInt32(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Console.ReadLine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());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Console.Write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"Введите количество столбцов (n): "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);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n = Convert.ToInt32(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Console.ReadLine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());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,] mat =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new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m,n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];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for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= 0;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&lt; n;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++)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for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j = 0; j &lt; m;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j++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Console.WriteLine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$"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Введите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элемент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матрицы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с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индексами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+ 1}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{j + 1}</w:t>
      </w:r>
      <w:r>
        <w:rPr>
          <w:rFonts w:ascii="Times New Roman" w:hAnsi="Times New Roman" w:eastAsia="DejaVu Sans" w:cs="Times New Roman"/>
          <w:color w:val="a31515"/>
          <w:sz w:val="28"/>
          <w:szCs w:val="28"/>
          <w:lang w:val="en-US"/>
        </w:rPr>
        <w:t xml:space="preserve">): "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);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mat[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, j] = Convert.ToInt32(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Console.ReadLine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());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for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= 0;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&lt; m;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++)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for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j = 0; j &lt; m;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j++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if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!= j)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bool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ans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true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for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int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k = 0; k &lt; n; k++)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if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(mat[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, k] != mat[j, k])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ans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false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break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eastAsia="DejaVu Sans" w:cs="Times New Roman"/>
          <w:color w:val="0000ff"/>
          <w:sz w:val="28"/>
          <w:szCs w:val="28"/>
          <w:lang w:val="en-US"/>
        </w:rPr>
        <w:t xml:space="preserve">if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ans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{</w:t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Console.WriteLine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$"Все пары похожих 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строк: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{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i}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 и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{j}</w:t>
      </w:r>
      <w:r>
        <w:rPr>
          <w:rFonts w:ascii="Times New Roman" w:hAnsi="Times New Roman" w:eastAsia="DejaVu Sans" w:cs="Times New Roman"/>
          <w:color w:val="a31515"/>
          <w:sz w:val="28"/>
          <w:szCs w:val="28"/>
        </w:rPr>
        <w:t xml:space="preserve">"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);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Console.ReadKey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();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    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/>
        <w:tabs>
          <w:tab w:val="num" w:pos="0" w:leader="none"/>
          <w:tab w:val="left" w:pos="2976" w:leader="none"/>
        </w:tabs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eastAsia="DejaVu Sans" w:cs="Times New Roman"/>
          <w:color w:val="000000"/>
          <w:sz w:val="28"/>
          <w:szCs w:val="28"/>
        </w:rPr>
      </w:pP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  <w:r>
        <w:rPr>
          <w:rFonts w:ascii="Times New Roman" w:hAnsi="Times New Roman" w:eastAsia="DejaVu Sans" w:cs="Times New Roman"/>
          <w:color w:val="000000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6281964"/>
                <wp:effectExtent l="0" t="0" r="0" b="508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78393" b="27613"/>
                        <a:stretch/>
                      </pic:blipFill>
                      <pic:spPr bwMode="auto">
                        <a:xfrm>
                          <a:off x="0" y="0"/>
                          <a:ext cx="3341303" cy="6296196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2.50pt;height:494.64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/>
        <w:tabs>
          <w:tab w:val="num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по работе.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tabs>
          <w:tab w:val="num" w:pos="0" w:leader="none"/>
        </w:tabs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Работа с двумерными массивами может быть полезной при обработке и хранении данных, которые имеют две или более измерения. В двумерном массиве данные организованы в виде сетки, состоящей из строк и столбцов.</w:t>
      </w:r>
      <w:r>
        <w:rPr>
          <w:rFonts w:ascii="Times New Roman" w:hAnsi="Times New Roman" w:cs="Times New Roman"/>
          <w:color w:val="444444"/>
          <w:sz w:val="28"/>
          <w:szCs w:val="28"/>
        </w:rPr>
      </w:r>
      <w:r>
        <w:rPr>
          <w:rFonts w:ascii="Times New Roman" w:hAnsi="Times New Roman" w:cs="Times New Roman"/>
          <w:color w:val="444444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0" w:bottom="568" w:left="85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 w:val="0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b w:val="0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  <w:rPr>
        <w:rFonts w:cs="Times New Roman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4">
    <w:multiLevelType w:val="hybridMultilevel"/>
    <w:lvl w:ilvl="0">
      <w:start w:val="1"/>
      <w:numFmt w:val="none"/>
      <w:pStyle w:val="84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rFonts w:cs="Times New Roman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0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5"/>
    <w:link w:val="844"/>
    <w:uiPriority w:val="9"/>
    <w:rPr>
      <w:rFonts w:ascii="Arial" w:hAnsi="Arial" w:eastAsia="Arial" w:cs="Arial"/>
      <w:sz w:val="40"/>
      <w:szCs w:val="40"/>
    </w:rPr>
  </w:style>
  <w:style w:type="paragraph" w:styleId="669">
    <w:name w:val="Heading 2"/>
    <w:basedOn w:val="843"/>
    <w:next w:val="843"/>
    <w:link w:val="6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0">
    <w:name w:val="Heading 2 Char"/>
    <w:basedOn w:val="845"/>
    <w:link w:val="669"/>
    <w:uiPriority w:val="9"/>
    <w:rPr>
      <w:rFonts w:ascii="Arial" w:hAnsi="Arial" w:eastAsia="Arial" w:cs="Arial"/>
      <w:sz w:val="34"/>
    </w:rPr>
  </w:style>
  <w:style w:type="paragraph" w:styleId="671">
    <w:name w:val="Heading 3"/>
    <w:basedOn w:val="843"/>
    <w:next w:val="843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2">
    <w:name w:val="Heading 3 Char"/>
    <w:basedOn w:val="845"/>
    <w:link w:val="671"/>
    <w:uiPriority w:val="9"/>
    <w:rPr>
      <w:rFonts w:ascii="Arial" w:hAnsi="Arial" w:eastAsia="Arial" w:cs="Arial"/>
      <w:sz w:val="30"/>
      <w:szCs w:val="30"/>
    </w:rPr>
  </w:style>
  <w:style w:type="paragraph" w:styleId="673">
    <w:name w:val="Heading 4"/>
    <w:basedOn w:val="843"/>
    <w:next w:val="843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basedOn w:val="845"/>
    <w:link w:val="673"/>
    <w:uiPriority w:val="9"/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3"/>
    <w:next w:val="843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basedOn w:val="845"/>
    <w:link w:val="675"/>
    <w:uiPriority w:val="9"/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3"/>
    <w:next w:val="843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basedOn w:val="845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3"/>
    <w:next w:val="843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5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3"/>
    <w:next w:val="843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5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3"/>
    <w:next w:val="843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5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3"/>
    <w:next w:val="843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3"/>
    <w:next w:val="843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3"/>
    <w:next w:val="843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3"/>
    <w:next w:val="843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3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3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character" w:styleId="698">
    <w:name w:val="Caption Char"/>
    <w:basedOn w:val="858"/>
    <w:link w:val="696"/>
    <w:uiPriority w:val="99"/>
  </w:style>
  <w:style w:type="table" w:styleId="699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9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3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5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5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  <w:pPr>
      <w:spacing w:after="160" w:line="360" w:lineRule="auto"/>
    </w:pPr>
    <w:rPr>
      <w:rFonts w:ascii="Calibri" w:hAnsi="Calibri" w:eastAsia="Times New Roman" w:cs="Calibri"/>
      <w:szCs w:val="22"/>
      <w:lang w:val="ru-RU" w:bidi="ar-SA"/>
    </w:rPr>
  </w:style>
  <w:style w:type="paragraph" w:styleId="844">
    <w:name w:val="Heading 1"/>
    <w:basedOn w:val="843"/>
    <w:next w:val="843"/>
    <w:qFormat/>
    <w:pPr>
      <w:numPr>
        <w:ilvl w:val="0"/>
        <w:numId w:val="1"/>
      </w:numPr>
      <w:jc w:val="center"/>
      <w:keepLines/>
      <w:keepNext/>
      <w:spacing w:before="240" w:after="0"/>
      <w:outlineLvl w:val="0"/>
    </w:pPr>
    <w:rPr>
      <w:rFonts w:eastAsia="Calibri"/>
      <w:sz w:val="28"/>
      <w:szCs w:val="32"/>
    </w:r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character" w:styleId="848" w:customStyle="1">
    <w:name w:val="WW8Num1z0"/>
    <w:qFormat/>
    <w:rPr>
      <w:rFonts w:cs="Times New Roman"/>
    </w:rPr>
  </w:style>
  <w:style w:type="character" w:styleId="849" w:customStyle="1">
    <w:name w:val="WW8Num3z0"/>
    <w:qFormat/>
    <w:rPr>
      <w:rFonts w:cs="Times New Roman"/>
    </w:rPr>
  </w:style>
  <w:style w:type="character" w:styleId="850" w:customStyle="1">
    <w:name w:val="WW8Num4z1"/>
    <w:qFormat/>
    <w:rPr>
      <w:rFonts w:cs="Times New Roman"/>
    </w:rPr>
  </w:style>
  <w:style w:type="character" w:styleId="851" w:customStyle="1">
    <w:name w:val="WW8Num5z0"/>
    <w:qFormat/>
    <w:rPr>
      <w:b w:val="0"/>
    </w:rPr>
  </w:style>
  <w:style w:type="character" w:styleId="852" w:customStyle="1">
    <w:name w:val="WW8Num7z0"/>
    <w:qFormat/>
    <w:rPr>
      <w:b w:val="0"/>
    </w:rPr>
  </w:style>
  <w:style w:type="character" w:styleId="853" w:customStyle="1">
    <w:name w:val="Знак Знак"/>
    <w:qFormat/>
    <w:rPr>
      <w:rFonts w:ascii="Calibri" w:hAnsi="Calibri" w:eastAsia="Calibri" w:cs="Calibri"/>
      <w:sz w:val="28"/>
      <w:szCs w:val="32"/>
      <w:lang w:val="ru-RU" w:bidi="ar-SA"/>
    </w:rPr>
  </w:style>
  <w:style w:type="character" w:styleId="854">
    <w:name w:val="Emphasis"/>
    <w:basedOn w:val="845"/>
    <w:qFormat/>
    <w:rPr>
      <w:i/>
      <w:iCs/>
    </w:rPr>
  </w:style>
  <w:style w:type="paragraph" w:styleId="855" w:customStyle="1">
    <w:name w:val="Heading"/>
    <w:basedOn w:val="843"/>
    <w:next w:val="856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56">
    <w:name w:val="Body Text"/>
    <w:basedOn w:val="843"/>
    <w:pPr>
      <w:spacing w:after="140" w:line="276" w:lineRule="auto"/>
    </w:pPr>
  </w:style>
  <w:style w:type="paragraph" w:styleId="857">
    <w:name w:val="List"/>
    <w:basedOn w:val="856"/>
  </w:style>
  <w:style w:type="paragraph" w:styleId="858">
    <w:name w:val="Caption"/>
    <w:basedOn w:val="843"/>
    <w:qFormat/>
    <w:pPr>
      <w:spacing w:before="120" w:after="120"/>
      <w:suppressLineNumbers/>
    </w:pPr>
    <w:rPr>
      <w:i/>
      <w:iCs/>
      <w:szCs w:val="24"/>
    </w:rPr>
  </w:style>
  <w:style w:type="paragraph" w:styleId="859" w:customStyle="1">
    <w:name w:val="Index"/>
    <w:basedOn w:val="843"/>
    <w:qFormat/>
    <w:pPr>
      <w:suppressLineNumbers/>
    </w:pPr>
  </w:style>
  <w:style w:type="paragraph" w:styleId="860">
    <w:name w:val="List Paragraph"/>
    <w:basedOn w:val="843"/>
    <w:qFormat/>
    <w:pPr>
      <w:ind w:left="720"/>
    </w:pPr>
  </w:style>
  <w:style w:type="numbering" w:styleId="861" w:customStyle="1">
    <w:name w:val="WW8Num1"/>
    <w:qFormat/>
  </w:style>
  <w:style w:type="numbering" w:styleId="862" w:customStyle="1">
    <w:name w:val="WW8Num2"/>
    <w:qFormat/>
  </w:style>
  <w:style w:type="numbering" w:styleId="863" w:customStyle="1">
    <w:name w:val="WW8Num3"/>
    <w:qFormat/>
  </w:style>
  <w:style w:type="numbering" w:styleId="864" w:customStyle="1">
    <w:name w:val="WW8Num4"/>
    <w:qFormat/>
  </w:style>
  <w:style w:type="numbering" w:styleId="865" w:customStyle="1">
    <w:name w:val="WW8Num5"/>
    <w:qFormat/>
  </w:style>
  <w:style w:type="numbering" w:styleId="866" w:customStyle="1">
    <w:name w:val="WW8Num6"/>
    <w:qFormat/>
  </w:style>
  <w:style w:type="numbering" w:styleId="867" w:customStyle="1">
    <w:name w:val="WW8Num7"/>
    <w:qFormat/>
  </w:style>
  <w:style w:type="numbering" w:styleId="868" w:customStyle="1">
    <w:name w:val="WW8Num8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E00C-704B-4B75-9F7E-D10D732C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subject/>
  <dc:creator>пк</dc:creator>
  <cp:keywords/>
  <dc:description/>
  <dc:language>en-US</dc:language>
  <cp:lastModifiedBy>Олеся Лекарева</cp:lastModifiedBy>
  <cp:revision>33</cp:revision>
  <dcterms:created xsi:type="dcterms:W3CDTF">2023-10-26T14:55:00Z</dcterms:created>
  <dcterms:modified xsi:type="dcterms:W3CDTF">2024-03-18T16:07:55Z</dcterms:modified>
</cp:coreProperties>
</file>