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EE9" w:rsidRDefault="000E261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лабораторной работе № 5</w:t>
      </w:r>
    </w:p>
    <w:p w:rsidR="00ED2EE9" w:rsidRDefault="00ED2EE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D2EE9" w:rsidRDefault="000E261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лабораторной работе нам были даны несколько способов решении ориентации экрана.</w:t>
      </w:r>
    </w:p>
    <w:p w:rsidR="00ED2EE9" w:rsidRDefault="00ED2EE9">
      <w:pPr>
        <w:jc w:val="both"/>
        <w:rPr>
          <w:rFonts w:ascii="Times New Roman" w:eastAsia="Times New Roman" w:hAnsi="Times New Roman" w:cs="Times New Roman"/>
        </w:rPr>
      </w:pPr>
    </w:p>
    <w:p w:rsidR="00ED2EE9" w:rsidRDefault="000E261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 Способ </w:t>
      </w:r>
    </w:p>
    <w:p w:rsidR="00ED2EE9" w:rsidRDefault="000E261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способе достаточно добавить пару строк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(они представлены ниже:)</w:t>
      </w:r>
    </w:p>
    <w:p w:rsidR="00ED2EE9" w:rsidRDefault="00ED2E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D2EE9" w:rsidRDefault="000E2613">
      <w:r>
        <w:rPr>
          <w:noProof/>
          <w:lang w:val="ru-RU"/>
        </w:rPr>
        <w:drawing>
          <wp:inline distT="114300" distB="114300" distL="114300" distR="114300">
            <wp:extent cx="5731200" cy="4305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ED2EE9"/>
    <w:p w:rsidR="00ED2EE9" w:rsidRDefault="00ED2EE9"/>
    <w:p w:rsidR="00ED2EE9" w:rsidRDefault="000E261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 Способ</w:t>
      </w:r>
    </w:p>
    <w:p w:rsidR="00ED2EE9" w:rsidRDefault="00ED2E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D2EE9" w:rsidRDefault="000E261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этой операции нам понадобится сделать несколько важных шагов. Сначала нужно создать новую подпапку в папке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Выделяем папку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вызываем из него контекстное меню и последовательно выбираем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диалоговом окне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выпадающего списка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выбираем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списке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Available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qualifiers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находим элемент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Orientation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переносим его в правую часть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Chosen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qualifiers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с помощью кнопки с двумя стрелками. По умолчанию у вас появится имя папки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layout-port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перв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ой строке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Но нам нужен альбомный вариант, поэтому в выпадающем списке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Screen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orientation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выбираем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Landscape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Теперь название папки будет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layout-land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D2EE9" w:rsidRDefault="000E261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Вызываем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контекстное меню у папки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layout-land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выбираем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Resou</w:t>
      </w:r>
      <w:r>
        <w:rPr>
          <w:rFonts w:ascii="Times New Roman" w:eastAsia="Times New Roman" w:hAnsi="Times New Roman" w:cs="Times New Roman"/>
          <w:sz w:val="28"/>
          <w:szCs w:val="28"/>
        </w:rPr>
        <w:t>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диалоговом окне присваиваем имя activity_main.xml, которое должно совпадать с именем существующего файла. Во втором поле вводим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 мере ввода появится подсказка, облегчающая выбор.</w:t>
      </w:r>
    </w:p>
    <w:p w:rsidR="00ED2EE9" w:rsidRDefault="00ED2E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D2EE9" w:rsidRDefault="000E261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Откроем созданный файл и модифицируем его следую</w:t>
      </w:r>
      <w:r>
        <w:rPr>
          <w:rFonts w:ascii="Times New Roman" w:eastAsia="Times New Roman" w:hAnsi="Times New Roman" w:cs="Times New Roman"/>
          <w:sz w:val="28"/>
          <w:szCs w:val="28"/>
        </w:rPr>
        <w:t>щим образом.</w:t>
      </w:r>
    </w:p>
    <w:p w:rsidR="00ED2EE9" w:rsidRDefault="000E261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писался во времена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2.3. Сейчас проще создать нужную разметку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ConstraintLayout</w:t>
      </w:r>
      <w:proofErr w:type="spellEnd"/>
    </w:p>
    <w:p w:rsidR="00ED2EE9" w:rsidRDefault="00ED2EE9">
      <w:pPr>
        <w:jc w:val="both"/>
        <w:rPr>
          <w:rFonts w:ascii="Comfortaa" w:eastAsia="Comfortaa" w:hAnsi="Comfortaa" w:cs="Comfortaa"/>
          <w:sz w:val="24"/>
          <w:szCs w:val="24"/>
        </w:rPr>
      </w:pPr>
    </w:p>
    <w:p w:rsidR="00ED2EE9" w:rsidRDefault="00ED2EE9">
      <w:pPr>
        <w:rPr>
          <w:rFonts w:ascii="Roboto" w:eastAsia="Roboto" w:hAnsi="Roboto" w:cs="Roboto"/>
          <w:color w:val="212529"/>
          <w:sz w:val="24"/>
          <w:szCs w:val="24"/>
          <w:highlight w:val="white"/>
        </w:rPr>
      </w:pPr>
    </w:p>
    <w:p w:rsidR="00ED2EE9" w:rsidRDefault="000E2613">
      <w:r>
        <w:rPr>
          <w:noProof/>
          <w:lang w:val="ru-RU"/>
        </w:rPr>
        <w:drawing>
          <wp:inline distT="114300" distB="114300" distL="114300" distR="114300">
            <wp:extent cx="5731200" cy="28829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r>
        <w:rPr>
          <w:noProof/>
          <w:lang w:val="ru-RU"/>
        </w:rPr>
        <w:drawing>
          <wp:inline distT="114300" distB="114300" distL="114300" distR="114300">
            <wp:extent cx="5731200" cy="19304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r>
        <w:rPr>
          <w:noProof/>
          <w:lang w:val="ru-RU"/>
        </w:rPr>
        <w:lastRenderedPageBreak/>
        <w:drawing>
          <wp:inline distT="114300" distB="114300" distL="114300" distR="114300">
            <wp:extent cx="4538663" cy="424463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424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ED2EE9"/>
    <w:p w:rsidR="00ED2EE9" w:rsidRDefault="000E2613">
      <w:r>
        <w:rPr>
          <w:noProof/>
          <w:lang w:val="ru-RU"/>
        </w:rPr>
        <w:drawing>
          <wp:inline distT="114300" distB="114300" distL="114300" distR="114300">
            <wp:extent cx="4605338" cy="3596979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596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r>
        <w:rPr>
          <w:noProof/>
          <w:lang w:val="ru-RU"/>
        </w:rPr>
        <w:lastRenderedPageBreak/>
        <w:drawing>
          <wp:inline distT="114300" distB="114300" distL="114300" distR="114300">
            <wp:extent cx="1798388" cy="4001064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88" cy="400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r>
        <w:rPr>
          <w:noProof/>
          <w:lang w:val="ru-RU"/>
        </w:rPr>
        <w:drawing>
          <wp:inline distT="114300" distB="114300" distL="114300" distR="114300">
            <wp:extent cx="4398712" cy="1965538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712" cy="196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ED2EE9"/>
    <w:p w:rsidR="00ED2EE9" w:rsidRDefault="000E26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 Способ (По видео) </w:t>
      </w:r>
    </w:p>
    <w:p w:rsidR="00ED2EE9" w:rsidRDefault="000E26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Есть ещё один способ: менять ориентацию по нажатию кнопки</w:t>
      </w:r>
    </w:p>
    <w:p w:rsidR="00ED2EE9" w:rsidRDefault="000E2613">
      <w:r>
        <w:rPr>
          <w:noProof/>
          <w:lang w:val="ru-RU"/>
        </w:rPr>
        <w:drawing>
          <wp:inline distT="114300" distB="114300" distL="114300" distR="114300">
            <wp:extent cx="4779713" cy="269156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9713" cy="2691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r>
        <w:rPr>
          <w:noProof/>
          <w:lang w:val="ru-RU"/>
        </w:rPr>
        <w:lastRenderedPageBreak/>
        <w:drawing>
          <wp:inline distT="114300" distB="114300" distL="114300" distR="114300">
            <wp:extent cx="4804878" cy="2705737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878" cy="2705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r>
        <w:rPr>
          <w:noProof/>
          <w:lang w:val="ru-RU"/>
        </w:rPr>
        <w:drawing>
          <wp:inline distT="114300" distB="114300" distL="114300" distR="114300">
            <wp:extent cx="1642099" cy="3664313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2099" cy="366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ED2E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D2EE9" w:rsidRDefault="000E26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Дополнительно</w:t>
      </w:r>
    </w:p>
    <w:p w:rsidR="00ED2EE9" w:rsidRDefault="000E26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же я проделала данную работу со вторым способом на своём проекте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кликере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D2EE9" w:rsidRDefault="000E26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389187" cy="1965206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187" cy="1965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2016185" cy="450251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6185" cy="450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ED2E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D2EE9" w:rsidRDefault="000E26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074862" cy="4868102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862" cy="4868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3903412" cy="4758706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3412" cy="4758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ED2EE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D2EE9" w:rsidRDefault="000E26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Закрепление текста при перевороте</w:t>
      </w:r>
    </w:p>
    <w:p w:rsidR="00ED2EE9" w:rsidRDefault="000E26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446212" cy="4472897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6212" cy="4472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того что бы это сделать достаточно добавить </w:t>
      </w:r>
      <w:proofErr w:type="spellStart"/>
      <w:r>
        <w:rPr>
          <w:rFonts w:ascii="Comfortaa" w:eastAsia="Comfortaa" w:hAnsi="Comfortaa" w:cs="Comfortaa"/>
          <w:b/>
          <w:i/>
          <w:sz w:val="28"/>
          <w:szCs w:val="28"/>
        </w:rPr>
        <w:t>textView.setText</w:t>
      </w:r>
      <w:proofErr w:type="spellEnd"/>
      <w:r>
        <w:rPr>
          <w:rFonts w:ascii="Comfortaa" w:eastAsia="Comfortaa" w:hAnsi="Comfortaa" w:cs="Comfortaa"/>
          <w:b/>
          <w:i/>
          <w:sz w:val="28"/>
          <w:szCs w:val="28"/>
        </w:rPr>
        <w:t>(</w:t>
      </w:r>
      <w:proofErr w:type="spellStart"/>
      <w:r>
        <w:rPr>
          <w:rFonts w:ascii="Comfortaa" w:eastAsia="Comfortaa" w:hAnsi="Comfortaa" w:cs="Comfortaa"/>
          <w:b/>
          <w:i/>
          <w:sz w:val="28"/>
          <w:szCs w:val="28"/>
        </w:rPr>
        <w:t>String.valueOf</w:t>
      </w:r>
      <w:proofErr w:type="spellEnd"/>
      <w:r>
        <w:rPr>
          <w:rFonts w:ascii="Comfortaa" w:eastAsia="Comfortaa" w:hAnsi="Comfortaa" w:cs="Comfortaa"/>
          <w:b/>
          <w:i/>
          <w:sz w:val="28"/>
          <w:szCs w:val="28"/>
        </w:rPr>
        <w:t>(x));</w:t>
      </w:r>
    </w:p>
    <w:p w:rsidR="00ED2EE9" w:rsidRDefault="00ED2EE9"/>
    <w:p w:rsidR="00ED2EE9" w:rsidRDefault="000E2613">
      <w:r>
        <w:rPr>
          <w:noProof/>
          <w:lang w:val="ru-RU"/>
        </w:rPr>
        <w:drawing>
          <wp:inline distT="114300" distB="114300" distL="114300" distR="114300">
            <wp:extent cx="1960313" cy="4369552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313" cy="4369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EE9" w:rsidRDefault="000E2613">
      <w:r>
        <w:rPr>
          <w:noProof/>
          <w:lang w:val="ru-RU"/>
        </w:rPr>
        <w:drawing>
          <wp:inline distT="114300" distB="114300" distL="114300" distR="114300">
            <wp:extent cx="4484437" cy="200785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4437" cy="2007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D2EE9">
      <w:pgSz w:w="11909" w:h="16834"/>
      <w:pgMar w:top="566" w:right="1440" w:bottom="542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</w:font>
  <w:font w:name="Robot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EE9"/>
    <w:rsid w:val="000E2613"/>
    <w:rsid w:val="00ED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421F121-1024-4DB2-933A-D9DE4879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2</cp:revision>
  <dcterms:created xsi:type="dcterms:W3CDTF">2024-03-01T18:03:00Z</dcterms:created>
  <dcterms:modified xsi:type="dcterms:W3CDTF">2024-03-01T18:03:00Z</dcterms:modified>
</cp:coreProperties>
</file>