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Deep Learning Lab Course 2017</w:t>
      </w:r>
    </w:p>
    <w:p>
      <w:pPr>
        <w:pStyle w:val="Normal"/>
        <w:jc w:val="center"/>
        <w:rPr/>
      </w:pPr>
      <w:r>
        <w:rPr>
          <w:b/>
          <w:sz w:val="20"/>
          <w:szCs w:val="20"/>
          <w:lang w:val="en-US"/>
        </w:rPr>
        <w:t>Assignment 3.</w:t>
      </w:r>
    </w:p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Olesya Tsapenko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 have Implemented auto-encoder as it was described at the assignment. 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After that I played with learning rate. Results you can see below (I have used logarithm of training loss for ease of understanding which learning rate is the best; </w:t>
      </w:r>
      <w:r>
        <w:rPr>
          <w:sz w:val="20"/>
          <w:szCs w:val="20"/>
          <w:lang w:val="en-US"/>
        </w:rPr>
        <w:t>500 epochs</w:t>
      </w:r>
      <w:r>
        <w:rPr>
          <w:sz w:val="20"/>
          <w:szCs w:val="20"/>
          <w:lang w:val="en-US"/>
        </w:rPr>
        <w:t>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6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graphics: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0.1 is too big that we do not have any convergence at all;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0.001 is still too small however we have convergence, but it may take  long time (particularly, at the first 50 epochs we do not see converges at all);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learning rate 0.01 is the best. </w:t>
      </w:r>
    </w:p>
    <w:p>
      <w:pPr>
        <w:pStyle w:val="Normal"/>
        <w:rPr/>
      </w:pPr>
      <w:r>
        <w:rPr>
          <w:sz w:val="20"/>
          <w:szCs w:val="20"/>
          <w:lang w:val="en-US"/>
        </w:rPr>
        <w:t>Based on this graph, I had decided to do all subsequent calculations with learning rate 0.01.</w:t>
      </w:r>
    </w:p>
    <w:p>
      <w:pPr>
        <w:pStyle w:val="Normal"/>
        <w:rPr/>
      </w:pPr>
      <w:r>
        <w:rPr>
          <w:sz w:val="20"/>
          <w:szCs w:val="20"/>
          <w:lang w:val="en-US"/>
        </w:rPr>
        <w:t>Some examples of auto-encoder: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93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360" w:hRule="atLeast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Imput images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Auto-encoded images</w:t>
            </w:r>
          </w:p>
        </w:tc>
      </w:tr>
      <w:tr>
        <w:trPr>
          <w:trHeight w:val="4770" w:hRule="atLeast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After that I had added small random Gaussian noise to several images and look at the auto-encoded outputs (auto-encoder was trained only with “pure” images without any noise). Results can be seen below:</w:t>
      </w:r>
    </w:p>
    <w:tbl>
      <w:tblPr>
        <w:tblW w:w="93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Imput noisy images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Auto-encoded images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assignment 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auto-encoder works pretty fast (25 seconds for 500 epochs on the same computer which I used for the second assignment);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even these 25 seconds are enough for having quite good results;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sz w:val="20"/>
          <w:szCs w:val="20"/>
          <w:lang w:val="en-US"/>
        </w:rPr>
        <w:t>auto-encoder for noisy images returns not-noisy results because it was trained with “pure” images and uses weight-matrices which correspond features of “pure” pictures. When we unwrapped our image back from weight-matrices we do not have information about noise . It still works  good enough even with really noisy images.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0c9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733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0c9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733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8237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40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Application>LibreOffice/5.3.4.2$Linux_X86_64 LibreOffice_project/30m0$Build-2</Application>
  <Pages>3</Pages>
  <Words>259</Words>
  <Characters>1304</Characters>
  <CharactersWithSpaces>1542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2017-10-31T14:54:00Z</dcterms:created>
  <dc:creator>Olesya Tsapenko</dc:creator>
  <dc:description/>
  <dc:language>en-US</dc:language>
  <cp:lastModifiedBy/>
  <dcterms:modified xsi:type="dcterms:W3CDTF">2017-11-27T14:37:30Z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