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FE" w:rsidRDefault="00A923FE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НАЦІОНАЛЬНИЙ УНІВЕРСИТЕТ "ЛЬВІВСЬКА ПОЛІТЕХНІКА"</w:t>
      </w:r>
    </w:p>
    <w:p w:rsidR="00A21F26" w:rsidRPr="00FB258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 xml:space="preserve">КАФЕДРА </w:t>
      </w:r>
      <w:r w:rsidR="00A21F26"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СИСТЕМ ШТУЧНОГО ІНТЕЛЕКТУ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178328" cy="2066925"/>
            <wp:effectExtent l="0" t="0" r="0" b="0"/>
            <wp:docPr id="3" name="Рисунок 3" descr="Ð ÐµÐ·ÑÐ»ÑÑÐ°Ñ Ð¿Ð¾ÑÑÐºÑ Ð·Ð¾Ð±ÑÐ°Ð¶ÐµÐ½Ñ Ð·Ð° Ð·Ð°Ð¿Ð¸ÑÐ¾Ð¼ &quot;Ð»ÑÐ²ÑÐ²ÑÑÐºÐ° Ð¿Ð¾Ð»ÑÑÐµÑÐ½ÑÐº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»ÑÐ²ÑÐ²ÑÑÐºÐ° Ð¿Ð¾Ð»ÑÑÐµÑÐ½ÑÐºÐ°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18" cy="20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CC" w:rsidRPr="00774670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Pr="00F04EBF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DF768F" w:rsidRPr="00230794" w:rsidRDefault="00FB258C" w:rsidP="00152E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en-US"/>
        </w:rPr>
      </w:pPr>
      <w:r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>Звіт до лабораторної роботи</w:t>
      </w:r>
      <w:r w:rsidR="00E30CCC"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 xml:space="preserve"> №</w:t>
      </w:r>
      <w:r w:rsidR="00230794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en-US"/>
        </w:rPr>
        <w:t>5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з дисципліни: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“ОБДЗ”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на тему:</w:t>
      </w:r>
    </w:p>
    <w:p w:rsidR="00E30CCC" w:rsidRPr="00FB258C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</w:t>
      </w:r>
      <w:r w:rsidR="00230794" w:rsidRPr="00230794">
        <w:t xml:space="preserve"> </w:t>
      </w:r>
      <w:r w:rsidR="00230794" w:rsidRPr="00230794">
        <w:rPr>
          <w:rFonts w:ascii="Times New Roman" w:hAnsi="Times New Roman" w:cs="Times New Roman"/>
          <w:b/>
          <w:bCs/>
          <w:color w:val="000000"/>
          <w:spacing w:val="3"/>
          <w:sz w:val="32"/>
          <w:szCs w:val="28"/>
          <w:lang w:val="ru-RU"/>
        </w:rPr>
        <w:t xml:space="preserve">Виконання теоретико-множинних операцій реляційної алгебри засобами SQL </w:t>
      </w: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”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A21F2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A21F26" w:rsidRPr="00FB258C" w:rsidRDefault="00A21F26" w:rsidP="002A7FA2">
      <w:pPr>
        <w:pStyle w:val="Default"/>
        <w:rPr>
          <w:lang w:val="ru-RU"/>
        </w:rPr>
      </w:pP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Підготувала: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студентка групи КН-209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Дипко Олександра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Викладач: </w:t>
      </w:r>
    </w:p>
    <w:p w:rsidR="00A21F26" w:rsidRPr="00FB258C" w:rsidRDefault="00CD73E4" w:rsidP="00152EAE">
      <w:pPr>
        <w:spacing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 Н</w:t>
      </w:r>
      <w:r w:rsidR="00A21F26" w:rsidRPr="00FB25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І.</w:t>
      </w:r>
    </w:p>
    <w:p w:rsidR="00A21F26" w:rsidRPr="00FB258C" w:rsidRDefault="00A21F26" w:rsidP="00A21F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2EAE" w:rsidRDefault="00152EAE" w:rsidP="00E44EDA">
      <w:pPr>
        <w:rPr>
          <w:rFonts w:ascii="Times New Roman" w:hAnsi="Times New Roman" w:cs="Times New Roman"/>
          <w:sz w:val="28"/>
          <w:szCs w:val="28"/>
        </w:rPr>
      </w:pPr>
    </w:p>
    <w:p w:rsidR="004E6B60" w:rsidRPr="0093641B" w:rsidRDefault="00FB258C" w:rsidP="009364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</w:t>
      </w:r>
      <w:r w:rsidR="00A4179A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93641B" w:rsidRDefault="00A4179A" w:rsidP="0059004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717782">
        <w:rPr>
          <w:rFonts w:ascii="Times New Roman" w:hAnsi="Times New Roman" w:cs="Times New Roman"/>
          <w:b/>
          <w:sz w:val="28"/>
          <w:szCs w:val="28"/>
        </w:rPr>
        <w:t>:</w:t>
      </w:r>
      <w:r w:rsidR="0093641B" w:rsidRPr="00936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F408B" w:rsidRPr="0093641B" w:rsidRDefault="0093641B" w:rsidP="005900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641B">
        <w:rPr>
          <w:rFonts w:ascii="Times New Roman" w:hAnsi="Times New Roman" w:cs="Times New Roman"/>
          <w:sz w:val="28"/>
          <w:szCs w:val="28"/>
          <w:lang w:val="ru-RU"/>
        </w:rPr>
        <w:t>виконати теоретико-множинних операцій реляційної алгебри засобами SQL.</w:t>
      </w:r>
    </w:p>
    <w:p w:rsidR="00D90ECC" w:rsidRPr="00D90ECC" w:rsidRDefault="00D90ECC" w:rsidP="00D90E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lang w:val="ru-RU"/>
        </w:rPr>
        <w:t xml:space="preserve"> </w:t>
      </w:r>
      <w:r>
        <w:rPr>
          <w:lang w:val="ru-RU"/>
        </w:rPr>
        <w:tab/>
      </w:r>
      <w:r w:rsidRPr="00D90ECC">
        <w:rPr>
          <w:i/>
          <w:iCs/>
          <w:sz w:val="23"/>
          <w:szCs w:val="23"/>
          <w:lang w:val="ru-RU"/>
        </w:rPr>
        <w:t xml:space="preserve">Реляційна алгебра </w:t>
      </w:r>
      <w:r w:rsidRPr="00D90ECC">
        <w:rPr>
          <w:sz w:val="23"/>
          <w:szCs w:val="23"/>
          <w:lang w:val="ru-RU"/>
        </w:rPr>
        <w:t xml:space="preserve">– це множина операцій, що виконуються над відношеннями і мають за мету утворення нових відношень або їх станів. Реляційна алгебра визначає операції, які однаковим чином реалізуються в усіх базах даних реляційного типу, незалежно від їх змісту і технологій, за допомогою яких вони реалізовані. Тобто реляційна алгебра представляє собою процедурну мову обробки реляційних таблиць. </w:t>
      </w:r>
    </w:p>
    <w:p w:rsidR="00D90ECC" w:rsidRPr="00D90ECC" w:rsidRDefault="00D90ECC" w:rsidP="00D90ECC">
      <w:pPr>
        <w:pStyle w:val="Default"/>
        <w:ind w:firstLine="708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Реляційна алгебра складається з таких операцій: об’єднання, перетин, різниця, декартовий добуток, проекція, селекція, натуральне з’єднання, умовне з’єднання, а також операції включення/вилучення кортежу з відношень, включення/вилучення атрибуту з відношення, зміни параметрів атрибуту.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Перші чотири операції взяті з математичної теорії множин і практично співпадають з операціями над множинами. Це зручно, оскільки реляційні таблиці є множинами, і цілком природно застосовувати до них операції над множинами. </w:t>
      </w:r>
    </w:p>
    <w:p w:rsidR="00D90ECC" w:rsidRPr="00D90ECC" w:rsidRDefault="00D90ECC" w:rsidP="00D90ECC">
      <w:pPr>
        <w:pStyle w:val="Default"/>
        <w:ind w:firstLine="708"/>
        <w:rPr>
          <w:sz w:val="23"/>
          <w:szCs w:val="23"/>
          <w:lang w:val="ru-RU"/>
        </w:rPr>
      </w:pPr>
      <w:r w:rsidRPr="00D90ECC">
        <w:rPr>
          <w:i/>
          <w:iCs/>
          <w:sz w:val="23"/>
          <w:szCs w:val="23"/>
          <w:lang w:val="ru-RU"/>
        </w:rPr>
        <w:t xml:space="preserve">Об’єднанням </w:t>
      </w:r>
      <w:r w:rsidRPr="00D90ECC">
        <w:rPr>
          <w:sz w:val="23"/>
          <w:szCs w:val="23"/>
          <w:lang w:val="ru-RU"/>
        </w:rPr>
        <w:t xml:space="preserve">двох відношень </w:t>
      </w:r>
      <w:r>
        <w:rPr>
          <w:i/>
          <w:iCs/>
          <w:sz w:val="23"/>
          <w:szCs w:val="23"/>
        </w:rPr>
        <w:t>R</w:t>
      </w:r>
      <w:r w:rsidRPr="00D90ECC">
        <w:rPr>
          <w:i/>
          <w:iCs/>
          <w:sz w:val="23"/>
          <w:szCs w:val="23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та </w:t>
      </w:r>
      <w:r>
        <w:rPr>
          <w:i/>
          <w:iCs/>
          <w:sz w:val="23"/>
          <w:szCs w:val="23"/>
        </w:rPr>
        <w:t>S</w:t>
      </w:r>
      <w:r w:rsidRPr="00D90ECC">
        <w:rPr>
          <w:i/>
          <w:iCs/>
          <w:sz w:val="23"/>
          <w:szCs w:val="23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з відповідними множинами атрибутів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( </w:t>
      </w:r>
      <w:r>
        <w:rPr>
          <w:i/>
          <w:iCs/>
          <w:sz w:val="23"/>
          <w:szCs w:val="23"/>
        </w:rPr>
        <w:t>A</w:t>
      </w:r>
      <w:r w:rsidRPr="00D90ECC">
        <w:rPr>
          <w:sz w:val="14"/>
          <w:szCs w:val="14"/>
          <w:lang w:val="ru-RU"/>
        </w:rPr>
        <w:t xml:space="preserve">1 </w:t>
      </w:r>
      <w:r w:rsidRPr="00D90ECC">
        <w:rPr>
          <w:sz w:val="23"/>
          <w:szCs w:val="23"/>
          <w:lang w:val="ru-RU"/>
        </w:rPr>
        <w:t xml:space="preserve">, </w:t>
      </w:r>
      <w:r>
        <w:rPr>
          <w:i/>
          <w:iCs/>
          <w:sz w:val="23"/>
          <w:szCs w:val="23"/>
        </w:rPr>
        <w:t>A</w:t>
      </w:r>
      <w:r w:rsidRPr="00D90ECC">
        <w:rPr>
          <w:sz w:val="14"/>
          <w:szCs w:val="14"/>
          <w:lang w:val="ru-RU"/>
        </w:rPr>
        <w:t xml:space="preserve">2 </w:t>
      </w:r>
      <w:r w:rsidRPr="00D90ECC">
        <w:rPr>
          <w:sz w:val="23"/>
          <w:szCs w:val="23"/>
          <w:lang w:val="ru-RU"/>
        </w:rPr>
        <w:t xml:space="preserve">,..., </w:t>
      </w:r>
      <w:r>
        <w:rPr>
          <w:i/>
          <w:iCs/>
          <w:sz w:val="23"/>
          <w:szCs w:val="23"/>
        </w:rPr>
        <w:t>A</w:t>
      </w:r>
      <w:r>
        <w:rPr>
          <w:i/>
          <w:iCs/>
          <w:sz w:val="14"/>
          <w:szCs w:val="14"/>
        </w:rPr>
        <w:t>n</w:t>
      </w:r>
      <w:r w:rsidRPr="00D90ECC">
        <w:rPr>
          <w:i/>
          <w:iCs/>
          <w:sz w:val="14"/>
          <w:szCs w:val="14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)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називається відношення </w:t>
      </w:r>
      <w:r>
        <w:rPr>
          <w:i/>
          <w:iCs/>
          <w:sz w:val="23"/>
          <w:szCs w:val="23"/>
        </w:rPr>
        <w:t>T</w:t>
      </w:r>
      <w:r w:rsidRPr="00D90ECC">
        <w:rPr>
          <w:i/>
          <w:iCs/>
          <w:sz w:val="23"/>
          <w:szCs w:val="23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, що має ту саму множину атрибутів ( </w:t>
      </w:r>
      <w:r>
        <w:rPr>
          <w:i/>
          <w:iCs/>
          <w:sz w:val="23"/>
          <w:szCs w:val="23"/>
        </w:rPr>
        <w:t>A</w:t>
      </w:r>
      <w:r w:rsidRPr="00D90ECC">
        <w:rPr>
          <w:sz w:val="14"/>
          <w:szCs w:val="14"/>
          <w:lang w:val="ru-RU"/>
        </w:rPr>
        <w:t xml:space="preserve">1 </w:t>
      </w:r>
      <w:r w:rsidRPr="00D90ECC">
        <w:rPr>
          <w:sz w:val="23"/>
          <w:szCs w:val="23"/>
          <w:lang w:val="ru-RU"/>
        </w:rPr>
        <w:t xml:space="preserve">, </w:t>
      </w:r>
      <w:r>
        <w:rPr>
          <w:i/>
          <w:iCs/>
          <w:sz w:val="23"/>
          <w:szCs w:val="23"/>
        </w:rPr>
        <w:t>A</w:t>
      </w:r>
      <w:r w:rsidRPr="00D90ECC">
        <w:rPr>
          <w:sz w:val="14"/>
          <w:szCs w:val="14"/>
          <w:lang w:val="ru-RU"/>
        </w:rPr>
        <w:t xml:space="preserve">2 </w:t>
      </w:r>
      <w:r w:rsidRPr="00D90ECC">
        <w:rPr>
          <w:sz w:val="23"/>
          <w:szCs w:val="23"/>
          <w:lang w:val="ru-RU"/>
        </w:rPr>
        <w:t xml:space="preserve">,..., </w:t>
      </w:r>
      <w:r>
        <w:rPr>
          <w:i/>
          <w:iCs/>
          <w:sz w:val="23"/>
          <w:szCs w:val="23"/>
        </w:rPr>
        <w:t>A</w:t>
      </w:r>
      <w:r>
        <w:rPr>
          <w:i/>
          <w:iCs/>
          <w:sz w:val="14"/>
          <w:szCs w:val="14"/>
        </w:rPr>
        <w:t>n</w:t>
      </w:r>
      <w:r w:rsidRPr="00D90ECC">
        <w:rPr>
          <w:i/>
          <w:iCs/>
          <w:sz w:val="14"/>
          <w:szCs w:val="14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) , а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його інформаційне наповнення утворюється кортежами першого та другого відношень за вилученням повторень: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Об’єднання дозволяє нам комбінувати дані з двох таблиць з однаковими множинами атрибутів. Однакові множини атрибутів потрібні для того, щоб результатом виконання операції об’єднання була реляційна таблиця. </w:t>
      </w:r>
    </w:p>
    <w:p w:rsidR="00D90ECC" w:rsidRPr="00D90ECC" w:rsidRDefault="00D90ECC" w:rsidP="00D90ECC">
      <w:pPr>
        <w:pStyle w:val="Default"/>
        <w:ind w:firstLine="708"/>
        <w:rPr>
          <w:sz w:val="23"/>
          <w:szCs w:val="23"/>
          <w:lang w:val="ru-RU"/>
        </w:rPr>
      </w:pPr>
      <w:r w:rsidRPr="00D90ECC">
        <w:rPr>
          <w:i/>
          <w:iCs/>
          <w:sz w:val="23"/>
          <w:szCs w:val="23"/>
          <w:lang w:val="ru-RU"/>
        </w:rPr>
        <w:t xml:space="preserve">Перетином </w:t>
      </w:r>
      <w:r w:rsidRPr="00D90ECC">
        <w:rPr>
          <w:sz w:val="23"/>
          <w:szCs w:val="23"/>
          <w:lang w:val="ru-RU"/>
        </w:rPr>
        <w:t xml:space="preserve">двох відношень </w:t>
      </w:r>
      <w:r>
        <w:rPr>
          <w:i/>
          <w:iCs/>
          <w:sz w:val="23"/>
          <w:szCs w:val="23"/>
        </w:rPr>
        <w:t>R</w:t>
      </w:r>
      <w:r w:rsidRPr="00D90ECC">
        <w:rPr>
          <w:i/>
          <w:iCs/>
          <w:sz w:val="23"/>
          <w:szCs w:val="23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та </w:t>
      </w:r>
      <w:r>
        <w:rPr>
          <w:i/>
          <w:iCs/>
          <w:sz w:val="23"/>
          <w:szCs w:val="23"/>
        </w:rPr>
        <w:t>S</w:t>
      </w:r>
      <w:r w:rsidRPr="00D90ECC">
        <w:rPr>
          <w:i/>
          <w:iCs/>
          <w:sz w:val="23"/>
          <w:szCs w:val="23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з відповідними множинами атрибутів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( </w:t>
      </w:r>
      <w:r>
        <w:rPr>
          <w:i/>
          <w:iCs/>
          <w:sz w:val="23"/>
          <w:szCs w:val="23"/>
        </w:rPr>
        <w:t>A</w:t>
      </w:r>
      <w:r w:rsidRPr="00D90ECC">
        <w:rPr>
          <w:sz w:val="14"/>
          <w:szCs w:val="14"/>
          <w:lang w:val="ru-RU"/>
        </w:rPr>
        <w:t xml:space="preserve">1 </w:t>
      </w:r>
      <w:r w:rsidRPr="00D90ECC">
        <w:rPr>
          <w:sz w:val="23"/>
          <w:szCs w:val="23"/>
          <w:lang w:val="ru-RU"/>
        </w:rPr>
        <w:t xml:space="preserve">, </w:t>
      </w:r>
      <w:r>
        <w:rPr>
          <w:i/>
          <w:iCs/>
          <w:sz w:val="23"/>
          <w:szCs w:val="23"/>
        </w:rPr>
        <w:t>A</w:t>
      </w:r>
      <w:r w:rsidRPr="00D90ECC">
        <w:rPr>
          <w:sz w:val="14"/>
          <w:szCs w:val="14"/>
          <w:lang w:val="ru-RU"/>
        </w:rPr>
        <w:t xml:space="preserve">2 </w:t>
      </w:r>
      <w:r w:rsidRPr="00D90ECC">
        <w:rPr>
          <w:sz w:val="23"/>
          <w:szCs w:val="23"/>
          <w:lang w:val="ru-RU"/>
        </w:rPr>
        <w:t xml:space="preserve">,..., </w:t>
      </w:r>
      <w:r>
        <w:rPr>
          <w:i/>
          <w:iCs/>
          <w:sz w:val="23"/>
          <w:szCs w:val="23"/>
        </w:rPr>
        <w:t>A</w:t>
      </w:r>
      <w:r>
        <w:rPr>
          <w:i/>
          <w:iCs/>
          <w:sz w:val="14"/>
          <w:szCs w:val="14"/>
        </w:rPr>
        <w:t>n</w:t>
      </w:r>
      <w:r w:rsidRPr="00D90ECC">
        <w:rPr>
          <w:i/>
          <w:iCs/>
          <w:sz w:val="14"/>
          <w:szCs w:val="14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)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називається відношення </w:t>
      </w:r>
      <w:r>
        <w:rPr>
          <w:i/>
          <w:iCs/>
          <w:sz w:val="23"/>
          <w:szCs w:val="23"/>
        </w:rPr>
        <w:t>T</w:t>
      </w:r>
      <w:r w:rsidRPr="00D90ECC">
        <w:rPr>
          <w:i/>
          <w:iCs/>
          <w:sz w:val="23"/>
          <w:szCs w:val="23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, що має ту саму множину атрибутів ( </w:t>
      </w:r>
      <w:r>
        <w:rPr>
          <w:i/>
          <w:iCs/>
          <w:sz w:val="23"/>
          <w:szCs w:val="23"/>
        </w:rPr>
        <w:t>A</w:t>
      </w:r>
      <w:r w:rsidRPr="00D90ECC">
        <w:rPr>
          <w:sz w:val="14"/>
          <w:szCs w:val="14"/>
          <w:lang w:val="ru-RU"/>
        </w:rPr>
        <w:t xml:space="preserve">1 </w:t>
      </w:r>
      <w:r w:rsidRPr="00D90ECC">
        <w:rPr>
          <w:sz w:val="23"/>
          <w:szCs w:val="23"/>
          <w:lang w:val="ru-RU"/>
        </w:rPr>
        <w:t xml:space="preserve">, </w:t>
      </w:r>
      <w:r>
        <w:rPr>
          <w:i/>
          <w:iCs/>
          <w:sz w:val="23"/>
          <w:szCs w:val="23"/>
        </w:rPr>
        <w:t>A</w:t>
      </w:r>
      <w:r w:rsidRPr="00D90ECC">
        <w:rPr>
          <w:sz w:val="14"/>
          <w:szCs w:val="14"/>
          <w:lang w:val="ru-RU"/>
        </w:rPr>
        <w:t xml:space="preserve">2 </w:t>
      </w:r>
      <w:r w:rsidRPr="00D90ECC">
        <w:rPr>
          <w:sz w:val="23"/>
          <w:szCs w:val="23"/>
          <w:lang w:val="ru-RU"/>
        </w:rPr>
        <w:t xml:space="preserve">,..., </w:t>
      </w:r>
      <w:r>
        <w:rPr>
          <w:i/>
          <w:iCs/>
          <w:sz w:val="23"/>
          <w:szCs w:val="23"/>
        </w:rPr>
        <w:t>A</w:t>
      </w:r>
      <w:r>
        <w:rPr>
          <w:i/>
          <w:iCs/>
          <w:sz w:val="14"/>
          <w:szCs w:val="14"/>
        </w:rPr>
        <w:t>n</w:t>
      </w:r>
      <w:r w:rsidRPr="00D90ECC">
        <w:rPr>
          <w:i/>
          <w:iCs/>
          <w:sz w:val="14"/>
          <w:szCs w:val="14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) , а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його інформаційне наповнення утворюється кортежами, які є спільними для цих двох відношень: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Операція перетину дозволяє нам ідентифікувати рядки, спільні для двох таблиць. </w:t>
      </w:r>
    </w:p>
    <w:p w:rsidR="00D90ECC" w:rsidRPr="00D90ECC" w:rsidRDefault="00D90ECC" w:rsidP="00D90ECC">
      <w:pPr>
        <w:pStyle w:val="Default"/>
        <w:ind w:firstLine="708"/>
        <w:rPr>
          <w:sz w:val="23"/>
          <w:szCs w:val="23"/>
          <w:lang w:val="ru-RU"/>
        </w:rPr>
      </w:pPr>
      <w:r w:rsidRPr="00D90ECC">
        <w:rPr>
          <w:i/>
          <w:iCs/>
          <w:sz w:val="23"/>
          <w:szCs w:val="23"/>
          <w:lang w:val="ru-RU"/>
        </w:rPr>
        <w:t xml:space="preserve">Різницею </w:t>
      </w:r>
      <w:r w:rsidRPr="00D90ECC">
        <w:rPr>
          <w:sz w:val="23"/>
          <w:szCs w:val="23"/>
          <w:lang w:val="ru-RU"/>
        </w:rPr>
        <w:t xml:space="preserve">двох відношень </w:t>
      </w:r>
      <w:r>
        <w:rPr>
          <w:i/>
          <w:iCs/>
          <w:sz w:val="23"/>
          <w:szCs w:val="23"/>
        </w:rPr>
        <w:t>R</w:t>
      </w:r>
      <w:r w:rsidRPr="00D90ECC">
        <w:rPr>
          <w:i/>
          <w:iCs/>
          <w:sz w:val="23"/>
          <w:szCs w:val="23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та </w:t>
      </w:r>
      <w:r>
        <w:rPr>
          <w:i/>
          <w:iCs/>
          <w:sz w:val="23"/>
          <w:szCs w:val="23"/>
        </w:rPr>
        <w:t>S</w:t>
      </w:r>
      <w:r w:rsidRPr="00D90ECC">
        <w:rPr>
          <w:i/>
          <w:iCs/>
          <w:sz w:val="23"/>
          <w:szCs w:val="23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з відповідними множинами атрибутів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( </w:t>
      </w:r>
      <w:r>
        <w:rPr>
          <w:i/>
          <w:iCs/>
          <w:sz w:val="23"/>
          <w:szCs w:val="23"/>
        </w:rPr>
        <w:t>A</w:t>
      </w:r>
      <w:r w:rsidRPr="00D90ECC">
        <w:rPr>
          <w:sz w:val="14"/>
          <w:szCs w:val="14"/>
          <w:lang w:val="ru-RU"/>
        </w:rPr>
        <w:t xml:space="preserve">1 </w:t>
      </w:r>
      <w:r w:rsidRPr="00D90ECC">
        <w:rPr>
          <w:sz w:val="23"/>
          <w:szCs w:val="23"/>
          <w:lang w:val="ru-RU"/>
        </w:rPr>
        <w:t xml:space="preserve">, </w:t>
      </w:r>
      <w:r>
        <w:rPr>
          <w:i/>
          <w:iCs/>
          <w:sz w:val="23"/>
          <w:szCs w:val="23"/>
        </w:rPr>
        <w:t>A</w:t>
      </w:r>
      <w:r w:rsidRPr="00D90ECC">
        <w:rPr>
          <w:sz w:val="14"/>
          <w:szCs w:val="14"/>
          <w:lang w:val="ru-RU"/>
        </w:rPr>
        <w:t xml:space="preserve">2 </w:t>
      </w:r>
      <w:r w:rsidRPr="00D90ECC">
        <w:rPr>
          <w:sz w:val="23"/>
          <w:szCs w:val="23"/>
          <w:lang w:val="ru-RU"/>
        </w:rPr>
        <w:t xml:space="preserve">,..., </w:t>
      </w:r>
      <w:r>
        <w:rPr>
          <w:i/>
          <w:iCs/>
          <w:sz w:val="23"/>
          <w:szCs w:val="23"/>
        </w:rPr>
        <w:t>A</w:t>
      </w:r>
      <w:r>
        <w:rPr>
          <w:i/>
          <w:iCs/>
          <w:sz w:val="14"/>
          <w:szCs w:val="14"/>
        </w:rPr>
        <w:t>n</w:t>
      </w:r>
      <w:r w:rsidRPr="00D90ECC">
        <w:rPr>
          <w:i/>
          <w:iCs/>
          <w:sz w:val="14"/>
          <w:szCs w:val="14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)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називається відношення </w:t>
      </w:r>
      <w:r>
        <w:rPr>
          <w:i/>
          <w:iCs/>
          <w:sz w:val="23"/>
          <w:szCs w:val="23"/>
        </w:rPr>
        <w:t>T</w:t>
      </w:r>
      <w:r w:rsidRPr="00D90ECC">
        <w:rPr>
          <w:i/>
          <w:iCs/>
          <w:sz w:val="23"/>
          <w:szCs w:val="23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, що має ту саму множину атрибутів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( </w:t>
      </w:r>
      <w:r>
        <w:rPr>
          <w:i/>
          <w:iCs/>
          <w:sz w:val="23"/>
          <w:szCs w:val="23"/>
        </w:rPr>
        <w:t>A</w:t>
      </w:r>
      <w:r w:rsidRPr="00D90ECC">
        <w:rPr>
          <w:sz w:val="14"/>
          <w:szCs w:val="14"/>
          <w:lang w:val="ru-RU"/>
        </w:rPr>
        <w:t xml:space="preserve">1 </w:t>
      </w:r>
      <w:r w:rsidRPr="00D90ECC">
        <w:rPr>
          <w:sz w:val="23"/>
          <w:szCs w:val="23"/>
          <w:lang w:val="ru-RU"/>
        </w:rPr>
        <w:t xml:space="preserve">, </w:t>
      </w:r>
      <w:r>
        <w:rPr>
          <w:i/>
          <w:iCs/>
          <w:sz w:val="23"/>
          <w:szCs w:val="23"/>
        </w:rPr>
        <w:t>A</w:t>
      </w:r>
      <w:r w:rsidRPr="00D90ECC">
        <w:rPr>
          <w:sz w:val="14"/>
          <w:szCs w:val="14"/>
          <w:lang w:val="ru-RU"/>
        </w:rPr>
        <w:t xml:space="preserve">2 </w:t>
      </w:r>
      <w:r w:rsidRPr="00D90ECC">
        <w:rPr>
          <w:sz w:val="23"/>
          <w:szCs w:val="23"/>
          <w:lang w:val="ru-RU"/>
        </w:rPr>
        <w:t xml:space="preserve">,..., </w:t>
      </w:r>
      <w:r>
        <w:rPr>
          <w:i/>
          <w:iCs/>
          <w:sz w:val="23"/>
          <w:szCs w:val="23"/>
        </w:rPr>
        <w:t>A</w:t>
      </w:r>
      <w:r>
        <w:rPr>
          <w:i/>
          <w:iCs/>
          <w:sz w:val="14"/>
          <w:szCs w:val="14"/>
        </w:rPr>
        <w:t>n</w:t>
      </w:r>
      <w:r w:rsidRPr="00D90ECC">
        <w:rPr>
          <w:i/>
          <w:iCs/>
          <w:sz w:val="14"/>
          <w:szCs w:val="14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) , а його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інформаційне наповнення утворюється кортежами першого відношення за вилученням кортежів, які є спільними з другим відношенням: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Операція різниці дозволяє ідентифікувати ті рядки, які є в одній таблиці, але відсутні в іншій. </w:t>
      </w:r>
    </w:p>
    <w:p w:rsidR="00D90ECC" w:rsidRPr="00D90ECC" w:rsidRDefault="00D90ECC" w:rsidP="00D90ECC">
      <w:pPr>
        <w:pStyle w:val="Default"/>
        <w:ind w:left="708"/>
        <w:rPr>
          <w:sz w:val="23"/>
          <w:szCs w:val="23"/>
          <w:lang w:val="ru-RU"/>
        </w:rPr>
      </w:pPr>
      <w:r w:rsidRPr="00D90ECC">
        <w:rPr>
          <w:i/>
          <w:iCs/>
          <w:sz w:val="23"/>
          <w:szCs w:val="23"/>
          <w:lang w:val="ru-RU"/>
        </w:rPr>
        <w:t xml:space="preserve">Декартовим добутком </w:t>
      </w:r>
      <w:r w:rsidRPr="00D90ECC">
        <w:rPr>
          <w:sz w:val="23"/>
          <w:szCs w:val="23"/>
          <w:lang w:val="ru-RU"/>
        </w:rPr>
        <w:t xml:space="preserve">двох відношень </w:t>
      </w:r>
      <w:r>
        <w:rPr>
          <w:i/>
          <w:iCs/>
          <w:sz w:val="23"/>
          <w:szCs w:val="23"/>
        </w:rPr>
        <w:t>R</w:t>
      </w:r>
      <w:r w:rsidRPr="00D90ECC">
        <w:rPr>
          <w:i/>
          <w:iCs/>
          <w:sz w:val="23"/>
          <w:szCs w:val="23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та </w:t>
      </w:r>
      <w:r>
        <w:rPr>
          <w:i/>
          <w:iCs/>
          <w:sz w:val="23"/>
          <w:szCs w:val="23"/>
        </w:rPr>
        <w:t>S</w:t>
      </w:r>
      <w:r w:rsidRPr="00D90ECC">
        <w:rPr>
          <w:i/>
          <w:iCs/>
          <w:sz w:val="23"/>
          <w:szCs w:val="23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з відповідними множинами атрибутів </w:t>
      </w:r>
    </w:p>
    <w:p w:rsidR="00D90ECC" w:rsidRDefault="00D90ECC" w:rsidP="00D90E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 </w:t>
      </w:r>
      <w:r>
        <w:rPr>
          <w:i/>
          <w:iCs/>
          <w:sz w:val="23"/>
          <w:szCs w:val="23"/>
        </w:rPr>
        <w:t>A</w:t>
      </w:r>
      <w:r>
        <w:rPr>
          <w:sz w:val="14"/>
          <w:szCs w:val="14"/>
        </w:rPr>
        <w:t xml:space="preserve">1 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A</w:t>
      </w:r>
      <w:r>
        <w:rPr>
          <w:sz w:val="14"/>
          <w:szCs w:val="14"/>
        </w:rPr>
        <w:t xml:space="preserve">2 </w:t>
      </w:r>
      <w:r>
        <w:rPr>
          <w:sz w:val="23"/>
          <w:szCs w:val="23"/>
        </w:rPr>
        <w:t xml:space="preserve">,..., </w:t>
      </w:r>
      <w:r>
        <w:rPr>
          <w:i/>
          <w:iCs/>
          <w:sz w:val="23"/>
          <w:szCs w:val="23"/>
        </w:rPr>
        <w:t>A</w:t>
      </w:r>
      <w:r>
        <w:rPr>
          <w:i/>
          <w:iCs/>
          <w:sz w:val="14"/>
          <w:szCs w:val="14"/>
        </w:rPr>
        <w:t xml:space="preserve">n </w:t>
      </w:r>
      <w:r>
        <w:rPr>
          <w:sz w:val="23"/>
          <w:szCs w:val="23"/>
        </w:rPr>
        <w:t xml:space="preserve">) </w:t>
      </w:r>
      <w:r>
        <w:rPr>
          <w:sz w:val="23"/>
          <w:szCs w:val="23"/>
          <w:lang w:val="uk-UA"/>
        </w:rPr>
        <w:t xml:space="preserve"> </w:t>
      </w:r>
      <w:r>
        <w:rPr>
          <w:sz w:val="23"/>
          <w:szCs w:val="23"/>
        </w:rPr>
        <w:t>та (</w:t>
      </w:r>
      <w:r>
        <w:rPr>
          <w:i/>
          <w:iCs/>
          <w:sz w:val="23"/>
          <w:szCs w:val="23"/>
        </w:rPr>
        <w:t>B</w:t>
      </w:r>
      <w:r>
        <w:rPr>
          <w:sz w:val="14"/>
          <w:szCs w:val="14"/>
        </w:rPr>
        <w:t xml:space="preserve">1 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B</w:t>
      </w:r>
      <w:r>
        <w:rPr>
          <w:sz w:val="14"/>
          <w:szCs w:val="14"/>
        </w:rPr>
        <w:t xml:space="preserve">2 </w:t>
      </w:r>
      <w:r>
        <w:rPr>
          <w:sz w:val="23"/>
          <w:szCs w:val="23"/>
        </w:rPr>
        <w:t xml:space="preserve">,..., </w:t>
      </w:r>
      <w:r>
        <w:rPr>
          <w:i/>
          <w:iCs/>
          <w:sz w:val="23"/>
          <w:szCs w:val="23"/>
        </w:rPr>
        <w:t>B</w:t>
      </w:r>
      <w:r>
        <w:rPr>
          <w:i/>
          <w:iCs/>
          <w:sz w:val="14"/>
          <w:szCs w:val="14"/>
        </w:rPr>
        <w:t xml:space="preserve">m </w:t>
      </w:r>
      <w:r>
        <w:rPr>
          <w:sz w:val="23"/>
          <w:szCs w:val="23"/>
        </w:rPr>
        <w:t xml:space="preserve">)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Для реалізації теоретико-множинних операцій на мові </w:t>
      </w:r>
      <w:r>
        <w:rPr>
          <w:sz w:val="23"/>
          <w:szCs w:val="23"/>
        </w:rPr>
        <w:t>SQL</w:t>
      </w:r>
      <w:r w:rsidRPr="00D90ECC">
        <w:rPr>
          <w:sz w:val="23"/>
          <w:szCs w:val="23"/>
          <w:lang w:val="ru-RU"/>
        </w:rPr>
        <w:t xml:space="preserve"> використовують директиву </w:t>
      </w:r>
      <w:r>
        <w:rPr>
          <w:rFonts w:ascii="Courier New" w:hAnsi="Courier New" w:cs="Courier New"/>
          <w:sz w:val="23"/>
          <w:szCs w:val="23"/>
        </w:rPr>
        <w:t>SELECT</w:t>
      </w:r>
      <w:r w:rsidRPr="00D90ECC">
        <w:rPr>
          <w:sz w:val="23"/>
          <w:szCs w:val="23"/>
          <w:lang w:val="ru-RU"/>
        </w:rPr>
        <w:t xml:space="preserve">, спрощений опис якої наведено далі, а також функції роботи з множинами значень </w:t>
      </w:r>
      <w:r>
        <w:rPr>
          <w:rFonts w:ascii="Courier New" w:hAnsi="Courier New" w:cs="Courier New"/>
          <w:sz w:val="23"/>
          <w:szCs w:val="23"/>
        </w:rPr>
        <w:t>IN</w:t>
      </w:r>
      <w:r w:rsidRPr="00D90ECC">
        <w:rPr>
          <w:rFonts w:ascii="Courier New" w:hAnsi="Courier New" w:cs="Courier New"/>
          <w:sz w:val="23"/>
          <w:szCs w:val="23"/>
          <w:lang w:val="ru-RU"/>
        </w:rPr>
        <w:t>()</w:t>
      </w:r>
      <w:r w:rsidRPr="00D90ECC">
        <w:rPr>
          <w:sz w:val="23"/>
          <w:szCs w:val="23"/>
          <w:lang w:val="ru-RU"/>
        </w:rPr>
        <w:t xml:space="preserve">, </w:t>
      </w:r>
      <w:r>
        <w:rPr>
          <w:rFonts w:ascii="Courier New" w:hAnsi="Courier New" w:cs="Courier New"/>
          <w:sz w:val="23"/>
          <w:szCs w:val="23"/>
        </w:rPr>
        <w:t>NOT</w:t>
      </w:r>
      <w:r w:rsidRPr="00D90ECC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>
        <w:rPr>
          <w:rFonts w:ascii="Courier New" w:hAnsi="Courier New" w:cs="Courier New"/>
          <w:sz w:val="23"/>
          <w:szCs w:val="23"/>
        </w:rPr>
        <w:t>IN</w:t>
      </w:r>
      <w:r w:rsidRPr="00D90ECC">
        <w:rPr>
          <w:rFonts w:ascii="Courier New" w:hAnsi="Courier New" w:cs="Courier New"/>
          <w:sz w:val="23"/>
          <w:szCs w:val="23"/>
          <w:lang w:val="ru-RU"/>
        </w:rPr>
        <w:t>()</w:t>
      </w:r>
      <w:r w:rsidRPr="00D90ECC">
        <w:rPr>
          <w:sz w:val="23"/>
          <w:szCs w:val="23"/>
          <w:lang w:val="ru-RU"/>
        </w:rPr>
        <w:t xml:space="preserve">. </w:t>
      </w:r>
    </w:p>
    <w:p w:rsidR="00D90ECC" w:rsidRPr="00D90ECC" w:rsidRDefault="00D90ECC" w:rsidP="00D90ECC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>
        <w:rPr>
          <w:rFonts w:ascii="Courier New" w:hAnsi="Courier New" w:cs="Courier New"/>
          <w:b/>
          <w:bCs/>
          <w:sz w:val="23"/>
          <w:szCs w:val="23"/>
        </w:rPr>
        <w:t>SELECT</w:t>
      </w:r>
      <w:r w:rsidRPr="00D90ECC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</w:p>
    <w:p w:rsidR="00D90ECC" w:rsidRPr="00D90ECC" w:rsidRDefault="00D90ECC" w:rsidP="00D90ECC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0ECC">
        <w:rPr>
          <w:rFonts w:ascii="Courier New" w:hAnsi="Courier New" w:cs="Courier New"/>
          <w:sz w:val="23"/>
          <w:szCs w:val="23"/>
          <w:lang w:val="ru-RU"/>
        </w:rPr>
        <w:t>[</w:t>
      </w:r>
      <w:r>
        <w:rPr>
          <w:rFonts w:ascii="Courier New" w:hAnsi="Courier New" w:cs="Courier New"/>
          <w:sz w:val="23"/>
          <w:szCs w:val="23"/>
        </w:rPr>
        <w:t>ALL</w:t>
      </w:r>
      <w:r w:rsidRPr="00D90ECC">
        <w:rPr>
          <w:rFonts w:ascii="Courier New" w:hAnsi="Courier New" w:cs="Courier New"/>
          <w:sz w:val="23"/>
          <w:szCs w:val="23"/>
          <w:lang w:val="ru-RU"/>
        </w:rPr>
        <w:t xml:space="preserve"> | </w:t>
      </w:r>
      <w:r>
        <w:rPr>
          <w:rFonts w:ascii="Courier New" w:hAnsi="Courier New" w:cs="Courier New"/>
          <w:sz w:val="23"/>
          <w:szCs w:val="23"/>
        </w:rPr>
        <w:t>DISTINCT</w:t>
      </w:r>
      <w:r w:rsidRPr="00D90ECC">
        <w:rPr>
          <w:rFonts w:ascii="Courier New" w:hAnsi="Courier New" w:cs="Courier New"/>
          <w:sz w:val="23"/>
          <w:szCs w:val="23"/>
          <w:lang w:val="ru-RU"/>
        </w:rPr>
        <w:t xml:space="preserve"> | </w:t>
      </w:r>
      <w:r>
        <w:rPr>
          <w:rFonts w:ascii="Courier New" w:hAnsi="Courier New" w:cs="Courier New"/>
          <w:sz w:val="23"/>
          <w:szCs w:val="23"/>
        </w:rPr>
        <w:t>DISTINCTROW</w:t>
      </w:r>
      <w:r w:rsidRPr="00D90ECC">
        <w:rPr>
          <w:rFonts w:ascii="Courier New" w:hAnsi="Courier New" w:cs="Courier New"/>
          <w:sz w:val="23"/>
          <w:szCs w:val="23"/>
          <w:lang w:val="ru-RU"/>
        </w:rPr>
        <w:t xml:space="preserve"> ] </w:t>
      </w:r>
    </w:p>
    <w:p w:rsidR="00D90ECC" w:rsidRPr="00D90ECC" w:rsidRDefault="00D90ECC" w:rsidP="00D90ECC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0ECC">
        <w:rPr>
          <w:rFonts w:ascii="Courier New" w:hAnsi="Courier New" w:cs="Courier New"/>
          <w:i/>
          <w:iCs/>
          <w:sz w:val="23"/>
          <w:szCs w:val="23"/>
          <w:lang w:val="ru-RU"/>
        </w:rPr>
        <w:t xml:space="preserve">елемент_вибірки </w:t>
      </w:r>
      <w:r w:rsidRPr="00D90ECC">
        <w:rPr>
          <w:rFonts w:ascii="Courier New" w:hAnsi="Courier New" w:cs="Courier New"/>
          <w:sz w:val="23"/>
          <w:szCs w:val="23"/>
          <w:lang w:val="ru-RU"/>
        </w:rPr>
        <w:t xml:space="preserve">[, </w:t>
      </w:r>
      <w:r w:rsidRPr="00D90ECC">
        <w:rPr>
          <w:rFonts w:ascii="Courier New" w:hAnsi="Courier New" w:cs="Courier New"/>
          <w:i/>
          <w:iCs/>
          <w:sz w:val="23"/>
          <w:szCs w:val="23"/>
          <w:lang w:val="ru-RU"/>
        </w:rPr>
        <w:t>елемент_вибірки</w:t>
      </w:r>
      <w:r w:rsidRPr="00D90ECC">
        <w:rPr>
          <w:rFonts w:ascii="Courier New" w:hAnsi="Courier New" w:cs="Courier New"/>
          <w:sz w:val="23"/>
          <w:szCs w:val="23"/>
          <w:lang w:val="ru-RU"/>
        </w:rPr>
        <w:t>] [</w:t>
      </w:r>
      <w:r>
        <w:rPr>
          <w:rFonts w:ascii="Courier New" w:hAnsi="Courier New" w:cs="Courier New"/>
          <w:b/>
          <w:bCs/>
          <w:sz w:val="23"/>
          <w:szCs w:val="23"/>
        </w:rPr>
        <w:t>FROM</w:t>
      </w:r>
      <w:r w:rsidRPr="00D90ECC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 w:rsidRPr="00D90ECC">
        <w:rPr>
          <w:rFonts w:ascii="Courier New" w:hAnsi="Courier New" w:cs="Courier New"/>
          <w:i/>
          <w:iCs/>
          <w:sz w:val="23"/>
          <w:szCs w:val="23"/>
          <w:lang w:val="ru-RU"/>
        </w:rPr>
        <w:t>перелік_таблиць</w:t>
      </w:r>
      <w:r w:rsidRPr="00D90ECC">
        <w:rPr>
          <w:rFonts w:ascii="Courier New" w:hAnsi="Courier New" w:cs="Courier New"/>
          <w:sz w:val="23"/>
          <w:szCs w:val="23"/>
          <w:lang w:val="ru-RU"/>
        </w:rPr>
        <w:t xml:space="preserve">] </w:t>
      </w:r>
    </w:p>
    <w:p w:rsidR="00D90ECC" w:rsidRPr="00D90ECC" w:rsidRDefault="00D90ECC" w:rsidP="00D90ECC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0ECC">
        <w:rPr>
          <w:rFonts w:ascii="Courier New" w:hAnsi="Courier New" w:cs="Courier New"/>
          <w:sz w:val="23"/>
          <w:szCs w:val="23"/>
          <w:lang w:val="ru-RU"/>
        </w:rPr>
        <w:t>[</w:t>
      </w:r>
      <w:r>
        <w:rPr>
          <w:rFonts w:ascii="Courier New" w:hAnsi="Courier New" w:cs="Courier New"/>
          <w:b/>
          <w:bCs/>
          <w:sz w:val="23"/>
          <w:szCs w:val="23"/>
        </w:rPr>
        <w:t>WHERE</w:t>
      </w:r>
      <w:r w:rsidRPr="00D90ECC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</w:t>
      </w:r>
      <w:r w:rsidRPr="00D90ECC">
        <w:rPr>
          <w:rFonts w:ascii="Courier New" w:hAnsi="Courier New" w:cs="Courier New"/>
          <w:i/>
          <w:iCs/>
          <w:sz w:val="23"/>
          <w:szCs w:val="23"/>
          <w:lang w:val="ru-RU"/>
        </w:rPr>
        <w:t>умова_відбору</w:t>
      </w:r>
      <w:r w:rsidRPr="00D90ECC">
        <w:rPr>
          <w:rFonts w:ascii="Courier New" w:hAnsi="Courier New" w:cs="Courier New"/>
          <w:sz w:val="23"/>
          <w:szCs w:val="23"/>
          <w:lang w:val="ru-RU"/>
        </w:rPr>
        <w:t xml:space="preserve">] </w:t>
      </w:r>
    </w:p>
    <w:p w:rsidR="00D90ECC" w:rsidRPr="00D90ECC" w:rsidRDefault="00D90ECC" w:rsidP="00D90ECC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0ECC">
        <w:rPr>
          <w:rFonts w:ascii="Courier New" w:hAnsi="Courier New" w:cs="Courier New"/>
          <w:sz w:val="23"/>
          <w:szCs w:val="23"/>
          <w:lang w:val="ru-RU"/>
        </w:rPr>
        <w:t xml:space="preserve">елемент_вибірки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Вираз, або назва поля, значення якого потрібно вибрати. Символ «*» позначає всі поля. </w:t>
      </w:r>
    </w:p>
    <w:p w:rsidR="00D90ECC" w:rsidRPr="00D90ECC" w:rsidRDefault="00D90ECC" w:rsidP="00D90ECC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0ECC">
        <w:rPr>
          <w:rFonts w:ascii="Courier New" w:hAnsi="Courier New" w:cs="Courier New"/>
          <w:sz w:val="23"/>
          <w:szCs w:val="23"/>
          <w:lang w:val="ru-RU"/>
        </w:rPr>
        <w:t xml:space="preserve">перелік_таблиць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Назва таблиці, з якої здійснюється вибір значень. </w:t>
      </w:r>
    </w:p>
    <w:p w:rsidR="00D90ECC" w:rsidRPr="00D90ECC" w:rsidRDefault="00D90ECC" w:rsidP="00D90ECC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 w:rsidRPr="00D90ECC">
        <w:rPr>
          <w:rFonts w:ascii="Courier New" w:hAnsi="Courier New" w:cs="Courier New"/>
          <w:sz w:val="23"/>
          <w:szCs w:val="23"/>
          <w:lang w:val="ru-RU"/>
        </w:rPr>
        <w:t xml:space="preserve">умова_відбору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Вказує умови відбору потрібних записів. </w:t>
      </w:r>
    </w:p>
    <w:p w:rsidR="00D90ECC" w:rsidRPr="00D90ECC" w:rsidRDefault="00D90ECC" w:rsidP="00D90ECC">
      <w:pPr>
        <w:pStyle w:val="Default"/>
        <w:rPr>
          <w:rFonts w:ascii="Courier New" w:hAnsi="Courier New" w:cs="Courier New"/>
          <w:sz w:val="23"/>
          <w:szCs w:val="23"/>
          <w:lang w:val="ru-RU"/>
        </w:rPr>
      </w:pPr>
      <w:r>
        <w:rPr>
          <w:rFonts w:ascii="Courier New" w:hAnsi="Courier New" w:cs="Courier New"/>
          <w:sz w:val="23"/>
          <w:szCs w:val="23"/>
        </w:rPr>
        <w:t>DISTINCT</w:t>
      </w:r>
      <w:r w:rsidRPr="00D90ECC">
        <w:rPr>
          <w:rFonts w:ascii="Courier New" w:hAnsi="Courier New" w:cs="Courier New"/>
          <w:sz w:val="23"/>
          <w:szCs w:val="23"/>
          <w:lang w:val="ru-RU"/>
        </w:rPr>
        <w:t xml:space="preserve"> | </w:t>
      </w:r>
      <w:r>
        <w:rPr>
          <w:rFonts w:ascii="Courier New" w:hAnsi="Courier New" w:cs="Courier New"/>
          <w:sz w:val="23"/>
          <w:szCs w:val="23"/>
        </w:rPr>
        <w:t>DISTINCTROW</w:t>
      </w:r>
      <w:r w:rsidRPr="00D90ECC">
        <w:rPr>
          <w:rFonts w:ascii="Courier New" w:hAnsi="Courier New" w:cs="Courier New"/>
          <w:sz w:val="23"/>
          <w:szCs w:val="23"/>
          <w:lang w:val="ru-RU"/>
        </w:rPr>
        <w:t xml:space="preserve"> </w:t>
      </w:r>
    </w:p>
    <w:p w:rsidR="00D90ECC" w:rsidRPr="00D90ECC" w:rsidRDefault="00D90ECC" w:rsidP="00D90ECC">
      <w:pPr>
        <w:pStyle w:val="Default"/>
        <w:rPr>
          <w:sz w:val="23"/>
          <w:szCs w:val="23"/>
          <w:lang w:val="ru-RU"/>
        </w:rPr>
      </w:pPr>
      <w:r w:rsidRPr="00D90ECC">
        <w:rPr>
          <w:sz w:val="23"/>
          <w:szCs w:val="23"/>
          <w:lang w:val="ru-RU"/>
        </w:rPr>
        <w:t xml:space="preserve">Видалення з результату рядків-дублікатів. За замовчуванням вибираються всі рядки. </w:t>
      </w:r>
    </w:p>
    <w:p w:rsidR="00D90ECC" w:rsidRDefault="00D90ECC" w:rsidP="00D90ECC">
      <w:pPr>
        <w:pStyle w:val="Default"/>
        <w:rPr>
          <w:sz w:val="23"/>
          <w:szCs w:val="23"/>
        </w:rPr>
      </w:pPr>
      <w:r w:rsidRPr="00D90ECC">
        <w:rPr>
          <w:sz w:val="23"/>
          <w:szCs w:val="23"/>
          <w:lang w:val="ru-RU"/>
        </w:rPr>
        <w:t xml:space="preserve">Для того, щоб виконати операцію об’єднання таблиць, потрібно за допомогою команди </w:t>
      </w:r>
      <w:r>
        <w:rPr>
          <w:rFonts w:ascii="Courier New" w:hAnsi="Courier New" w:cs="Courier New"/>
          <w:sz w:val="23"/>
          <w:szCs w:val="23"/>
        </w:rPr>
        <w:t>UNION</w:t>
      </w:r>
      <w:r w:rsidRPr="00D90ECC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Pr="00D90ECC">
        <w:rPr>
          <w:sz w:val="23"/>
          <w:szCs w:val="23"/>
          <w:lang w:val="ru-RU"/>
        </w:rPr>
        <w:t xml:space="preserve">об’єднати результати вибору рядків з двох, або більше, таблиць. </w:t>
      </w:r>
      <w:r>
        <w:rPr>
          <w:sz w:val="23"/>
          <w:szCs w:val="23"/>
        </w:rPr>
        <w:t xml:space="preserve">Наведемо синтаксис команди. </w:t>
      </w:r>
    </w:p>
    <w:p w:rsidR="00D90ECC" w:rsidRDefault="00D90ECC" w:rsidP="00D90ECC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SELECT ... </w:t>
      </w:r>
    </w:p>
    <w:p w:rsidR="00D90ECC" w:rsidRDefault="00D90ECC" w:rsidP="00D90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UNION </w:t>
      </w:r>
      <w:r>
        <w:rPr>
          <w:rFonts w:ascii="Courier New" w:hAnsi="Courier New" w:cs="Courier New"/>
          <w:sz w:val="23"/>
          <w:szCs w:val="23"/>
        </w:rPr>
        <w:t>[ALL | DISTINCT] SELECT ... [UNION [ALL | DISTINCT] SELECT ...]</w:t>
      </w:r>
    </w:p>
    <w:p w:rsidR="00D90ECC" w:rsidRDefault="00D90ECC" w:rsidP="00D90F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0ECC" w:rsidRDefault="00D90ECC" w:rsidP="00D90F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E3CDE" w:rsidRDefault="006832A2" w:rsidP="00D90F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D90ECC" w:rsidRPr="00AD6F59" w:rsidRDefault="00D90ECC" w:rsidP="00D90EC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90ECC">
        <w:rPr>
          <w:rFonts w:ascii="Times New Roman" w:hAnsi="Times New Roman" w:cs="Times New Roman"/>
          <w:sz w:val="26"/>
          <w:szCs w:val="26"/>
        </w:rPr>
        <w:t xml:space="preserve">Перед виконанням завдання, потрібно сформувати дві таблиці з однаковими множинами атрибутів. Візьмемо за основу таблицю користувачів </w:t>
      </w:r>
      <w:r w:rsidRPr="00CE2CA0">
        <w:rPr>
          <w:rFonts w:ascii="Times New Roman" w:hAnsi="Times New Roman" w:cs="Times New Roman"/>
          <w:b/>
          <w:sz w:val="26"/>
          <w:szCs w:val="26"/>
          <w:u w:val="single"/>
        </w:rPr>
        <w:t>reader</w:t>
      </w:r>
      <w:r w:rsidRPr="00D90ECC">
        <w:rPr>
          <w:rFonts w:ascii="Times New Roman" w:hAnsi="Times New Roman" w:cs="Times New Roman"/>
          <w:sz w:val="26"/>
          <w:szCs w:val="26"/>
        </w:rPr>
        <w:t xml:space="preserve"> і виконаємо вибір двох множин записів, які перетинаються. Результат збереже</w:t>
      </w:r>
      <w:r>
        <w:rPr>
          <w:rFonts w:ascii="Times New Roman" w:hAnsi="Times New Roman" w:cs="Times New Roman"/>
          <w:sz w:val="26"/>
          <w:szCs w:val="26"/>
        </w:rPr>
        <w:t xml:space="preserve">мо в таблицях </w:t>
      </w:r>
      <w:r w:rsidRPr="00CE2CA0">
        <w:rPr>
          <w:rFonts w:ascii="Times New Roman" w:hAnsi="Times New Roman" w:cs="Times New Roman"/>
          <w:b/>
          <w:sz w:val="26"/>
          <w:szCs w:val="26"/>
          <w:u w:val="single"/>
        </w:rPr>
        <w:t>reader1</w:t>
      </w:r>
      <w:r>
        <w:rPr>
          <w:rFonts w:ascii="Times New Roman" w:hAnsi="Times New Roman" w:cs="Times New Roman"/>
          <w:sz w:val="26"/>
          <w:szCs w:val="26"/>
        </w:rPr>
        <w:t xml:space="preserve"> і </w:t>
      </w:r>
      <w:r w:rsidRPr="00CE2CA0">
        <w:rPr>
          <w:rFonts w:ascii="Times New Roman" w:hAnsi="Times New Roman" w:cs="Times New Roman"/>
          <w:b/>
          <w:sz w:val="26"/>
          <w:szCs w:val="26"/>
          <w:u w:val="single"/>
        </w:rPr>
        <w:t>reader2</w:t>
      </w:r>
      <w:r w:rsidRPr="00AD6F59">
        <w:rPr>
          <w:rFonts w:ascii="Times New Roman" w:hAnsi="Times New Roman" w:cs="Times New Roman"/>
          <w:sz w:val="26"/>
          <w:szCs w:val="26"/>
        </w:rPr>
        <w:t>.</w:t>
      </w:r>
    </w:p>
    <w:p w:rsidR="00D90ECC" w:rsidRPr="00EF3DFC" w:rsidRDefault="00D90ECC" w:rsidP="00D90ECC">
      <w:pPr>
        <w:pStyle w:val="a5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Виконати запит</w:t>
      </w:r>
      <w:r w:rsidRPr="00D90ECC">
        <w:rPr>
          <w:rFonts w:ascii="Times New Roman" w:hAnsi="Times New Roman" w:cs="Times New Roman"/>
          <w:sz w:val="26"/>
          <w:szCs w:val="26"/>
        </w:rPr>
        <w:t xml:space="preserve"> на виконан</w:t>
      </w:r>
      <w:r>
        <w:rPr>
          <w:rFonts w:ascii="Times New Roman" w:hAnsi="Times New Roman" w:cs="Times New Roman"/>
          <w:sz w:val="26"/>
          <w:szCs w:val="26"/>
        </w:rPr>
        <w:t xml:space="preserve">ня об’єднання </w:t>
      </w:r>
      <w:r w:rsidRPr="00CE2CA0">
        <w:rPr>
          <w:rFonts w:ascii="Times New Roman" w:hAnsi="Times New Roman" w:cs="Times New Roman"/>
          <w:b/>
          <w:sz w:val="26"/>
          <w:szCs w:val="26"/>
          <w:u w:val="single"/>
        </w:rPr>
        <w:t>reader1</w:t>
      </w:r>
      <w:r>
        <w:rPr>
          <w:rFonts w:ascii="Times New Roman" w:hAnsi="Times New Roman" w:cs="Times New Roman"/>
          <w:sz w:val="26"/>
          <w:szCs w:val="26"/>
        </w:rPr>
        <w:t xml:space="preserve"> i </w:t>
      </w:r>
      <w:r w:rsidRPr="00CE2CA0">
        <w:rPr>
          <w:rFonts w:ascii="Times New Roman" w:hAnsi="Times New Roman" w:cs="Times New Roman"/>
          <w:b/>
          <w:sz w:val="26"/>
          <w:szCs w:val="26"/>
          <w:u w:val="single"/>
        </w:rPr>
        <w:t>reader2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90ECC" w:rsidRPr="00D90ECC" w:rsidRDefault="00D90ECC" w:rsidP="00D90ECC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Виконати запит на виконання перетину</w:t>
      </w:r>
      <w:r w:rsidRPr="00D90ECC">
        <w:rPr>
          <w:rFonts w:ascii="Times New Roman" w:hAnsi="Times New Roman" w:cs="Times New Roman"/>
          <w:sz w:val="26"/>
          <w:szCs w:val="26"/>
        </w:rPr>
        <w:t xml:space="preserve"> </w:t>
      </w:r>
      <w:r w:rsidRPr="00CE2CA0">
        <w:rPr>
          <w:rFonts w:ascii="Times New Roman" w:hAnsi="Times New Roman" w:cs="Times New Roman"/>
          <w:b/>
          <w:sz w:val="26"/>
          <w:szCs w:val="26"/>
          <w:u w:val="single"/>
        </w:rPr>
        <w:t>reader1</w:t>
      </w:r>
      <w:r>
        <w:rPr>
          <w:rFonts w:ascii="Times New Roman" w:hAnsi="Times New Roman" w:cs="Times New Roman"/>
          <w:sz w:val="26"/>
          <w:szCs w:val="26"/>
        </w:rPr>
        <w:t xml:space="preserve"> i </w:t>
      </w:r>
      <w:r w:rsidRPr="00CE2CA0">
        <w:rPr>
          <w:rFonts w:ascii="Times New Roman" w:hAnsi="Times New Roman" w:cs="Times New Roman"/>
          <w:b/>
          <w:sz w:val="26"/>
          <w:szCs w:val="26"/>
          <w:u w:val="single"/>
        </w:rPr>
        <w:t>reader2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90ECC" w:rsidRPr="00AD6F59" w:rsidRDefault="00D90ECC" w:rsidP="00D90ECC">
      <w:pPr>
        <w:pStyle w:val="a5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Запит на виконання різниці </w:t>
      </w:r>
      <w:r w:rsidRPr="00CE2CA0">
        <w:rPr>
          <w:rFonts w:ascii="Times New Roman" w:hAnsi="Times New Roman" w:cs="Times New Roman"/>
          <w:b/>
          <w:sz w:val="26"/>
          <w:szCs w:val="26"/>
          <w:u w:val="single"/>
        </w:rPr>
        <w:t>reader1</w:t>
      </w:r>
      <w:r>
        <w:rPr>
          <w:rFonts w:ascii="Times New Roman" w:hAnsi="Times New Roman" w:cs="Times New Roman"/>
          <w:sz w:val="26"/>
          <w:szCs w:val="26"/>
        </w:rPr>
        <w:t xml:space="preserve"> i </w:t>
      </w:r>
      <w:r w:rsidRPr="00CE2CA0">
        <w:rPr>
          <w:rFonts w:ascii="Times New Roman" w:hAnsi="Times New Roman" w:cs="Times New Roman"/>
          <w:b/>
          <w:sz w:val="26"/>
          <w:szCs w:val="26"/>
          <w:u w:val="single"/>
        </w:rPr>
        <w:t>reader2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832A2" w:rsidRPr="00883133" w:rsidRDefault="00D90ECC" w:rsidP="00883133">
      <w:pPr>
        <w:pStyle w:val="a5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 w:rsidRPr="00D90ECC">
        <w:rPr>
          <w:rFonts w:ascii="Times New Roman" w:hAnsi="Times New Roman" w:cs="Times New Roman"/>
          <w:sz w:val="26"/>
          <w:szCs w:val="26"/>
        </w:rPr>
        <w:t>пит на виконання д</w:t>
      </w:r>
      <w:r>
        <w:rPr>
          <w:rFonts w:ascii="Times New Roman" w:hAnsi="Times New Roman" w:cs="Times New Roman"/>
          <w:sz w:val="26"/>
          <w:szCs w:val="26"/>
        </w:rPr>
        <w:t>екартового добутку двох таблиць</w:t>
      </w:r>
      <w:r w:rsidRPr="00AD6F59">
        <w:rPr>
          <w:rFonts w:ascii="Times New Roman" w:hAnsi="Times New Roman" w:cs="Times New Roman"/>
          <w:sz w:val="26"/>
          <w:szCs w:val="26"/>
        </w:rPr>
        <w:t>.</w:t>
      </w:r>
    </w:p>
    <w:p w:rsidR="00CE2CA0" w:rsidRPr="00883133" w:rsidRDefault="00CE2CA0" w:rsidP="00883133">
      <w:pPr>
        <w:pStyle w:val="ad"/>
        <w:ind w:left="1413"/>
        <w:rPr>
          <w:rFonts w:ascii="Courier New"/>
          <w:szCs w:val="28"/>
        </w:rPr>
      </w:pPr>
      <w:r w:rsidRPr="00883133">
        <w:rPr>
          <w:rFonts w:ascii="Courier New"/>
          <w:b/>
          <w:szCs w:val="28"/>
        </w:rPr>
        <w:t xml:space="preserve">CREATE </w:t>
      </w:r>
      <w:r w:rsidRPr="00883133">
        <w:rPr>
          <w:rFonts w:ascii="Courier New"/>
          <w:b/>
          <w:szCs w:val="28"/>
        </w:rPr>
        <w:t>TABLE</w:t>
      </w:r>
      <w:r w:rsidRPr="00883133">
        <w:rPr>
          <w:rFonts w:ascii="Courier New"/>
          <w:szCs w:val="28"/>
        </w:rPr>
        <w:t xml:space="preserve"> </w:t>
      </w:r>
      <w:r w:rsidRPr="00883133">
        <w:rPr>
          <w:rFonts w:ascii="Courier New"/>
          <w:szCs w:val="28"/>
        </w:rPr>
        <w:t>reader1</w:t>
      </w:r>
    </w:p>
    <w:p w:rsidR="00CE2CA0" w:rsidRPr="00883133" w:rsidRDefault="00CE2CA0" w:rsidP="00883133">
      <w:pPr>
        <w:pStyle w:val="ad"/>
        <w:ind w:left="1413"/>
        <w:rPr>
          <w:rFonts w:ascii="Courier New"/>
          <w:szCs w:val="28"/>
        </w:rPr>
      </w:pPr>
      <w:r w:rsidRPr="00883133">
        <w:rPr>
          <w:rFonts w:ascii="Courier New"/>
          <w:b/>
          <w:szCs w:val="28"/>
        </w:rPr>
        <w:t>AS SELECT</w:t>
      </w:r>
      <w:r w:rsidRPr="00883133">
        <w:rPr>
          <w:rFonts w:ascii="Courier New"/>
          <w:szCs w:val="28"/>
        </w:rPr>
        <w:t xml:space="preserve"> id_reader, name</w:t>
      </w:r>
      <w:r w:rsidRPr="00883133">
        <w:rPr>
          <w:rFonts w:ascii="Courier New"/>
          <w:szCs w:val="28"/>
        </w:rPr>
        <w:t xml:space="preserve">, </w:t>
      </w:r>
      <w:r w:rsidRPr="00883133">
        <w:rPr>
          <w:rFonts w:ascii="Courier New"/>
          <w:szCs w:val="28"/>
          <w:lang w:val="en-US"/>
        </w:rPr>
        <w:t xml:space="preserve">surname, </w:t>
      </w:r>
      <w:r w:rsidRPr="00883133">
        <w:rPr>
          <w:rFonts w:ascii="Courier New"/>
          <w:szCs w:val="28"/>
        </w:rPr>
        <w:t>age</w:t>
      </w:r>
      <w:r w:rsidRPr="00883133">
        <w:rPr>
          <w:rFonts w:ascii="Courier New"/>
          <w:szCs w:val="28"/>
        </w:rPr>
        <w:t xml:space="preserve"> </w:t>
      </w:r>
      <w:r w:rsidRPr="00883133">
        <w:rPr>
          <w:rFonts w:ascii="Courier New"/>
          <w:b/>
          <w:szCs w:val="28"/>
        </w:rPr>
        <w:t>FROM</w:t>
      </w:r>
      <w:r w:rsidRPr="00883133">
        <w:rPr>
          <w:rFonts w:ascii="Courier New"/>
          <w:szCs w:val="28"/>
        </w:rPr>
        <w:t xml:space="preserve"> </w:t>
      </w:r>
      <w:r w:rsidRPr="00883133">
        <w:rPr>
          <w:rFonts w:ascii="Courier New"/>
          <w:szCs w:val="28"/>
        </w:rPr>
        <w:t>reader</w:t>
      </w:r>
    </w:p>
    <w:p w:rsidR="00CE2CA0" w:rsidRPr="00883133" w:rsidRDefault="00CE2CA0" w:rsidP="00883133">
      <w:pPr>
        <w:pStyle w:val="ad"/>
        <w:ind w:left="1413"/>
        <w:rPr>
          <w:rFonts w:ascii="Courier New"/>
          <w:szCs w:val="28"/>
        </w:rPr>
      </w:pPr>
      <w:r w:rsidRPr="00883133">
        <w:rPr>
          <w:rFonts w:ascii="Courier New"/>
          <w:b/>
          <w:szCs w:val="28"/>
        </w:rPr>
        <w:t>WHERE</w:t>
      </w:r>
      <w:r w:rsidRPr="00883133">
        <w:rPr>
          <w:rFonts w:ascii="Courier New"/>
          <w:szCs w:val="28"/>
        </w:rPr>
        <w:t xml:space="preserve"> age &gt; "18";</w:t>
      </w:r>
    </w:p>
    <w:p w:rsidR="00CE2CA0" w:rsidRPr="00883133" w:rsidRDefault="00CE2CA0" w:rsidP="00883133">
      <w:pPr>
        <w:spacing w:line="240" w:lineRule="auto"/>
        <w:ind w:left="741" w:firstLine="672"/>
        <w:rPr>
          <w:rFonts w:ascii="Times New Roman" w:hAnsi="Times New Roman" w:cs="Times New Roman"/>
          <w:sz w:val="24"/>
          <w:szCs w:val="28"/>
        </w:rPr>
      </w:pPr>
      <w:r w:rsidRPr="00883133">
        <w:rPr>
          <w:noProof/>
          <w:sz w:val="20"/>
          <w:lang w:val="en-US" w:eastAsia="en-US"/>
        </w:rPr>
        <w:drawing>
          <wp:inline distT="0" distB="0" distL="0" distR="0" wp14:anchorId="15090DA1" wp14:editId="175C9702">
            <wp:extent cx="2466975" cy="102054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242" cy="102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2CA0" w:rsidRPr="00883133" w:rsidRDefault="00CE2CA0" w:rsidP="00883133">
      <w:pPr>
        <w:pStyle w:val="ad"/>
        <w:ind w:left="1413"/>
        <w:rPr>
          <w:rFonts w:ascii="Courier New"/>
          <w:szCs w:val="28"/>
        </w:rPr>
      </w:pPr>
      <w:r w:rsidRPr="00883133">
        <w:rPr>
          <w:rFonts w:ascii="Courier New"/>
          <w:b/>
          <w:szCs w:val="28"/>
        </w:rPr>
        <w:t>CREATE TABLE</w:t>
      </w:r>
      <w:r w:rsidRPr="00883133">
        <w:rPr>
          <w:rFonts w:ascii="Courier New"/>
          <w:szCs w:val="28"/>
        </w:rPr>
        <w:t xml:space="preserve"> </w:t>
      </w:r>
      <w:r w:rsidRPr="00883133">
        <w:rPr>
          <w:rFonts w:ascii="Courier New"/>
          <w:szCs w:val="28"/>
        </w:rPr>
        <w:t>reader2</w:t>
      </w:r>
    </w:p>
    <w:p w:rsidR="00CE2CA0" w:rsidRPr="00883133" w:rsidRDefault="00CE2CA0" w:rsidP="00883133">
      <w:pPr>
        <w:pStyle w:val="ad"/>
        <w:ind w:left="1413"/>
        <w:rPr>
          <w:rFonts w:ascii="Courier New"/>
          <w:szCs w:val="28"/>
        </w:rPr>
      </w:pPr>
      <w:r w:rsidRPr="00883133">
        <w:rPr>
          <w:rFonts w:ascii="Courier New"/>
          <w:b/>
          <w:szCs w:val="28"/>
        </w:rPr>
        <w:t>AS SELECT</w:t>
      </w:r>
      <w:r w:rsidRPr="00883133">
        <w:rPr>
          <w:rFonts w:ascii="Courier New"/>
          <w:szCs w:val="28"/>
        </w:rPr>
        <w:t xml:space="preserve"> id_reader, name , age </w:t>
      </w:r>
      <w:r w:rsidRPr="00883133">
        <w:rPr>
          <w:rFonts w:ascii="Courier New"/>
          <w:b/>
          <w:szCs w:val="28"/>
        </w:rPr>
        <w:t>FROM</w:t>
      </w:r>
      <w:r w:rsidRPr="00883133">
        <w:rPr>
          <w:rFonts w:ascii="Courier New"/>
          <w:szCs w:val="28"/>
        </w:rPr>
        <w:t xml:space="preserve"> library.reader</w:t>
      </w:r>
    </w:p>
    <w:p w:rsidR="00CE2CA0" w:rsidRPr="00883133" w:rsidRDefault="00CE2CA0" w:rsidP="00883133">
      <w:pPr>
        <w:spacing w:line="240" w:lineRule="auto"/>
        <w:ind w:left="741" w:firstLine="672"/>
        <w:rPr>
          <w:rFonts w:ascii="Courier New"/>
          <w:sz w:val="24"/>
          <w:szCs w:val="28"/>
        </w:rPr>
      </w:pPr>
      <w:r w:rsidRPr="00883133">
        <w:rPr>
          <w:rFonts w:ascii="Courier New"/>
          <w:b/>
          <w:sz w:val="24"/>
          <w:szCs w:val="28"/>
        </w:rPr>
        <w:t>WHERE</w:t>
      </w:r>
      <w:r w:rsidRPr="00883133">
        <w:rPr>
          <w:rFonts w:ascii="Courier New"/>
          <w:sz w:val="24"/>
          <w:szCs w:val="28"/>
        </w:rPr>
        <w:t xml:space="preserve"> age </w:t>
      </w:r>
      <w:r w:rsidRPr="00883133">
        <w:rPr>
          <w:rFonts w:ascii="Courier New"/>
          <w:sz w:val="24"/>
          <w:szCs w:val="28"/>
          <w:lang w:val="en-US"/>
        </w:rPr>
        <w:t>&lt;</w:t>
      </w:r>
      <w:r w:rsidRPr="00883133">
        <w:rPr>
          <w:rFonts w:ascii="Courier New"/>
          <w:sz w:val="24"/>
          <w:szCs w:val="28"/>
        </w:rPr>
        <w:t xml:space="preserve"> "22</w:t>
      </w:r>
      <w:r w:rsidRPr="00883133">
        <w:rPr>
          <w:rFonts w:ascii="Courier New"/>
          <w:sz w:val="24"/>
          <w:szCs w:val="28"/>
        </w:rPr>
        <w:t>";</w:t>
      </w:r>
    </w:p>
    <w:p w:rsidR="00CE2CA0" w:rsidRDefault="00CE2CA0" w:rsidP="00883133">
      <w:pPr>
        <w:spacing w:line="240" w:lineRule="auto"/>
        <w:ind w:left="741"/>
        <w:rPr>
          <w:rFonts w:ascii="Courier New"/>
          <w:sz w:val="28"/>
          <w:szCs w:val="28"/>
        </w:rPr>
      </w:pPr>
      <w:r>
        <w:rPr>
          <w:rFonts w:ascii="Courier New"/>
          <w:sz w:val="28"/>
          <w:szCs w:val="28"/>
        </w:rPr>
        <w:tab/>
      </w:r>
      <w:r>
        <w:rPr>
          <w:noProof/>
          <w:lang w:val="en-US" w:eastAsia="en-US"/>
        </w:rPr>
        <w:drawing>
          <wp:inline distT="0" distB="0" distL="0" distR="0" wp14:anchorId="71011E63" wp14:editId="42B81B17">
            <wp:extent cx="2619375" cy="87048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183" cy="8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A0" w:rsidRPr="00CE2CA0" w:rsidRDefault="00CE2CA0" w:rsidP="00CE2CA0">
      <w:pPr>
        <w:pStyle w:val="a5"/>
        <w:numPr>
          <w:ilvl w:val="0"/>
          <w:numId w:val="27"/>
        </w:numPr>
        <w:shd w:val="clear" w:color="auto" w:fill="A6A6A6" w:themeFill="background1" w:themeFillShade="A6"/>
        <w:spacing w:line="240" w:lineRule="auto"/>
        <w:rPr>
          <w:rFonts w:ascii="Courier New"/>
          <w:sz w:val="28"/>
          <w:szCs w:val="28"/>
        </w:rPr>
      </w:pPr>
      <w:r w:rsidRPr="00CE2CA0">
        <w:rPr>
          <w:rFonts w:ascii="Times New Roman" w:hAnsi="Times New Roman" w:cs="Times New Roman"/>
          <w:sz w:val="26"/>
          <w:szCs w:val="26"/>
          <w:shd w:val="clear" w:color="auto" w:fill="A6A6A6" w:themeFill="background1" w:themeFillShade="A6"/>
        </w:rPr>
        <w:t xml:space="preserve">Виконати запит на виконання об’єднання </w:t>
      </w:r>
      <w:r w:rsidRPr="00CE2CA0">
        <w:rPr>
          <w:rFonts w:ascii="Times New Roman" w:hAnsi="Times New Roman" w:cs="Times New Roman"/>
          <w:b/>
          <w:sz w:val="26"/>
          <w:szCs w:val="26"/>
          <w:u w:val="single"/>
          <w:shd w:val="clear" w:color="auto" w:fill="A6A6A6" w:themeFill="background1" w:themeFillShade="A6"/>
        </w:rPr>
        <w:t>reader1</w:t>
      </w:r>
      <w:r w:rsidRPr="00CE2CA0">
        <w:rPr>
          <w:rFonts w:ascii="Times New Roman" w:hAnsi="Times New Roman" w:cs="Times New Roman"/>
          <w:sz w:val="26"/>
          <w:szCs w:val="26"/>
          <w:shd w:val="clear" w:color="auto" w:fill="A6A6A6" w:themeFill="background1" w:themeFillShade="A6"/>
        </w:rPr>
        <w:t xml:space="preserve"> i </w:t>
      </w:r>
      <w:r w:rsidRPr="00CE2CA0">
        <w:rPr>
          <w:rFonts w:ascii="Times New Roman" w:hAnsi="Times New Roman" w:cs="Times New Roman"/>
          <w:b/>
          <w:sz w:val="26"/>
          <w:szCs w:val="26"/>
          <w:u w:val="single"/>
          <w:shd w:val="clear" w:color="auto" w:fill="A6A6A6" w:themeFill="background1" w:themeFillShade="A6"/>
        </w:rPr>
        <w:t>reader2</w:t>
      </w:r>
      <w:r w:rsidRPr="00CE2CA0">
        <w:rPr>
          <w:rFonts w:ascii="Times New Roman" w:hAnsi="Times New Roman" w:cs="Times New Roman"/>
          <w:b/>
          <w:sz w:val="26"/>
          <w:szCs w:val="26"/>
          <w:u w:val="single"/>
          <w:shd w:val="clear" w:color="auto" w:fill="A6A6A6" w:themeFill="background1" w:themeFillShade="A6"/>
          <w:lang w:val="ru-RU"/>
        </w:rPr>
        <w:t>.</w:t>
      </w:r>
    </w:p>
    <w:p w:rsidR="00362922" w:rsidRPr="00362922" w:rsidRDefault="00362922" w:rsidP="00362922">
      <w:pPr>
        <w:pStyle w:val="a5"/>
        <w:spacing w:before="267"/>
        <w:ind w:left="1080"/>
        <w:rPr>
          <w:rFonts w:ascii="Courier New"/>
          <w:sz w:val="28"/>
          <w:szCs w:val="28"/>
        </w:rPr>
      </w:pPr>
      <w:r w:rsidRPr="00362922">
        <w:rPr>
          <w:rFonts w:ascii="Courier New"/>
          <w:b/>
          <w:sz w:val="28"/>
          <w:szCs w:val="28"/>
        </w:rPr>
        <w:t xml:space="preserve">SELECT </w:t>
      </w:r>
      <w:r w:rsidRPr="00362922">
        <w:rPr>
          <w:rFonts w:ascii="Courier New"/>
          <w:sz w:val="28"/>
          <w:szCs w:val="28"/>
        </w:rPr>
        <w:t xml:space="preserve">* FROM </w:t>
      </w:r>
      <w:r w:rsidRPr="00362922">
        <w:rPr>
          <w:rFonts w:ascii="Courier New"/>
          <w:sz w:val="28"/>
          <w:szCs w:val="28"/>
          <w:lang w:val="en-GB"/>
        </w:rPr>
        <w:t>reader</w:t>
      </w:r>
      <w:r w:rsidRPr="00362922">
        <w:rPr>
          <w:rFonts w:ascii="Courier New"/>
          <w:sz w:val="28"/>
          <w:szCs w:val="28"/>
        </w:rPr>
        <w:t>1</w:t>
      </w:r>
    </w:p>
    <w:p w:rsidR="00362922" w:rsidRDefault="00362922" w:rsidP="00362922">
      <w:pPr>
        <w:pStyle w:val="a5"/>
        <w:spacing w:before="2"/>
        <w:ind w:left="1080"/>
        <w:rPr>
          <w:rFonts w:ascii="Courier New"/>
          <w:sz w:val="28"/>
          <w:szCs w:val="28"/>
        </w:rPr>
      </w:pPr>
      <w:r w:rsidRPr="00362922">
        <w:rPr>
          <w:rFonts w:ascii="Courier New"/>
          <w:b/>
          <w:sz w:val="28"/>
          <w:szCs w:val="28"/>
        </w:rPr>
        <w:t xml:space="preserve">UNION SELECT </w:t>
      </w:r>
      <w:r w:rsidRPr="00362922">
        <w:rPr>
          <w:rFonts w:ascii="Courier New"/>
          <w:sz w:val="28"/>
          <w:szCs w:val="28"/>
        </w:rPr>
        <w:t xml:space="preserve">* FROM </w:t>
      </w:r>
      <w:r w:rsidRPr="00362922">
        <w:rPr>
          <w:rFonts w:ascii="Courier New"/>
          <w:sz w:val="28"/>
          <w:szCs w:val="28"/>
          <w:lang w:val="en-GB"/>
        </w:rPr>
        <w:t>reader</w:t>
      </w:r>
      <w:r w:rsidRPr="00362922">
        <w:rPr>
          <w:rFonts w:ascii="Courier New"/>
          <w:sz w:val="28"/>
          <w:szCs w:val="28"/>
        </w:rPr>
        <w:t>2</w:t>
      </w:r>
    </w:p>
    <w:p w:rsidR="00362922" w:rsidRDefault="00362922" w:rsidP="00362922">
      <w:pPr>
        <w:pStyle w:val="a5"/>
        <w:spacing w:before="2"/>
        <w:ind w:left="1080"/>
        <w:rPr>
          <w:rFonts w:ascii="Courier New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B26C511" wp14:editId="40B75391">
            <wp:extent cx="2647950" cy="1014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384" cy="10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22" w:rsidRPr="00362922" w:rsidRDefault="00362922" w:rsidP="00362922">
      <w:pPr>
        <w:pStyle w:val="a5"/>
        <w:numPr>
          <w:ilvl w:val="0"/>
          <w:numId w:val="27"/>
        </w:numPr>
        <w:shd w:val="clear" w:color="auto" w:fill="A6A6A6" w:themeFill="background1" w:themeFillShade="A6"/>
        <w:rPr>
          <w:rFonts w:ascii="Times New Roman" w:hAnsi="Times New Roman" w:cs="Times New Roman"/>
          <w:sz w:val="26"/>
          <w:szCs w:val="26"/>
        </w:rPr>
      </w:pPr>
      <w:r w:rsidRPr="00362922">
        <w:rPr>
          <w:rFonts w:ascii="Times New Roman" w:hAnsi="Times New Roman" w:cs="Times New Roman"/>
          <w:sz w:val="26"/>
          <w:szCs w:val="26"/>
        </w:rPr>
        <w:t xml:space="preserve">Виконати запит на виконання перетину </w:t>
      </w:r>
      <w:r w:rsidRPr="00362922">
        <w:rPr>
          <w:rFonts w:ascii="Times New Roman" w:hAnsi="Times New Roman" w:cs="Times New Roman"/>
          <w:b/>
          <w:sz w:val="26"/>
          <w:szCs w:val="26"/>
          <w:u w:val="single"/>
        </w:rPr>
        <w:t>reader1</w:t>
      </w:r>
      <w:r w:rsidRPr="00362922">
        <w:rPr>
          <w:rFonts w:ascii="Times New Roman" w:hAnsi="Times New Roman" w:cs="Times New Roman"/>
          <w:sz w:val="26"/>
          <w:szCs w:val="26"/>
        </w:rPr>
        <w:t xml:space="preserve"> i </w:t>
      </w:r>
      <w:r w:rsidRPr="00362922">
        <w:rPr>
          <w:rFonts w:ascii="Times New Roman" w:hAnsi="Times New Roman" w:cs="Times New Roman"/>
          <w:b/>
          <w:sz w:val="26"/>
          <w:szCs w:val="26"/>
          <w:u w:val="single"/>
        </w:rPr>
        <w:t>reader2</w:t>
      </w:r>
      <w:r w:rsidRPr="00362922">
        <w:rPr>
          <w:rFonts w:ascii="Times New Roman" w:hAnsi="Times New Roman" w:cs="Times New Roman"/>
          <w:sz w:val="26"/>
          <w:szCs w:val="26"/>
        </w:rPr>
        <w:t>.</w:t>
      </w:r>
    </w:p>
    <w:p w:rsidR="00362922" w:rsidRDefault="00362922" w:rsidP="00362922">
      <w:pPr>
        <w:spacing w:before="2"/>
        <w:ind w:left="372" w:firstLine="708"/>
        <w:rPr>
          <w:rFonts w:ascii="Courier New"/>
          <w:b/>
          <w:sz w:val="28"/>
          <w:szCs w:val="28"/>
        </w:rPr>
      </w:pPr>
      <w:r w:rsidRPr="00362922">
        <w:rPr>
          <w:rFonts w:ascii="Courier New"/>
          <w:b/>
          <w:sz w:val="28"/>
          <w:szCs w:val="28"/>
        </w:rPr>
        <w:t xml:space="preserve">SELECT </w:t>
      </w:r>
      <w:r>
        <w:rPr>
          <w:rFonts w:ascii="Courier New"/>
          <w:sz w:val="28"/>
          <w:szCs w:val="28"/>
        </w:rPr>
        <w:t xml:space="preserve">* FROM </w:t>
      </w:r>
      <w:r w:rsidRPr="00362922">
        <w:rPr>
          <w:rFonts w:ascii="Courier New"/>
          <w:sz w:val="28"/>
          <w:szCs w:val="28"/>
        </w:rPr>
        <w:t>reader2</w:t>
      </w:r>
    </w:p>
    <w:p w:rsidR="00362922" w:rsidRPr="00362922" w:rsidRDefault="00362922" w:rsidP="00362922">
      <w:pPr>
        <w:spacing w:before="2"/>
        <w:ind w:left="372" w:firstLine="708"/>
        <w:rPr>
          <w:rFonts w:ascii="Courier New"/>
          <w:b/>
          <w:sz w:val="28"/>
          <w:szCs w:val="28"/>
        </w:rPr>
      </w:pPr>
      <w:r w:rsidRPr="00362922">
        <w:rPr>
          <w:rFonts w:ascii="Courier New"/>
          <w:b/>
          <w:sz w:val="28"/>
          <w:szCs w:val="28"/>
        </w:rPr>
        <w:t xml:space="preserve">WHERE </w:t>
      </w:r>
      <w:r w:rsidRPr="00362922">
        <w:rPr>
          <w:rFonts w:ascii="Courier New"/>
          <w:sz w:val="28"/>
          <w:szCs w:val="28"/>
        </w:rPr>
        <w:t>id_reader</w:t>
      </w:r>
      <w:r w:rsidRPr="00362922">
        <w:rPr>
          <w:rFonts w:ascii="Courier New"/>
          <w:b/>
          <w:sz w:val="28"/>
          <w:szCs w:val="28"/>
        </w:rPr>
        <w:t xml:space="preserve"> IN </w:t>
      </w:r>
      <w:r w:rsidRPr="00362922">
        <w:rPr>
          <w:rFonts w:ascii="Courier New"/>
          <w:sz w:val="28"/>
          <w:szCs w:val="28"/>
        </w:rPr>
        <w:t>(</w:t>
      </w:r>
      <w:r w:rsidRPr="00362922">
        <w:rPr>
          <w:rFonts w:ascii="Courier New"/>
          <w:b/>
          <w:sz w:val="28"/>
          <w:szCs w:val="28"/>
        </w:rPr>
        <w:t xml:space="preserve">SELECT </w:t>
      </w:r>
      <w:r w:rsidRPr="00362922">
        <w:rPr>
          <w:rFonts w:ascii="Courier New"/>
          <w:sz w:val="28"/>
          <w:szCs w:val="28"/>
        </w:rPr>
        <w:t>id_reader</w:t>
      </w:r>
      <w:r w:rsidRPr="00362922">
        <w:rPr>
          <w:rFonts w:ascii="Courier New"/>
          <w:b/>
          <w:sz w:val="28"/>
          <w:szCs w:val="28"/>
        </w:rPr>
        <w:t xml:space="preserve"> FROM </w:t>
      </w:r>
      <w:r w:rsidRPr="00362922">
        <w:rPr>
          <w:rFonts w:ascii="Courier New"/>
          <w:sz w:val="28"/>
          <w:szCs w:val="28"/>
        </w:rPr>
        <w:t>reader1);</w:t>
      </w:r>
    </w:p>
    <w:p w:rsidR="00362922" w:rsidRDefault="00362922" w:rsidP="00883133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51C63F2" wp14:editId="0187C0BC">
            <wp:extent cx="4067175" cy="915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629" cy="9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22" w:rsidRPr="00362922" w:rsidRDefault="00362922" w:rsidP="00362922">
      <w:pPr>
        <w:pStyle w:val="a5"/>
        <w:numPr>
          <w:ilvl w:val="0"/>
          <w:numId w:val="27"/>
        </w:numPr>
        <w:shd w:val="clear" w:color="auto" w:fill="A6A6A6" w:themeFill="background1" w:themeFillShade="A6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2922">
        <w:rPr>
          <w:rFonts w:ascii="Times New Roman" w:hAnsi="Times New Roman" w:cs="Times New Roman"/>
          <w:sz w:val="26"/>
          <w:szCs w:val="26"/>
        </w:rPr>
        <w:t xml:space="preserve">Запит на виконання різниці </w:t>
      </w:r>
      <w:r w:rsidRPr="00362922">
        <w:rPr>
          <w:rFonts w:ascii="Times New Roman" w:hAnsi="Times New Roman" w:cs="Times New Roman"/>
          <w:b/>
          <w:sz w:val="26"/>
          <w:szCs w:val="26"/>
          <w:u w:val="single"/>
        </w:rPr>
        <w:t>reader1</w:t>
      </w:r>
      <w:r w:rsidRPr="00362922">
        <w:rPr>
          <w:rFonts w:ascii="Times New Roman" w:hAnsi="Times New Roman" w:cs="Times New Roman"/>
          <w:sz w:val="26"/>
          <w:szCs w:val="26"/>
        </w:rPr>
        <w:t xml:space="preserve"> i </w:t>
      </w:r>
      <w:r w:rsidRPr="00362922">
        <w:rPr>
          <w:rFonts w:ascii="Times New Roman" w:hAnsi="Times New Roman" w:cs="Times New Roman"/>
          <w:b/>
          <w:sz w:val="26"/>
          <w:szCs w:val="26"/>
          <w:u w:val="single"/>
        </w:rPr>
        <w:t>reader2</w:t>
      </w:r>
      <w:r w:rsidRPr="00362922">
        <w:rPr>
          <w:rFonts w:ascii="Times New Roman" w:hAnsi="Times New Roman" w:cs="Times New Roman"/>
          <w:sz w:val="26"/>
          <w:szCs w:val="26"/>
        </w:rPr>
        <w:t>.</w:t>
      </w:r>
    </w:p>
    <w:p w:rsidR="00362922" w:rsidRPr="00362922" w:rsidRDefault="00362922" w:rsidP="003441A7">
      <w:pPr>
        <w:spacing w:line="240" w:lineRule="auto"/>
        <w:ind w:left="1080"/>
        <w:rPr>
          <w:rFonts w:ascii="Courier New"/>
          <w:b/>
          <w:sz w:val="28"/>
          <w:szCs w:val="28"/>
        </w:rPr>
      </w:pPr>
      <w:r w:rsidRPr="00362922">
        <w:rPr>
          <w:rFonts w:ascii="Courier New"/>
          <w:b/>
          <w:sz w:val="28"/>
          <w:szCs w:val="28"/>
        </w:rPr>
        <w:t xml:space="preserve">SELECT </w:t>
      </w:r>
      <w:r>
        <w:rPr>
          <w:rFonts w:ascii="Courier New"/>
          <w:sz w:val="28"/>
          <w:szCs w:val="28"/>
        </w:rPr>
        <w:t xml:space="preserve">* FROM </w:t>
      </w:r>
      <w:r w:rsidRPr="00362922">
        <w:rPr>
          <w:rFonts w:ascii="Courier New"/>
          <w:sz w:val="28"/>
          <w:szCs w:val="28"/>
        </w:rPr>
        <w:t>reader1</w:t>
      </w:r>
    </w:p>
    <w:p w:rsidR="00362922" w:rsidRDefault="00362922" w:rsidP="003441A7">
      <w:pPr>
        <w:spacing w:line="240" w:lineRule="auto"/>
        <w:ind w:left="1080"/>
        <w:rPr>
          <w:rFonts w:ascii="Courier New"/>
          <w:sz w:val="28"/>
          <w:szCs w:val="28"/>
        </w:rPr>
      </w:pPr>
      <w:r w:rsidRPr="00362922">
        <w:rPr>
          <w:rFonts w:ascii="Courier New"/>
          <w:b/>
          <w:sz w:val="28"/>
          <w:szCs w:val="28"/>
        </w:rPr>
        <w:t xml:space="preserve">WHERE </w:t>
      </w:r>
      <w:r w:rsidRPr="00362922">
        <w:rPr>
          <w:rFonts w:ascii="Courier New"/>
          <w:sz w:val="28"/>
          <w:szCs w:val="28"/>
        </w:rPr>
        <w:t>id_reader</w:t>
      </w:r>
      <w:r w:rsidRPr="00362922">
        <w:rPr>
          <w:rFonts w:ascii="Courier New"/>
          <w:b/>
          <w:sz w:val="28"/>
          <w:szCs w:val="28"/>
        </w:rPr>
        <w:t xml:space="preserve"> NOT IN </w:t>
      </w:r>
      <w:r w:rsidRPr="00362922">
        <w:rPr>
          <w:rFonts w:ascii="Courier New"/>
          <w:sz w:val="28"/>
          <w:szCs w:val="28"/>
        </w:rPr>
        <w:t>(</w:t>
      </w:r>
      <w:r w:rsidRPr="00362922">
        <w:rPr>
          <w:rFonts w:ascii="Courier New"/>
          <w:b/>
          <w:sz w:val="28"/>
          <w:szCs w:val="28"/>
        </w:rPr>
        <w:t xml:space="preserve">SELECT </w:t>
      </w:r>
      <w:r w:rsidRPr="00362922">
        <w:rPr>
          <w:rFonts w:ascii="Courier New"/>
          <w:sz w:val="28"/>
          <w:szCs w:val="28"/>
        </w:rPr>
        <w:t>id_reader</w:t>
      </w:r>
      <w:r w:rsidRPr="00362922">
        <w:rPr>
          <w:rFonts w:ascii="Courier New"/>
          <w:b/>
          <w:sz w:val="28"/>
          <w:szCs w:val="28"/>
        </w:rPr>
        <w:t xml:space="preserve"> FROM </w:t>
      </w:r>
      <w:r w:rsidRPr="00362922">
        <w:rPr>
          <w:rFonts w:ascii="Courier New"/>
          <w:sz w:val="28"/>
          <w:szCs w:val="28"/>
        </w:rPr>
        <w:t>reader2);</w:t>
      </w:r>
    </w:p>
    <w:p w:rsidR="00362922" w:rsidRDefault="00362922" w:rsidP="00F07F39">
      <w:pPr>
        <w:spacing w:line="240" w:lineRule="auto"/>
        <w:ind w:left="708" w:firstLine="372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C7DFCD0" wp14:editId="2805B725">
            <wp:extent cx="3905250" cy="100375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239" cy="10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33" w:rsidRPr="00AD6F59" w:rsidRDefault="00883133" w:rsidP="00883133">
      <w:pPr>
        <w:pStyle w:val="a5"/>
        <w:numPr>
          <w:ilvl w:val="0"/>
          <w:numId w:val="27"/>
        </w:numPr>
        <w:shd w:val="clear" w:color="auto" w:fill="A6A6A6" w:themeFill="background1" w:themeFillShade="A6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 w:rsidRPr="00D90ECC">
        <w:rPr>
          <w:rFonts w:ascii="Times New Roman" w:hAnsi="Times New Roman" w:cs="Times New Roman"/>
          <w:sz w:val="26"/>
          <w:szCs w:val="26"/>
        </w:rPr>
        <w:t>пит на виконання д</w:t>
      </w:r>
      <w:r>
        <w:rPr>
          <w:rFonts w:ascii="Times New Roman" w:hAnsi="Times New Roman" w:cs="Times New Roman"/>
          <w:sz w:val="26"/>
          <w:szCs w:val="26"/>
        </w:rPr>
        <w:t>екартового добутку двох таблиць</w:t>
      </w:r>
      <w:r w:rsidRPr="00AD6F59">
        <w:rPr>
          <w:rFonts w:ascii="Times New Roman" w:hAnsi="Times New Roman" w:cs="Times New Roman"/>
          <w:sz w:val="26"/>
          <w:szCs w:val="26"/>
        </w:rPr>
        <w:t>.</w:t>
      </w:r>
    </w:p>
    <w:p w:rsidR="00883133" w:rsidRDefault="00883133" w:rsidP="003441A7">
      <w:pPr>
        <w:spacing w:line="240" w:lineRule="auto"/>
        <w:ind w:left="708" w:firstLine="372"/>
        <w:rPr>
          <w:rFonts w:ascii="Courier New"/>
          <w:b/>
          <w:sz w:val="28"/>
          <w:szCs w:val="28"/>
        </w:rPr>
      </w:pPr>
      <w:r w:rsidRPr="00883133">
        <w:rPr>
          <w:rFonts w:ascii="Courier New"/>
          <w:b/>
          <w:sz w:val="28"/>
          <w:szCs w:val="28"/>
        </w:rPr>
        <w:t xml:space="preserve">SELECT </w:t>
      </w:r>
      <w:r>
        <w:rPr>
          <w:rFonts w:ascii="Courier New"/>
          <w:sz w:val="28"/>
          <w:szCs w:val="28"/>
        </w:rPr>
        <w:t xml:space="preserve">* FROM reader2, </w:t>
      </w:r>
      <w:r w:rsidRPr="00883133">
        <w:rPr>
          <w:rFonts w:ascii="Courier New"/>
          <w:sz w:val="28"/>
          <w:szCs w:val="28"/>
        </w:rPr>
        <w:t>reader1</w:t>
      </w:r>
      <w:r w:rsidRPr="00883133">
        <w:rPr>
          <w:rFonts w:ascii="Courier New"/>
          <w:b/>
          <w:sz w:val="28"/>
          <w:szCs w:val="28"/>
        </w:rPr>
        <w:t>;</w:t>
      </w:r>
    </w:p>
    <w:p w:rsidR="00883133" w:rsidRDefault="00F07F39" w:rsidP="00F07F39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F07F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="00883133">
        <w:rPr>
          <w:noProof/>
          <w:lang w:val="en-US" w:eastAsia="en-US"/>
        </w:rPr>
        <w:drawing>
          <wp:inline distT="0" distB="0" distL="0" distR="0" wp14:anchorId="2A2B80CC" wp14:editId="28BC7A5D">
            <wp:extent cx="4295775" cy="12028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853" cy="121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6D" w:rsidRPr="003E3CDE" w:rsidRDefault="003B0E6D" w:rsidP="003E3CD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3CDE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3B0E6D" w:rsidRPr="00F07F39" w:rsidRDefault="00F07F39" w:rsidP="003B0E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7F39">
        <w:rPr>
          <w:rFonts w:ascii="Times New Roman" w:hAnsi="Times New Roman" w:cs="Times New Roman"/>
          <w:sz w:val="28"/>
          <w:szCs w:val="28"/>
        </w:rPr>
        <w:t>на цій лабораторній роботі було розглянуто операції реляційної алгебри та їх реалізація на мові SQL. Здійснено об’єднання, перетин, різницю та декартовий добуток двох табл</w:t>
      </w:r>
      <w:r>
        <w:rPr>
          <w:rFonts w:ascii="Times New Roman" w:hAnsi="Times New Roman" w:cs="Times New Roman"/>
          <w:sz w:val="28"/>
          <w:szCs w:val="28"/>
        </w:rPr>
        <w:t>иць.</w:t>
      </w:r>
    </w:p>
    <w:sectPr w:rsidR="003B0E6D" w:rsidRPr="00F07F39" w:rsidSect="00883133">
      <w:pgSz w:w="11906" w:h="16838"/>
      <w:pgMar w:top="284" w:right="176" w:bottom="73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A3F" w:rsidRDefault="002E6A3F" w:rsidP="001F6470">
      <w:pPr>
        <w:spacing w:after="0" w:line="240" w:lineRule="auto"/>
      </w:pPr>
      <w:r>
        <w:separator/>
      </w:r>
    </w:p>
  </w:endnote>
  <w:endnote w:type="continuationSeparator" w:id="0">
    <w:p w:rsidR="002E6A3F" w:rsidRDefault="002E6A3F" w:rsidP="001F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A3F" w:rsidRDefault="002E6A3F" w:rsidP="001F6470">
      <w:pPr>
        <w:spacing w:after="0" w:line="240" w:lineRule="auto"/>
      </w:pPr>
      <w:r>
        <w:separator/>
      </w:r>
    </w:p>
  </w:footnote>
  <w:footnote w:type="continuationSeparator" w:id="0">
    <w:p w:rsidR="002E6A3F" w:rsidRDefault="002E6A3F" w:rsidP="001F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46E87CC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8944BB1"/>
    <w:multiLevelType w:val="hybridMultilevel"/>
    <w:tmpl w:val="DB3292FA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C510AAF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1E7822B4"/>
    <w:multiLevelType w:val="hybridMultilevel"/>
    <w:tmpl w:val="1450A69C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E155F"/>
    <w:multiLevelType w:val="hybridMultilevel"/>
    <w:tmpl w:val="D93ED798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F165F"/>
    <w:multiLevelType w:val="hybridMultilevel"/>
    <w:tmpl w:val="8258E42C"/>
    <w:lvl w:ilvl="0" w:tplc="B67429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7F51E1"/>
    <w:multiLevelType w:val="hybridMultilevel"/>
    <w:tmpl w:val="EDFC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E7FD6"/>
    <w:multiLevelType w:val="hybridMultilevel"/>
    <w:tmpl w:val="FBB6065A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E7CA2"/>
    <w:multiLevelType w:val="hybridMultilevel"/>
    <w:tmpl w:val="3152608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3AB739B0"/>
    <w:multiLevelType w:val="hybridMultilevel"/>
    <w:tmpl w:val="9D66F85C"/>
    <w:lvl w:ilvl="0" w:tplc="B674296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CF4149A"/>
    <w:multiLevelType w:val="hybridMultilevel"/>
    <w:tmpl w:val="26D41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2595C"/>
    <w:multiLevelType w:val="hybridMultilevel"/>
    <w:tmpl w:val="FBE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D7CA5"/>
    <w:multiLevelType w:val="hybridMultilevel"/>
    <w:tmpl w:val="16447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82BA7"/>
    <w:multiLevelType w:val="hybridMultilevel"/>
    <w:tmpl w:val="E146C5BC"/>
    <w:lvl w:ilvl="0" w:tplc="644E726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9158F1"/>
    <w:multiLevelType w:val="hybridMultilevel"/>
    <w:tmpl w:val="C416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911EF"/>
    <w:multiLevelType w:val="hybridMultilevel"/>
    <w:tmpl w:val="3AE034B0"/>
    <w:lvl w:ilvl="0" w:tplc="51F220BC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4D349DB"/>
    <w:multiLevelType w:val="hybridMultilevel"/>
    <w:tmpl w:val="3DF08D88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66342A0"/>
    <w:multiLevelType w:val="hybridMultilevel"/>
    <w:tmpl w:val="66122E12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631C9"/>
    <w:multiLevelType w:val="hybridMultilevel"/>
    <w:tmpl w:val="4A587E4E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2397F"/>
    <w:multiLevelType w:val="hybridMultilevel"/>
    <w:tmpl w:val="F71468E6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6735872"/>
    <w:multiLevelType w:val="hybridMultilevel"/>
    <w:tmpl w:val="9FF0605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E39F9"/>
    <w:multiLevelType w:val="hybridMultilevel"/>
    <w:tmpl w:val="BD2C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14"/>
  </w:num>
  <w:num w:numId="4">
    <w:abstractNumId w:val="7"/>
  </w:num>
  <w:num w:numId="5">
    <w:abstractNumId w:val="6"/>
  </w:num>
  <w:num w:numId="6">
    <w:abstractNumId w:val="20"/>
  </w:num>
  <w:num w:numId="7">
    <w:abstractNumId w:val="8"/>
  </w:num>
  <w:num w:numId="8">
    <w:abstractNumId w:val="13"/>
  </w:num>
  <w:num w:numId="9">
    <w:abstractNumId w:val="11"/>
  </w:num>
  <w:num w:numId="10">
    <w:abstractNumId w:val="23"/>
  </w:num>
  <w:num w:numId="11">
    <w:abstractNumId w:val="10"/>
  </w:num>
  <w:num w:numId="12">
    <w:abstractNumId w:val="21"/>
  </w:num>
  <w:num w:numId="13">
    <w:abstractNumId w:val="24"/>
  </w:num>
  <w:num w:numId="14">
    <w:abstractNumId w:val="5"/>
  </w:num>
  <w:num w:numId="15">
    <w:abstractNumId w:val="15"/>
  </w:num>
  <w:num w:numId="16">
    <w:abstractNumId w:val="4"/>
  </w:num>
  <w:num w:numId="17">
    <w:abstractNumId w:val="9"/>
  </w:num>
  <w:num w:numId="18">
    <w:abstractNumId w:val="18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22"/>
  </w:num>
  <w:num w:numId="24">
    <w:abstractNumId w:val="26"/>
  </w:num>
  <w:num w:numId="25">
    <w:abstractNumId w:val="19"/>
  </w:num>
  <w:num w:numId="26">
    <w:abstractNumId w:val="1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CC"/>
    <w:rsid w:val="000D2AB6"/>
    <w:rsid w:val="000E51C7"/>
    <w:rsid w:val="00116A5A"/>
    <w:rsid w:val="00152EAE"/>
    <w:rsid w:val="00162704"/>
    <w:rsid w:val="00173D70"/>
    <w:rsid w:val="00180FB2"/>
    <w:rsid w:val="001A0F9B"/>
    <w:rsid w:val="001D66F7"/>
    <w:rsid w:val="001F248D"/>
    <w:rsid w:val="001F6470"/>
    <w:rsid w:val="00223DBE"/>
    <w:rsid w:val="00230794"/>
    <w:rsid w:val="00265D7F"/>
    <w:rsid w:val="002A7FA2"/>
    <w:rsid w:val="002D4D58"/>
    <w:rsid w:val="002E6A3F"/>
    <w:rsid w:val="00325260"/>
    <w:rsid w:val="003321BB"/>
    <w:rsid w:val="003441A7"/>
    <w:rsid w:val="00362922"/>
    <w:rsid w:val="00385389"/>
    <w:rsid w:val="00385700"/>
    <w:rsid w:val="003960D3"/>
    <w:rsid w:val="003A1798"/>
    <w:rsid w:val="003B0E6D"/>
    <w:rsid w:val="003B130D"/>
    <w:rsid w:val="003C3060"/>
    <w:rsid w:val="003C58AC"/>
    <w:rsid w:val="003E3CDE"/>
    <w:rsid w:val="004715A9"/>
    <w:rsid w:val="004D64E8"/>
    <w:rsid w:val="004E6B60"/>
    <w:rsid w:val="004F6010"/>
    <w:rsid w:val="00580171"/>
    <w:rsid w:val="00581538"/>
    <w:rsid w:val="0059004A"/>
    <w:rsid w:val="005B278F"/>
    <w:rsid w:val="005C1DE0"/>
    <w:rsid w:val="005C5149"/>
    <w:rsid w:val="005F1022"/>
    <w:rsid w:val="00630D40"/>
    <w:rsid w:val="0064451E"/>
    <w:rsid w:val="006832A2"/>
    <w:rsid w:val="006837FB"/>
    <w:rsid w:val="006C7197"/>
    <w:rsid w:val="00717782"/>
    <w:rsid w:val="00731615"/>
    <w:rsid w:val="00774521"/>
    <w:rsid w:val="00774805"/>
    <w:rsid w:val="00780076"/>
    <w:rsid w:val="00810827"/>
    <w:rsid w:val="0083171F"/>
    <w:rsid w:val="00832D1B"/>
    <w:rsid w:val="00853F8D"/>
    <w:rsid w:val="00883133"/>
    <w:rsid w:val="008A50AA"/>
    <w:rsid w:val="008B61ED"/>
    <w:rsid w:val="008E2FF2"/>
    <w:rsid w:val="008E650B"/>
    <w:rsid w:val="0093641B"/>
    <w:rsid w:val="0095459F"/>
    <w:rsid w:val="009C7FEE"/>
    <w:rsid w:val="009E3B8F"/>
    <w:rsid w:val="009F16BF"/>
    <w:rsid w:val="00A21F26"/>
    <w:rsid w:val="00A4179A"/>
    <w:rsid w:val="00A50099"/>
    <w:rsid w:val="00A923FE"/>
    <w:rsid w:val="00AF5519"/>
    <w:rsid w:val="00B03A42"/>
    <w:rsid w:val="00B15B42"/>
    <w:rsid w:val="00B24B9F"/>
    <w:rsid w:val="00B30329"/>
    <w:rsid w:val="00B8277A"/>
    <w:rsid w:val="00B91B52"/>
    <w:rsid w:val="00BA2FD1"/>
    <w:rsid w:val="00BA50DA"/>
    <w:rsid w:val="00BB0896"/>
    <w:rsid w:val="00BB3D8E"/>
    <w:rsid w:val="00C16716"/>
    <w:rsid w:val="00C27F3E"/>
    <w:rsid w:val="00C36CD8"/>
    <w:rsid w:val="00C94D33"/>
    <w:rsid w:val="00CD25A6"/>
    <w:rsid w:val="00CD2A01"/>
    <w:rsid w:val="00CD73E4"/>
    <w:rsid w:val="00CE2CA0"/>
    <w:rsid w:val="00CF408B"/>
    <w:rsid w:val="00D01275"/>
    <w:rsid w:val="00D21D97"/>
    <w:rsid w:val="00D259D6"/>
    <w:rsid w:val="00D36789"/>
    <w:rsid w:val="00D90ECC"/>
    <w:rsid w:val="00D90F3B"/>
    <w:rsid w:val="00DC1DDD"/>
    <w:rsid w:val="00DF768F"/>
    <w:rsid w:val="00E01134"/>
    <w:rsid w:val="00E30CCC"/>
    <w:rsid w:val="00E44EDA"/>
    <w:rsid w:val="00E46B1F"/>
    <w:rsid w:val="00E616EE"/>
    <w:rsid w:val="00E848E5"/>
    <w:rsid w:val="00ED7C28"/>
    <w:rsid w:val="00EE7D38"/>
    <w:rsid w:val="00F07712"/>
    <w:rsid w:val="00F07F39"/>
    <w:rsid w:val="00F169BB"/>
    <w:rsid w:val="00F56D57"/>
    <w:rsid w:val="00FA6CCE"/>
    <w:rsid w:val="00FB258C"/>
    <w:rsid w:val="00FC6322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AD24AC"/>
  <w15:docId w15:val="{F0117757-792E-4E9D-B709-19DE1FB0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CCC"/>
    <w:rPr>
      <w:rFonts w:ascii="Tahoma" w:hAnsi="Tahoma" w:cs="Tahoma"/>
      <w:sz w:val="16"/>
      <w:szCs w:val="16"/>
    </w:rPr>
  </w:style>
  <w:style w:type="paragraph" w:customStyle="1" w:styleId="Aaaaea">
    <w:name w:val="Aa?aaea"/>
    <w:basedOn w:val="a"/>
    <w:rsid w:val="00E30CCC"/>
    <w:pPr>
      <w:widowControl w:val="0"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customStyle="1" w:styleId="Eia">
    <w:name w:val="Eia"/>
    <w:basedOn w:val="a"/>
    <w:rsid w:val="00E30CCC"/>
    <w:pPr>
      <w:widowControl w:val="0"/>
      <w:overflowPunct w:val="0"/>
      <w:autoSpaceDE w:val="0"/>
      <w:autoSpaceDN w:val="0"/>
      <w:adjustRightInd w:val="0"/>
      <w:spacing w:after="0" w:line="240" w:lineRule="auto"/>
      <w:ind w:left="284"/>
      <w:textAlignment w:val="baseline"/>
    </w:pPr>
    <w:rPr>
      <w:rFonts w:ascii="Courier New" w:eastAsia="Times New Roman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E30CCC"/>
    <w:pPr>
      <w:widowControl w:val="0"/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styleId="a5">
    <w:name w:val="List Paragraph"/>
    <w:basedOn w:val="a"/>
    <w:uiPriority w:val="34"/>
    <w:qFormat/>
    <w:rsid w:val="00F07712"/>
    <w:pPr>
      <w:ind w:left="720"/>
      <w:contextualSpacing/>
    </w:pPr>
  </w:style>
  <w:style w:type="character" w:customStyle="1" w:styleId="apple-converted-space">
    <w:name w:val="apple-converted-space"/>
    <w:basedOn w:val="a0"/>
    <w:rsid w:val="00E46B1F"/>
  </w:style>
  <w:style w:type="table" w:styleId="a6">
    <w:name w:val="Table Grid"/>
    <w:basedOn w:val="a1"/>
    <w:uiPriority w:val="59"/>
    <w:rsid w:val="00F56D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6470"/>
  </w:style>
  <w:style w:type="paragraph" w:styleId="a9">
    <w:name w:val="footer"/>
    <w:basedOn w:val="a"/>
    <w:link w:val="aa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6470"/>
  </w:style>
  <w:style w:type="character" w:styleId="ab">
    <w:name w:val="Hyperlink"/>
    <w:basedOn w:val="a0"/>
    <w:uiPriority w:val="99"/>
    <w:unhideWhenUsed/>
    <w:rsid w:val="001F6470"/>
    <w:rPr>
      <w:color w:val="0000FF" w:themeColor="hyperlink"/>
      <w:u w:val="single"/>
    </w:rPr>
  </w:style>
  <w:style w:type="paragraph" w:customStyle="1" w:styleId="Default">
    <w:name w:val="Default"/>
    <w:rsid w:val="00A21F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1">
    <w:name w:val="Сетка таблицы1"/>
    <w:basedOn w:val="a1"/>
    <w:next w:val="a6"/>
    <w:rsid w:val="00152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83171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Body Text"/>
    <w:basedOn w:val="a"/>
    <w:link w:val="ae"/>
    <w:uiPriority w:val="1"/>
    <w:qFormat/>
    <w:rsid w:val="00CE2C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uk-UA"/>
    </w:rPr>
  </w:style>
  <w:style w:type="character" w:customStyle="1" w:styleId="ae">
    <w:name w:val="Основной текст Знак"/>
    <w:basedOn w:val="a0"/>
    <w:link w:val="ad"/>
    <w:uiPriority w:val="1"/>
    <w:rsid w:val="00CE2CA0"/>
    <w:rPr>
      <w:rFonts w:ascii="Times New Roman" w:eastAsia="Times New Roman" w:hAnsi="Times New Roman" w:cs="Times New Roman"/>
      <w:sz w:val="24"/>
      <w:szCs w:val="24"/>
      <w:lang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911</cp:lastModifiedBy>
  <cp:revision>13</cp:revision>
  <cp:lastPrinted>2019-09-09T18:57:00Z</cp:lastPrinted>
  <dcterms:created xsi:type="dcterms:W3CDTF">2020-03-10T16:58:00Z</dcterms:created>
  <dcterms:modified xsi:type="dcterms:W3CDTF">2020-03-19T11:52:00Z</dcterms:modified>
</cp:coreProperties>
</file>