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>
          <w:b/>
          <w:b/>
          <w:szCs w:val="28"/>
        </w:rPr>
      </w:pPr>
      <w:r>
        <w:rPr>
          <w:b/>
          <w:szCs w:val="28"/>
        </w:rPr>
        <w:t>Міністерство освіти і науки України</w:t>
      </w:r>
    </w:p>
    <w:p>
      <w:pPr>
        <w:pStyle w:val="Normal"/>
        <w:ind w:left="0" w:right="0" w:hanging="0"/>
        <w:jc w:val="center"/>
        <w:rPr>
          <w:b/>
          <w:b/>
          <w:szCs w:val="28"/>
        </w:rPr>
      </w:pPr>
      <w:r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Normal"/>
        <w:ind w:left="0" w:right="0" w:hanging="0"/>
        <w:jc w:val="center"/>
        <w:rPr>
          <w:b/>
          <w:b/>
          <w:szCs w:val="28"/>
        </w:rPr>
      </w:pPr>
      <w:r>
        <w:rPr>
          <w:b/>
          <w:szCs w:val="28"/>
        </w:rPr>
        <w:t>Факультет інформатики та обчислювальної техніки</w:t>
      </w:r>
    </w:p>
    <w:p>
      <w:pPr>
        <w:pStyle w:val="Normal"/>
        <w:ind w:left="0" w:right="0" w:hanging="0"/>
        <w:jc w:val="center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ind w:left="0" w:right="0" w:hanging="0"/>
        <w:jc w:val="center"/>
        <w:rPr>
          <w:b/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ImageCaption"/>
        <w:keepLines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jc w:val="center"/>
        <w:rPr>
          <w:b/>
          <w:b/>
          <w:bCs/>
          <w:sz w:val="32"/>
        </w:rPr>
      </w:pPr>
      <w:r>
        <w:rPr>
          <w:b/>
          <w:bCs/>
          <w:sz w:val="32"/>
        </w:rPr>
        <w:t>Звіт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  <w:t xml:space="preserve">з лабораторної роботи  № </w:t>
      </w:r>
      <w:r>
        <w:rPr>
          <w:lang w:val="en-US"/>
        </w:rPr>
        <w:t>3</w:t>
      </w:r>
      <w:r>
        <w:rPr/>
        <w:t xml:space="preserve"> з дисципліни </w:t>
      </w:r>
    </w:p>
    <w:p>
      <w:pPr>
        <w:pStyle w:val="Normal"/>
        <w:ind w:left="0" w:right="0" w:hanging="0"/>
        <w:jc w:val="center"/>
        <w:rPr/>
      </w:pPr>
      <w:r>
        <w:rPr/>
        <w:t>«Проектування алгоритмів»</w: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>
          <w:szCs w:val="28"/>
        </w:rPr>
        <w:t xml:space="preserve">„ </w:t>
      </w:r>
      <w:r>
        <w:rPr>
          <w:b/>
          <w:bCs/>
          <w:szCs w:val="28"/>
        </w:rPr>
        <w:t>Проектування структур даних</w:t>
      </w:r>
      <w:r>
        <w:rPr>
          <w:szCs w:val="28"/>
        </w:rPr>
        <w:t>”</w:t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114300" distR="114300" simplePos="0" locked="0" layoutInCell="0" allowOverlap="1" relativeHeight="2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635" r="635" b="635"/>
                <wp:wrapNone/>
                <wp:docPr id="1" name="Group 5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99960"/>
                          <a:chOff x="0" y="0"/>
                          <a:chExt cx="5486400" cy="399960"/>
                        </a:xfrm>
                      </wpg:grpSpPr>
                      <wps:wsp>
                        <wps:cNvSpPr txBox="1"/>
                        <wps:spPr>
                          <a:xfrm>
                            <a:off x="0" y="0"/>
                            <a:ext cx="182880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Cs w:val="22"/>
                                  <w:sz w:val="28"/>
                                  <w:b/>
                                  <w:rFonts w:eastAsia="Calibri" w:cs="DejaVu Sans" w:ascii="Times New Roman CYR" w:hAnsi="Times New Roman CYR"/>
                                  <w:lang w:val="ru-RU" w:eastAsia="en-US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0"/>
                            <a:ext cx="2661120" cy="3999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824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2"/>
                                    <w:sz w:val="20"/>
                                    <w:rFonts w:eastAsia="Calibri" w:cs="DejaVu Sans" w:ascii="Times New Roman CYR" w:hAnsi="Times New Roman CYR"/>
                                    <w:lang w:val="ru-RU" w:eastAsia="en-US"/>
                                  </w:rPr>
                                  <w:t>(шифр</w:t>
                                </w:r>
                                <w:r>
                                  <w:rPr>
                                    <w:szCs w:val="22"/>
                                    <w:sz w:val="20"/>
                                    <w:rFonts w:ascii="Calibri" w:hAnsi="Calibri" w:eastAsia="Calibri" w:cs="DejaVu Sans"/>
                                    <w:lang w:val="ru-RU" w:eastAsia="en-US"/>
                                  </w:rPr>
                                  <w:t xml:space="preserve">, </w:t>
                                </w:r>
                                <w:r>
                                  <w:rPr>
                                    <w:szCs w:val="22"/>
                                    <w:sz w:val="20"/>
                                    <w:rFonts w:eastAsia="Calibri" w:cs="DejaVu Sans" w:ascii="Times New Roman CYR" w:hAnsi="Times New Roman CYR"/>
                                    <w:lang w:val="ru-RU" w:eastAsia="en-US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Cs w:val="22"/>
                                    <w:sz w:val="20"/>
                                    <w:rFonts w:ascii="Calibri" w:hAnsi="Calibri" w:eastAsia="Calibri" w:cs="DejaVu Sans"/>
                                    <w:lang w:val="ru-RU" w:eastAsia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1120" cy="221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szCs w:val="22"/>
                                    <w:rFonts w:ascii="Calibri" w:hAnsi="Calibri" w:eastAsia="Calibri" w:cs="DejaVu Sans"/>
                                    <w:lang w:val="ru-RU" w:eastAsia="en-US"/>
                                  </w:rPr>
                                  <w:t>ІП-14 Прокопенко Олексій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1" style="position:absolute;margin-left:18pt;margin-top:8.55pt;width:431.95pt;height:31.5pt" coordorigin="360,171" coordsize="8639,630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Text Box 52" fillcolor="white" stroked="f" o:allowincell="f" style="position:absolute;left:360;top:171;width:2879;height:539;mso-wrap-style:square;v-text-anchor:top" type="_x0000_t202">
                  <v:textbox>
                    <w:txbxContent>
                      <w:p>
                        <w:pPr>
                          <w:spacing w:lineRule="auto" w:line="240"/>
                          <w:ind w:hanging="0"/>
                          <w:jc w:val="both"/>
                          <w:rPr/>
                        </w:pPr>
                        <w:r>
                          <w:rPr>
                            <w:szCs w:val="22"/>
                            <w:sz w:val="28"/>
                            <w:b/>
                            <w:rFonts w:eastAsia="Calibri" w:cs="DejaVu Sans" w:ascii="Times New Roman CYR" w:hAnsi="Times New Roman CYR"/>
                            <w:lang w:val="ru-RU" w:eastAsia="en-US"/>
                          </w:rPr>
                          <w:t>Виконав(ла)</w:t>
                        </w:r>
                      </w:p>
                    </w:txbxContent>
                  </v:textbox>
                  <v:fill o:detectmouseclick="t" type="solid" color2="black"/>
                  <v:stroke color="#3465a4" joinstyle="round" endcap="flat"/>
                  <w10:wrap type="none"/>
                </v:shape>
                <v:group id="shape_0" alt="Group 53" style="position:absolute;left:3461;top:171;width:4191;height:630">
                  <v:shape id="shape_0" ID="Text Box 54" fillcolor="white" stroked="f" o:allowincell="f" style="position:absolute;left:3600;top:483;width:3618;height:317;mso-wrap-style:none;v-text-anchor:top" type="_x0000_t202">
                    <v:textbox>
                      <w:txbxContent>
                        <w:p>
                          <w:pPr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Cs w:val="22"/>
                              <w:sz w:val="20"/>
                              <w:rFonts w:eastAsia="Calibri" w:cs="DejaVu Sans" w:ascii="Times New Roman CYR" w:hAnsi="Times New Roman CYR"/>
                              <w:lang w:val="ru-RU" w:eastAsia="en-US"/>
                            </w:rPr>
                            <w:t>(шифр</w:t>
                          </w:r>
                          <w:r>
                            <w:rPr>
                              <w:szCs w:val="22"/>
                              <w:sz w:val="20"/>
                              <w:rFonts w:ascii="Calibri" w:hAnsi="Calibri" w:eastAsia="Calibri" w:cs="DejaVu Sans"/>
                              <w:lang w:val="ru-RU" w:eastAsia="en-US"/>
                            </w:rPr>
                            <w:t xml:space="preserve">, </w:t>
                          </w:r>
                          <w:r>
                            <w:rPr>
                              <w:szCs w:val="22"/>
                              <w:sz w:val="20"/>
                              <w:rFonts w:eastAsia="Calibri" w:cs="DejaVu Sans" w:ascii="Times New Roman CYR" w:hAnsi="Times New Roman CYR"/>
                              <w:lang w:val="ru-RU" w:eastAsia="en-US"/>
                            </w:rPr>
                            <w:t>прізвище, ім'я, по батькові</w:t>
                          </w:r>
                          <w:r>
                            <w:rPr>
                              <w:szCs w:val="22"/>
                              <w:sz w:val="20"/>
                              <w:rFonts w:ascii="Calibri" w:hAnsi="Calibri" w:eastAsia="Calibri" w:cs="DejaVu Sans"/>
                              <w:lang w:val="ru-RU" w:eastAsia="en-US"/>
                            </w:rPr>
                            <w:t>)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ID="Text Box 55" fillcolor="white" stroked="f" o:allowincell="f" style="position:absolute;left:3461;top:171;width:4190;height:347;mso-wrap-style:none;v-text-anchor:top" type="_x0000_t202">
                    <v:textbox>
                      <w:txbxContent>
                        <w:p>
                          <w:pPr>
                            <w:bidi w:val="0"/>
                            <w:spacing w:lineRule="auto" w:line="240"/>
                            <w:ind w:hanging="0"/>
                            <w:jc w:val="center"/>
                            <w:rPr/>
                          </w:pPr>
                          <w:r>
                            <w:rPr>
                              <w:sz w:val="22"/>
                              <w:szCs w:val="22"/>
                              <w:rFonts w:ascii="Calibri" w:hAnsi="Calibri" w:eastAsia="Calibri" w:cs="DejaVu Sans"/>
                              <w:lang w:val="ru-RU" w:eastAsia="en-US"/>
                            </w:rPr>
                            <w:t>ІП-14 Прокопенко Олексій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</v:group>
                <v:line id="shape_0" from="3420,466" to="7657,466" ID="Line 56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460" to="8999,460" ID="Line 57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mc:AlternateContent>
          <mc:Choice Requires="wpg">
            <w:drawing>
              <wp:anchor behindDoc="1" distT="0" distB="0" distL="111125" distR="114300" simplePos="0" locked="0" layoutInCell="0" allowOverlap="1" relativeHeight="3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685"/>
                <wp:effectExtent l="0" t="0" r="635" b="0"/>
                <wp:wrapNone/>
                <wp:docPr id="2" name="Group 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680"/>
                          <a:chOff x="0" y="0"/>
                          <a:chExt cx="5486400" cy="400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28800" cy="34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spacing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Cs w:val="22"/>
                                  <w:sz w:val="28"/>
                                  <w:b/>
                                  <w:rFonts w:eastAsia="Calibri" w:cs="DejaVu Sans" w:ascii="Times New Roman CYR" w:hAnsi="Times New Roman CYR"/>
                                  <w:lang w:val="ru-RU" w:eastAsia="en-US"/>
                                </w:rPr>
                                <w:t>Перевірив</w:t>
                              </w:r>
                            </w:p>
                            <w:p>
                              <w:pPr>
                                <w:bidi w:val="0"/>
                                <w:spacing w:lineRule="auto" w:line="240"/>
                                <w:ind w:hanging="0"/>
                                <w:jc w:val="both"/>
                                <w:rPr/>
                              </w:pPr>
                              <w:r>
                                <w:rPr>
                                  <w:sz w:val="28"/>
                                  <w:szCs w:val="22"/>
                                  <w:rFonts w:ascii="Times New Roman" w:hAnsi="Times New Roman" w:eastAsia="Calibri" w:cs="DejaVu Sans"/>
                                  <w:lang w:val="ru-RU" w:eastAsia="en-US"/>
                                </w:rPr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69200" y="720"/>
                            <a:ext cx="2661120" cy="399960"/>
                          </a:xfrm>
                        </wpg:grpSpPr>
                        <wps:wsp>
                          <wps:cNvSpPr/>
                          <wps:spPr>
                            <a:xfrm>
                              <a:off x="88200" y="198000"/>
                              <a:ext cx="2298240" cy="2019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Cs w:val="22"/>
                                    <w:sz w:val="20"/>
                                    <w:rFonts w:eastAsia="Calibri" w:cs="DejaVu Sans" w:ascii="Times New Roman CYR" w:hAnsi="Times New Roman CYR"/>
                                    <w:lang w:val="ru-RU" w:eastAsia="en-US"/>
                                  </w:rPr>
                                  <w:t>(прізвище, ім'я, по батькові</w:t>
                                </w:r>
                                <w:r>
                                  <w:rPr>
                                    <w:szCs w:val="22"/>
                                    <w:sz w:val="20"/>
                                    <w:rFonts w:ascii="Calibri" w:hAnsi="Calibri" w:eastAsia="Calibri" w:cs="DejaVu Sans"/>
                                    <w:lang w:val="ru-RU" w:eastAsia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0"/>
                              <a:ext cx="2661120" cy="2210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bidi w:val="0"/>
                                  <w:spacing w:lineRule="auto" w:line="240"/>
                                  <w:ind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22"/>
                                    <w:szCs w:val="22"/>
                                    <w:rFonts w:ascii="Calibri" w:hAnsi="Calibri" w:eastAsia="Calibri" w:cs="DejaVu Sans"/>
                                    <w:lang w:val="ru-RU" w:eastAsia="en-US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1943280" y="187200"/>
                            <a:ext cx="269100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19960" y="183600"/>
                            <a:ext cx="766440" cy="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7" style="position:absolute;margin-left:18pt;margin-top:-24.45pt;width:431.95pt;height:31.55pt" coordorigin="360,-489" coordsize="8639,631">
                <v:group id="shape_0" alt="Group 36" style="position:absolute;left:3461;top:-488;width:4191;height:629"/>
                <v:line id="shape_0" from="3420,-194" to="7657,-194" ID="Line 34" stroked="t" o:allowincell="f" style="position:absolute">
                  <v:stroke color="black" joinstyle="round" endcap="flat"/>
                  <v:fill o:detectmouseclick="t" on="false"/>
                  <w10:wrap type="none"/>
                </v:line>
                <v:line id="shape_0" from="7793,-200" to="8999,-200" ID="Line 35" stroked="t" o:allowincell="f" style="position:absolute">
                  <v:stroke color="black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>
          <w:szCs w:val="28"/>
        </w:rPr>
        <w:t>Київ 20</w:t>
      </w:r>
      <w:r>
        <w:rPr>
          <w:szCs w:val="28"/>
          <w:lang w:val="en-US"/>
        </w:rPr>
        <w:t>22</w:t>
      </w:r>
    </w:p>
    <w:p>
      <w:pPr>
        <w:pStyle w:val="Style18"/>
        <w:rPr>
          <w:lang w:val="uk-UA"/>
        </w:rPr>
      </w:pPr>
      <w:r>
        <w:rPr>
          <w:lang w:val="uk-UA"/>
        </w:rPr>
        <w:t>Зміст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spacing w:before="120" w:after="120"/>
            <w:ind w:left="0" w:right="0" w:hanging="0"/>
            <w:jc w:val="left"/>
            <w:rPr>
              <w:b/>
              <w:b/>
              <w:bCs/>
              <w:caps/>
            </w:rPr>
          </w:pPr>
          <w:r>
            <w:fldChar w:fldCharType="begin"/>
          </w:r>
          <w:r>
            <w:rPr>
              <w:caps/>
              <w:b/>
              <w:bCs/>
            </w:rPr>
            <w:instrText xml:space="preserve"> TOC \o "1-3" \h</w:instrText>
          </w:r>
          <w:r>
            <w:rPr>
              <w:caps/>
              <w:b/>
              <w:bCs/>
            </w:rPr>
            <w:fldChar w:fldCharType="separate"/>
          </w:r>
          <w:hyperlink w:anchor="_Toc114359761">
            <w:r>
              <w:rPr>
                <w:b/>
                <w:bCs/>
                <w:caps/>
              </w:rPr>
              <w:t>1</w:t>
            </w:r>
          </w:hyperlink>
          <w:hyperlink w:anchor="_Toc114359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_Toc114359761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_Toc114359761 \h</w:instrText>
            </w:r>
            <w:r>
              <w:rPr>
                <w:webHidden/>
              </w:rPr>
              <w:fldChar w:fldCharType="separate"/>
            </w:r>
            <w:r>
              <w:rPr>
                <w:b/>
                <w:bCs/>
                <w:caps/>
              </w:rPr>
              <w:t>Мета лабораторної роботи</w:t>
            </w:r>
            <w:r>
              <w:rPr>
                <w:webHidden/>
              </w:rPr>
              <w:fldChar w:fldCharType="end"/>
            </w:r>
          </w:hyperlink>
          <w:hyperlink w:anchor="_Toc11435976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_Toc114359761 \h</w:instrText>
            </w:r>
            <w:r>
              <w:rPr>
                <w:webHidden/>
              </w:rPr>
              <w:fldChar w:fldCharType="separate"/>
            </w:r>
            <w:r>
              <w:rPr>
                <w:b/>
                <w:bCs/>
                <w:caps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14359762">
            <w:r>
              <w:rPr/>
              <w:t>2</w:t>
            </w:r>
          </w:hyperlink>
          <w:hyperlink w:anchor="_Toc1143597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_Toc114359762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_Toc114359762 \h</w:instrText>
            </w:r>
            <w:r>
              <w:rPr>
                <w:webHidden/>
              </w:rPr>
              <w:fldChar w:fldCharType="separate"/>
            </w:r>
            <w:r>
              <w:rPr/>
              <w:t>Завдання</w:t>
            </w:r>
            <w:r>
              <w:rPr>
                <w:webHidden/>
              </w:rPr>
              <w:fldChar w:fldCharType="end"/>
            </w:r>
          </w:hyperlink>
          <w:hyperlink w:anchor="_Toc11435976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14359763">
            <w:r>
              <w:rPr/>
              <w:t>3</w:t>
            </w:r>
          </w:hyperlink>
          <w:hyperlink w:anchor="_Toc114359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_Toc114359763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b w:val="false"/>
                <w:bCs w:val="false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_Toc114359763 \h</w:instrText>
            </w:r>
            <w:r>
              <w:rPr>
                <w:webHidden/>
              </w:rPr>
              <w:fldChar w:fldCharType="separate"/>
            </w:r>
            <w:r>
              <w:rPr/>
              <w:t>Виконання</w:t>
            </w:r>
            <w:r>
              <w:rPr>
                <w:webHidden/>
              </w:rPr>
              <w:fldChar w:fldCharType="end"/>
            </w:r>
          </w:hyperlink>
          <w:hyperlink w:anchor="_Toc11435976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_Toc114359763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/>
          </w:pPr>
          <w:hyperlink w:anchor="_Toc114359764">
            <w:r>
              <w:rPr/>
              <w:t>3.1</w:t>
            </w:r>
          </w:hyperlink>
          <w:hyperlink w:anchor="_Toc114359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_Toc114359764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_Toc114359764 \h</w:instrText>
            </w:r>
            <w:r>
              <w:rPr>
                <w:webHidden/>
              </w:rPr>
              <w:fldChar w:fldCharType="separate"/>
            </w:r>
            <w:r>
              <w:rPr/>
              <w:t>Псевдокод алгоритмів</w:t>
            </w:r>
            <w:r>
              <w:rPr>
                <w:webHidden/>
              </w:rPr>
              <w:fldChar w:fldCharType="end"/>
            </w:r>
          </w:hyperlink>
          <w:hyperlink w:anchor="_Toc11435976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_Toc114359764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/>
          </w:pPr>
          <w:hyperlink w:anchor="_Toc114359765">
            <w:r>
              <w:rPr/>
              <w:t>3.2</w:t>
            </w:r>
          </w:hyperlink>
          <w:hyperlink w:anchor="_Toc114359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_Toc114359765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_Toc114359765 \h</w:instrText>
            </w:r>
            <w:r>
              <w:rPr>
                <w:webHidden/>
              </w:rPr>
              <w:fldChar w:fldCharType="separate"/>
            </w:r>
            <w:r>
              <w:rPr/>
              <w:t>Часова складність пошуку</w:t>
            </w:r>
            <w:r>
              <w:rPr>
                <w:webHidden/>
              </w:rPr>
              <w:fldChar w:fldCharType="end"/>
            </w:r>
          </w:hyperlink>
          <w:hyperlink w:anchor="_Toc11435976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_Toc114359765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/>
          </w:pPr>
          <w:hyperlink w:anchor="_Toc114359766">
            <w:r>
              <w:rPr/>
              <w:t>3.3</w:t>
            </w:r>
          </w:hyperlink>
          <w:hyperlink w:anchor="_Toc114359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_Toc114359766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_Toc114359766 \h</w:instrText>
            </w:r>
            <w:r>
              <w:rPr>
                <w:webHidden/>
              </w:rPr>
              <w:fldChar w:fldCharType="separate"/>
            </w:r>
            <w:r>
              <w:rPr/>
              <w:t>Програмна реалізація</w:t>
            </w:r>
            <w:r>
              <w:rPr>
                <w:webHidden/>
              </w:rPr>
              <w:fldChar w:fldCharType="end"/>
            </w:r>
          </w:hyperlink>
          <w:hyperlink w:anchor="_Toc1143597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_Toc114359766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345" w:leader="dot"/>
            </w:tabs>
            <w:rPr/>
          </w:pPr>
          <w:hyperlink w:anchor="_Toc114359767">
            <w:r>
              <w:rPr/>
              <w:t>3.3.1</w:t>
            </w:r>
          </w:hyperlink>
          <w:hyperlink w:anchor="_Toc114359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_Toc114359767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_Toc114359767 \h</w:instrText>
            </w:r>
            <w:r>
              <w:rPr>
                <w:webHidden/>
              </w:rPr>
              <w:fldChar w:fldCharType="separate"/>
            </w:r>
            <w:r>
              <w:rPr/>
              <w:t>Вихідний код</w:t>
            </w:r>
            <w:r>
              <w:rPr>
                <w:webHidden/>
              </w:rPr>
              <w:fldChar w:fldCharType="end"/>
            </w:r>
          </w:hyperlink>
          <w:hyperlink w:anchor="_Toc1143597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_Toc114359767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345" w:leader="dot"/>
            </w:tabs>
            <w:rPr/>
          </w:pPr>
          <w:hyperlink w:anchor="_Toc114359768">
            <w:r>
              <w:rPr/>
              <w:t>3.3.2</w:t>
            </w:r>
          </w:hyperlink>
          <w:hyperlink w:anchor="_Toc114359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_Toc114359768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_Toc114359768 \h</w:instrText>
            </w:r>
            <w:r>
              <w:rPr>
                <w:webHidden/>
              </w:rPr>
              <w:fldChar w:fldCharType="separate"/>
            </w:r>
            <w:r>
              <w:rPr/>
              <w:t>Приклади роботи</w:t>
            </w:r>
            <w:r>
              <w:rPr>
                <w:webHidden/>
              </w:rPr>
              <w:fldChar w:fldCharType="end"/>
            </w:r>
          </w:hyperlink>
          <w:hyperlink w:anchor="_Toc1143597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_Toc114359768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2"/>
            <w:tabs>
              <w:tab w:val="clear" w:pos="708"/>
              <w:tab w:val="left" w:pos="1540" w:leader="none"/>
              <w:tab w:val="right" w:pos="9345" w:leader="dot"/>
            </w:tabs>
            <w:rPr/>
          </w:pPr>
          <w:hyperlink w:anchor="_Toc114359769">
            <w:r>
              <w:rPr/>
              <w:t>3.4</w:t>
            </w:r>
          </w:hyperlink>
          <w:hyperlink w:anchor="_Toc114359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_Toc114359769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caps w:val="false"/>
                <w:smallCap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_Toc114359769 \h</w:instrText>
            </w:r>
            <w:r>
              <w:rPr>
                <w:webHidden/>
              </w:rPr>
              <w:fldChar w:fldCharType="separate"/>
            </w:r>
            <w:r>
              <w:rPr/>
              <w:t>Тестування алгоритму</w:t>
            </w:r>
            <w:r>
              <w:rPr>
                <w:webHidden/>
              </w:rPr>
              <w:fldChar w:fldCharType="end"/>
            </w:r>
          </w:hyperlink>
          <w:hyperlink w:anchor="_Toc1143597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_Toc114359769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32"/>
            <w:tabs>
              <w:tab w:val="clear" w:pos="708"/>
              <w:tab w:val="left" w:pos="1969" w:leader="none"/>
              <w:tab w:val="right" w:pos="9345" w:leader="dot"/>
            </w:tabs>
            <w:rPr/>
          </w:pPr>
          <w:hyperlink w:anchor="_Toc114359770">
            <w:r>
              <w:rPr/>
              <w:t>3.4.1</w:t>
            </w:r>
          </w:hyperlink>
          <w:hyperlink w:anchor="_Toc114359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_Toc114359770 \h</w:instrText>
            </w:r>
            <w:r>
              <w:rPr>
                <w:webHidden/>
              </w:rPr>
              <w:fldChar w:fldCharType="separate"/>
            </w:r>
            <w:r>
              <w:rPr>
                <w:rFonts w:ascii="Calibri" w:hAnsi="Calibri"/>
                <w:i w:val="false"/>
                <w:iCs w:val="false"/>
                <w:sz w:val="22"/>
                <w:szCs w:val="22"/>
                <w:lang w:eastAsia="uk-UA"/>
              </w:rPr>
              <w:tab/>
            </w:r>
            <w:r>
              <w:rPr>
                <w:webHidden/>
              </w:rPr>
              <w:fldChar w:fldCharType="end"/>
            </w:r>
          </w:hyperlink>
          <w:hyperlink w:anchor="_Toc114359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_Toc114359770 \h</w:instrText>
            </w:r>
            <w:r>
              <w:rPr>
                <w:webHidden/>
              </w:rPr>
              <w:fldChar w:fldCharType="separate"/>
            </w:r>
            <w:r>
              <w:rPr/>
              <w:t>Часові характеристики оцінювання</w:t>
            </w:r>
            <w:r>
              <w:rPr>
                <w:webHidden/>
              </w:rPr>
              <w:fldChar w:fldCharType="end"/>
            </w:r>
          </w:hyperlink>
          <w:hyperlink w:anchor="_Toc1143597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_Toc114359770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14359771">
            <w:r>
              <w:rPr/>
              <w:t>Висновок</w:t>
            </w:r>
          </w:hyperlink>
          <w:hyperlink w:anchor="_Toc1143597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_Toc114359771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/>
          </w:pPr>
          <w:hyperlink w:anchor="_Toc114359772">
            <w:r>
              <w:rPr/>
              <w:t>Критерії оцінювання</w:t>
            </w:r>
          </w:hyperlink>
          <w:hyperlink w:anchor="_Toc1143597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_Toc114359772 \h</w:instrText>
            </w:r>
            <w:r>
              <w:rPr>
                <w:webHidden/>
              </w:rPr>
              <w:fldChar w:fldCharType="separate"/>
            </w:r>
            <w:r>
              <w:rPr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1"/>
        <w:tabs>
          <w:tab w:val="clear" w:pos="708"/>
        </w:tabs>
        <w:spacing w:lineRule="auto" w:line="276" w:before="240" w:after="120"/>
        <w:ind w:left="360" w:right="0" w:hanging="360"/>
        <w:rPr/>
      </w:pPr>
      <w:bookmarkStart w:id="0" w:name="_Toc114359761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367052495"/>
      <w:r>
        <w:rPr/>
        <w:t>Мета лабораторн</w:t>
      </w:r>
      <w:bookmarkEnd w:id="1"/>
      <w:bookmarkEnd w:id="2"/>
      <w:bookmarkEnd w:id="3"/>
      <w:bookmarkEnd w:id="4"/>
      <w:bookmarkEnd w:id="5"/>
      <w:bookmarkEnd w:id="6"/>
      <w:bookmarkEnd w:id="7"/>
      <w:r>
        <w:rPr/>
        <w:t>ої роботи</w:t>
      </w:r>
      <w:bookmarkEnd w:id="0"/>
    </w:p>
    <w:p>
      <w:pPr>
        <w:pStyle w:val="Normal"/>
        <w:rPr/>
      </w:pPr>
      <w:r>
        <w:rPr/>
        <w:t>Мета роботи – вивчити основні підходи проектування та обробки складних структур даних.</w:t>
      </w:r>
    </w:p>
    <w:p>
      <w:pPr>
        <w:pStyle w:val="1"/>
        <w:ind w:left="0" w:right="0" w:hanging="0"/>
        <w:rPr/>
      </w:pPr>
      <w:bookmarkStart w:id="8" w:name="_Toc114359762"/>
      <w:bookmarkStart w:id="9" w:name="_Toc509035899"/>
      <w:bookmarkStart w:id="10" w:name="_Toc510983937"/>
      <w:bookmarkStart w:id="11" w:name="_Toc509035763"/>
      <w:r>
        <w:rPr>
          <w:sz w:val="32"/>
        </w:rPr>
        <w:t>За</w:t>
      </w:r>
      <w:bookmarkEnd w:id="9"/>
      <w:bookmarkEnd w:id="10"/>
      <w:bookmarkEnd w:id="11"/>
      <w:r>
        <w:rPr>
          <w:sz w:val="32"/>
        </w:rPr>
        <w:t>вдання</w:t>
      </w:r>
      <w:bookmarkEnd w:id="8"/>
    </w:p>
    <w:p>
      <w:pPr>
        <w:pStyle w:val="Normal"/>
        <w:rPr/>
      </w:pPr>
      <w:r>
        <w:rPr/>
        <w:t>Відповідно до варіанту (таблиця 2.1), записати алгоритми пошуку, додавання, видалення і редагування запису в структурі даних за допомогою псевдокоду (чи іншого способу по вибору).</w:t>
      </w:r>
    </w:p>
    <w:p>
      <w:pPr>
        <w:pStyle w:val="Normal"/>
        <w:rPr/>
      </w:pPr>
      <w:r>
        <w:rPr/>
        <w:t>Записати часову складність пошуку в структурі в асимптотичних оцінках.</w:t>
      </w:r>
    </w:p>
    <w:p>
      <w:pPr>
        <w:pStyle w:val="Normal"/>
        <w:rPr/>
      </w:pPr>
      <w:r>
        <w:rPr/>
        <w:t>Виконати програмну реалізацію невеликої СУБД з графічним (не консольним) інтерфейсом користувача</w:t>
      </w:r>
      <w:r>
        <w:rPr>
          <w:lang w:val="en-US"/>
        </w:rPr>
        <w:t xml:space="preserve"> (</w:t>
      </w:r>
      <w:r>
        <w:rPr/>
        <w:t>дані БД мають зберігатися на ПЗП</w:t>
      </w:r>
      <w:r>
        <w:rPr>
          <w:lang w:val="en-US"/>
        </w:rPr>
        <w:t>)</w:t>
      </w:r>
      <w:r>
        <w:rPr/>
        <w:t xml:space="preserve">, з функціями пошуку (алгоритм пошуку у вузлі структури згідно варіанту таблиця 2.1, за необхідності), додавання, видалення та редагування записів (запис складається із ключа і даних, ключі унікальні і цілочисельні, даних може бути декілька полів для одного ключа, але достатньо одного рядка фіксованої довжини). Для зберігання даних використовувати структуру даних згідно варіанту (таблиця 2.1). </w:t>
      </w:r>
    </w:p>
    <w:p>
      <w:pPr>
        <w:pStyle w:val="Normal"/>
        <w:rPr/>
      </w:pPr>
      <w:r>
        <w:rPr/>
        <w:t>Заповнити базу випадковими значеннями до 10000 і зафіксувати середнє (із 10-15 пошуків) число порівнянь для знаходження запису по ключу.</w:t>
      </w:r>
    </w:p>
    <w:p>
      <w:pPr>
        <w:pStyle w:val="Normal"/>
        <w:rPr/>
      </w:pPr>
      <w:bookmarkStart w:id="12" w:name="_GoBack"/>
      <w:bookmarkEnd w:id="12"/>
      <w:r>
        <w:rPr/>
        <w:t>Зробити висновок з лабораторної роботи.</w:t>
      </w:r>
    </w:p>
    <w:p>
      <w:pPr>
        <w:pStyle w:val="Normal"/>
        <w:rPr/>
      </w:pPr>
      <w:r>
        <w:rPr/>
        <w:t>Таблиця 2.1 – Варіанти алгоритмів</w:t>
      </w:r>
    </w:p>
    <w:tbl>
      <w:tblPr>
        <w:tblW w:w="9571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8632"/>
      </w:tblGrid>
      <w:tr>
        <w:trPr/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>
                <w:b/>
                <w:b/>
              </w:rPr>
            </w:pPr>
            <w:r>
              <w:rPr>
                <w:b/>
              </w:rPr>
              <w:t>Структура даних</w:t>
            </w:r>
          </w:p>
        </w:tc>
      </w:tr>
      <w:tr>
        <w:trPr/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13</w:t>
            </w:r>
          </w:p>
        </w:tc>
        <w:tc>
          <w:tcPr>
            <w:tcW w:w="8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rPr/>
            </w:pPr>
            <w:r>
              <w:rPr/>
              <w:t>Файли з не щільним індексом з перебудовою індексної області, однорідний бінарний пошук</w:t>
            </w:r>
          </w:p>
        </w:tc>
      </w:tr>
    </w:tbl>
    <w:p>
      <w:pPr>
        <w:pStyle w:val="1"/>
        <w:ind w:left="0" w:right="0" w:hanging="0"/>
        <w:rPr/>
      </w:pPr>
      <w:bookmarkStart w:id="13" w:name="_Toc114359763"/>
      <w:bookmarkStart w:id="14" w:name="_Toc509035900"/>
      <w:bookmarkStart w:id="15" w:name="_Toc510983938"/>
      <w:bookmarkStart w:id="16" w:name="_Toc509035764"/>
      <w:r>
        <w:rPr/>
        <w:t>В</w:t>
      </w:r>
      <w:bookmarkEnd w:id="14"/>
      <w:bookmarkEnd w:id="15"/>
      <w:bookmarkEnd w:id="16"/>
      <w:r>
        <w:rPr/>
        <w:t>иконання</w:t>
      </w:r>
      <w:bookmarkEnd w:id="13"/>
    </w:p>
    <w:p>
      <w:pPr>
        <w:pStyle w:val="2"/>
        <w:ind w:left="0" w:right="0" w:firstLine="709"/>
        <w:rPr/>
      </w:pPr>
      <w:bookmarkStart w:id="17" w:name="_Toc114359764"/>
      <w:bookmarkStart w:id="18" w:name="_Toc509035902"/>
      <w:bookmarkStart w:id="19" w:name="_Toc510983939"/>
      <w:bookmarkStart w:id="20" w:name="_Toc509035766"/>
      <w:r>
        <w:rPr/>
        <w:t>Псевдокод алгоритм</w:t>
      </w:r>
      <w:bookmarkEnd w:id="18"/>
      <w:bookmarkEnd w:id="19"/>
      <w:bookmarkEnd w:id="20"/>
      <w:r>
        <w:rPr/>
        <w:t>ів</w:t>
      </w:r>
      <w:bookmarkEnd w:id="17"/>
    </w:p>
    <w:p>
      <w:pPr>
        <w:pStyle w:val="Normal"/>
        <w:rPr>
          <w:shd w:fill="FFFF00" w:val="clear"/>
        </w:rPr>
      </w:pPr>
      <w:r>
        <w:rPr>
          <w:shd w:fill="FFFF00" w:val="clear"/>
        </w:rPr>
        <w:t>Пошук: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Початок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blocks = Зчитати всі блоки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ЯКЩО </w:t>
      </w:r>
      <w:r>
        <w:rPr>
          <w:b w:val="false"/>
          <w:bCs w:val="false"/>
        </w:rPr>
        <w:t>blocks.Count =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ПОВЕРНУТИ </w:t>
      </w:r>
      <w:r>
        <w:rPr>
          <w:b w:val="false"/>
          <w:bCs w:val="false"/>
        </w:rPr>
        <w:t>GetRecordInBlockByKey (key, blocks[0])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block = GetBlockByKey(key)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ПОВЕРНУТИ</w:t>
      </w:r>
      <w:r>
        <w:rPr>
          <w:b w:val="false"/>
          <w:bCs w:val="false"/>
        </w:rPr>
        <w:t xml:space="preserve"> block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GetRecordInBlockByKey </w:t>
      </w:r>
      <w:r>
        <w:rPr>
          <w:b/>
          <w:bCs/>
        </w:rPr>
        <w:t>(key, block)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(binary search)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min = 0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max = block.records.Count — 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ПОКИ min &lt;= max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mid = </w:t>
      </w:r>
      <w:r>
        <w:rPr>
          <w:b w:val="false"/>
          <w:bCs w:val="false"/>
        </w:rPr>
        <w:t>(min + max) / 2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</w:t>
      </w:r>
      <w:r>
        <w:rPr>
          <w:b/>
          <w:bCs/>
        </w:rPr>
        <w:t xml:space="preserve">ЯКЩО </w:t>
      </w:r>
      <w:r>
        <w:rPr>
          <w:b w:val="false"/>
          <w:bCs w:val="false"/>
        </w:rPr>
        <w:t>key</w:t>
      </w:r>
      <w:r>
        <w:rPr>
          <w:b/>
          <w:bCs/>
        </w:rPr>
        <w:t xml:space="preserve"> =</w:t>
      </w:r>
      <w:r>
        <w:rPr>
          <w:b w:val="false"/>
          <w:bCs w:val="false"/>
        </w:rPr>
        <w:t xml:space="preserve"> block.Records[mid].Key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 xml:space="preserve">ПОВЕРНУТИ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block.Records[min]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</w:t>
      </w:r>
      <w:r>
        <w:rPr>
          <w:b/>
          <w:bCs/>
        </w:rPr>
        <w:t xml:space="preserve">ІНАКШЕ </w:t>
      </w:r>
      <w:r>
        <w:rPr>
          <w:b/>
          <w:bCs/>
        </w:rPr>
        <w:t xml:space="preserve">ЯКЩО </w:t>
      </w:r>
      <w:r>
        <w:rPr>
          <w:b w:val="false"/>
          <w:bCs w:val="false"/>
        </w:rPr>
        <w:t>key &lt; block.Records[mid].Key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 = mid — 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ІНАКШЕ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min = mid + 1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GetBlockByKey (key)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 xml:space="preserve">ЯКЩО </w:t>
      </w:r>
      <w:r>
        <w:rPr>
          <w:b w:val="false"/>
          <w:bCs w:val="false"/>
        </w:rPr>
        <w:t>blocks.Count =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 xml:space="preserve">ПОВЕРНУТИ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locks[0])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key -= key % 50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ЯКЩО </w:t>
      </w:r>
      <w:r>
        <w:rPr>
          <w:b w:val="false"/>
          <w:bCs w:val="false"/>
        </w:rPr>
        <w:t>key = 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 xml:space="preserve">ПОВЕРНУТИ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locks[0])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(binary search)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min = 0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max =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lock</w:t>
      </w:r>
      <w:r>
        <w:rPr>
          <w:b w:val="false"/>
          <w:bCs w:val="false"/>
        </w:rPr>
        <w:t>s.</w:t>
      </w:r>
      <w:r>
        <w:rPr>
          <w:b w:val="false"/>
          <w:bCs w:val="false"/>
        </w:rPr>
        <w:t>Count — 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ПОКИ min &lt;= max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 w:val="false"/>
          <w:bCs w:val="false"/>
        </w:rPr>
        <w:t xml:space="preserve">mid = </w:t>
      </w:r>
      <w:r>
        <w:rPr>
          <w:b w:val="false"/>
          <w:bCs w:val="false"/>
        </w:rPr>
        <w:t>(min + max) / 2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</w:t>
      </w:r>
      <w:r>
        <w:rPr>
          <w:b/>
          <w:bCs/>
        </w:rPr>
        <w:t xml:space="preserve">ЯКЩО </w:t>
      </w:r>
      <w:r>
        <w:rPr>
          <w:b w:val="false"/>
          <w:bCs w:val="false"/>
        </w:rPr>
        <w:t>key</w:t>
      </w:r>
      <w:r>
        <w:rPr>
          <w:b/>
          <w:bCs/>
        </w:rPr>
        <w:t xml:space="preserve"> =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lock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[mid].</w:t>
      </w:r>
      <w:r>
        <w:rPr>
          <w:b w:val="false"/>
          <w:bCs w:val="false"/>
        </w:rPr>
        <w:t>FirstIndex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ab/>
        <w:t xml:space="preserve">  </w:t>
      </w:r>
      <w:r>
        <w:rPr>
          <w:b/>
          <w:bCs/>
        </w:rPr>
        <w:t xml:space="preserve">ПОВЕРНУТИ 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lock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[mid]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 </w:t>
      </w:r>
      <w:r>
        <w:rPr>
          <w:b/>
          <w:bCs/>
        </w:rPr>
        <w:t xml:space="preserve">ІНАКШЕ </w:t>
      </w:r>
      <w:r>
        <w:rPr>
          <w:b/>
          <w:bCs/>
        </w:rPr>
        <w:t xml:space="preserve">ЯКЩО </w:t>
      </w:r>
      <w:r>
        <w:rPr>
          <w:b w:val="false"/>
          <w:bCs w:val="false"/>
        </w:rPr>
        <w:t xml:space="preserve">key &lt; 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lock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>[mid].</w:t>
      </w:r>
      <w:r>
        <w:rPr>
          <w:b w:val="false"/>
          <w:bCs w:val="false"/>
        </w:rPr>
        <w:t>FirstIndex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max = mid — 1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ab/>
      </w:r>
      <w:r>
        <w:rPr>
          <w:b/>
          <w:bCs/>
        </w:rPr>
        <w:t>ІНАКШЕ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ab/>
        <w:tab/>
      </w:r>
      <w:r>
        <w:rPr>
          <w:b w:val="false"/>
          <w:bCs w:val="false"/>
        </w:rPr>
        <w:t>min = mid + 1</w:t>
      </w:r>
      <w:r>
        <w:rPr>
          <w:b w:val="false"/>
          <w:bCs w:val="false"/>
        </w:rPr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>
          <w:b w:val="false"/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Додавання: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t>blocks = Зчитати всі блоки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lastBlock = blocks.Last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t xml:space="preserve">ЯКЩО </w:t>
      </w:r>
      <w:r>
        <w:rPr>
          <w:b w:val="false"/>
          <w:bCs w:val="false"/>
          <w:shd w:fill="auto" w:val="clear"/>
        </w:rPr>
        <w:t>lastBlock.Records.Count == CountRecordsInBlock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ab/>
        <w:t>Створити новий блок та новий запис в ньому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ab/>
        <w:t>Записати всі блоки в файл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 w:val="false"/>
          <w:bCs w:val="false"/>
          <w:shd w:fill="auto" w:val="clear"/>
        </w:rPr>
        <w:tab/>
        <w:t xml:space="preserve"> </w:t>
      </w:r>
      <w:r>
        <w:rPr>
          <w:b/>
          <w:bCs/>
          <w:shd w:fill="auto" w:val="clear"/>
        </w:rPr>
        <w:t xml:space="preserve">ПОВЕРНУТИ </w:t>
      </w:r>
      <w:r>
        <w:rPr>
          <w:b w:val="false"/>
          <w:bCs w:val="false"/>
          <w:shd w:fill="auto" w:val="clear"/>
        </w:rPr>
        <w:t>створений запис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lastRecord = lastBlock.Records.Last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Створити новий запис з ключем lastRecord.Key + 1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Додати до останнього блоку цей запис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Записати всі блоки в файл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t>ПОВЕРНУТИ</w:t>
      </w:r>
      <w:r>
        <w:rPr>
          <w:b w:val="false"/>
          <w:bCs w:val="false"/>
          <w:shd w:fill="auto" w:val="clear"/>
        </w:rPr>
        <w:t xml:space="preserve"> </w:t>
      </w:r>
      <w:r>
        <w:rPr>
          <w:b w:val="false"/>
          <w:bCs w:val="false"/>
          <w:shd w:fill="auto" w:val="clear"/>
        </w:rPr>
        <w:t>створений запис</w:t>
      </w:r>
    </w:p>
    <w:p>
      <w:pPr>
        <w:pStyle w:val="Normal"/>
        <w:rPr>
          <w:b w:val="false"/>
          <w:b w:val="false"/>
          <w:bCs w:val="false"/>
          <w:shd w:fill="FFFF00" w:val="clear"/>
        </w:rPr>
      </w:pPr>
      <w:r>
        <w:rPr>
          <w:b w:val="false"/>
          <w:bCs w:val="false"/>
          <w:shd w:fill="FFFF00" w:val="clear"/>
        </w:rPr>
        <w:t>Видалення:</w:t>
      </w:r>
    </w:p>
    <w:p>
      <w:pPr>
        <w:pStyle w:val="Normal"/>
        <w:rPr>
          <w:b/>
          <w:b/>
          <w:bCs/>
          <w:highlight w:val="none"/>
          <w:shd w:fill="auto" w:val="clear"/>
        </w:rPr>
      </w:pPr>
      <w:r>
        <w:rPr>
          <w:b/>
          <w:bCs/>
          <w:shd w:fill="auto" w:val="clear"/>
        </w:rPr>
        <w:t>DeleteRecordByKey(key)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block = GetBlockByKey(key)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record = GetRecordInBlockByKey(key, block)</w:t>
      </w:r>
    </w:p>
    <w:p>
      <w:pPr>
        <w:pStyle w:val="Normal"/>
        <w:rPr>
          <w:b w:val="false"/>
          <w:b w:val="false"/>
          <w:bCs w:val="false"/>
          <w:shd w:fill="auto" w:val="clear"/>
        </w:rPr>
      </w:pPr>
      <w:r>
        <w:rPr>
          <w:b w:val="false"/>
          <w:bCs w:val="false"/>
          <w:shd w:fill="auto" w:val="clear"/>
        </w:rPr>
        <w:t>block.Records.Remove(record)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/>
          <w:bCs/>
          <w:shd w:fill="auto" w:val="clear"/>
        </w:rPr>
        <w:t xml:space="preserve">ЯКЩО </w:t>
      </w:r>
      <w:r>
        <w:rPr>
          <w:b w:val="false"/>
          <w:bCs w:val="false"/>
          <w:shd w:fill="auto" w:val="clear"/>
        </w:rPr>
        <w:t>block.Records.Count = 0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 w:val="false"/>
          <w:bCs w:val="false"/>
          <w:shd w:fill="auto" w:val="clear"/>
        </w:rPr>
        <w:tab/>
        <w:t>Blocks.Remove(block)</w:t>
      </w:r>
    </w:p>
    <w:p>
      <w:pPr>
        <w:pStyle w:val="Normal"/>
        <w:rPr>
          <w:b/>
          <w:b/>
          <w:bCs/>
          <w:shd w:fill="auto" w:val="clear"/>
        </w:rPr>
      </w:pPr>
      <w:r>
        <w:rPr>
          <w:b w:val="false"/>
          <w:bCs w:val="false"/>
          <w:shd w:fill="auto" w:val="clear"/>
        </w:rPr>
        <w:t>Записати блоки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hd w:fill="auto" w:val="clear"/>
        </w:rPr>
      </w:r>
    </w:p>
    <w:p>
      <w:pPr>
        <w:pStyle w:val="2"/>
        <w:ind w:left="0" w:right="0" w:firstLine="709"/>
        <w:rPr/>
      </w:pPr>
      <w:bookmarkStart w:id="21" w:name="_Toc114359765"/>
      <w:r>
        <w:rPr/>
        <w:t>Часова складність пошуку</w:t>
      </w:r>
      <w:bookmarkEnd w:id="21"/>
    </w:p>
    <w:p>
      <w:pPr>
        <w:pStyle w:val="Normal"/>
        <w:rPr>
          <w:shd w:fill="FFFF00" w:val="clear"/>
        </w:rPr>
      </w:pPr>
      <w:r>
        <w:rPr>
          <w:shd w:fill="FFFF00" w:val="clear"/>
        </w:rPr>
        <w:t>…</w:t>
      </w:r>
    </w:p>
    <w:p>
      <w:pPr>
        <w:pStyle w:val="2"/>
        <w:ind w:left="0" w:right="0" w:firstLine="709"/>
        <w:rPr/>
      </w:pPr>
      <w:bookmarkStart w:id="22" w:name="_Toc114359766"/>
      <w:r>
        <w:rPr/>
        <w:t>Програмна реалізація</w:t>
      </w:r>
      <w:bookmarkEnd w:id="22"/>
    </w:p>
    <w:p>
      <w:pPr>
        <w:pStyle w:val="3"/>
        <w:ind w:left="0" w:right="0" w:firstLine="709"/>
        <w:rPr/>
      </w:pPr>
      <w:bookmarkStart w:id="23" w:name="_Toc114359767"/>
      <w:r>
        <w:rPr/>
        <w:t>Вихідний код</w:t>
      </w:r>
      <w:bookmarkEnd w:id="23"/>
    </w:p>
    <w:p>
      <w:pPr>
        <w:pStyle w:val="Style21"/>
        <w:rPr/>
      </w:pPr>
      <w:hyperlink r:id="rId3">
        <w:r>
          <w:rPr>
            <w:rFonts w:eastAsia="Times New Roman" w:cs="Times New Roman" w:ascii="Times New Roman" w:hAnsi="Times New Roman"/>
            <w:sz w:val="28"/>
            <w:szCs w:val="32"/>
            <w:shd w:fill="auto" w:val="clear"/>
            <w:lang w:val="uk-UA" w:eastAsia="ru-RU"/>
          </w:rPr>
          <w:t>https://github.com/olexiypr/algorithm-labs/tree/features/3-laba-3/Laba3/Laba3</w:t>
        </w:r>
      </w:hyperlink>
    </w:p>
    <w:p>
      <w:pPr>
        <w:pStyle w:val="Style21"/>
        <w:rPr>
          <w:rFonts w:ascii="Times New Roman" w:hAnsi="Times New Roman" w:eastAsia="Times New Roman" w:cs="Times New Roman"/>
          <w:sz w:val="28"/>
          <w:szCs w:val="32"/>
          <w:highlight w:val="none"/>
          <w:shd w:fill="auto" w:val="clear"/>
          <w:lang w:val="uk-UA" w:eastAsia="ru-RU"/>
        </w:rPr>
      </w:pPr>
      <w:r>
        <w:rPr>
          <w:rFonts w:eastAsia="Times New Roman" w:cs="Times New Roman" w:ascii="Times New Roman" w:hAnsi="Times New Roman"/>
          <w:sz w:val="28"/>
          <w:szCs w:val="32"/>
          <w:shd w:fill="auto" w:val="clear"/>
          <w:lang w:val="uk-UA" w:eastAsia="ru-RU"/>
        </w:rPr>
      </w:r>
    </w:p>
    <w:p>
      <w:pPr>
        <w:pStyle w:val="Normal"/>
        <w:rPr/>
      </w:pPr>
      <w:r>
        <w:rPr/>
      </w:r>
    </w:p>
    <w:p>
      <w:pPr>
        <w:pStyle w:val="3"/>
        <w:ind w:left="0" w:right="0" w:firstLine="709"/>
        <w:rPr/>
      </w:pPr>
      <w:bookmarkStart w:id="24" w:name="_Toc114359768"/>
      <w:r>
        <w:rPr/>
        <w:t>Приклади роботи</w:t>
      </w:r>
      <w:bookmarkEnd w:id="24"/>
    </w:p>
    <w:p>
      <w:pPr>
        <w:pStyle w:val="Normal"/>
        <w:rPr/>
      </w:pPr>
      <w:r>
        <w:rPr/>
        <w:t>На рисунках 3.1 і 3.2 показані приклади роботи програми для додавання і пошуку запису.</w:t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514350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  <w:t>Рисунок 3.1 –Додавання запису</w:t>
      </w:r>
    </w:p>
    <w:p>
      <w:pPr>
        <w:pStyle w:val="Normal"/>
        <w:ind w:left="0" w:right="0"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4550" cy="5143500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4032250</wp:posOffset>
            </wp:positionH>
            <wp:positionV relativeFrom="paragraph">
              <wp:posOffset>1876425</wp:posOffset>
            </wp:positionV>
            <wp:extent cx="1209675" cy="107632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rPr/>
      </w:pPr>
      <w:r>
        <w:rPr/>
        <w:t>Рисунок 3.2 – Пошук запису</w:t>
      </w:r>
      <w:r>
        <w:br w:type="page"/>
      </w:r>
    </w:p>
    <w:p>
      <w:pPr>
        <w:pStyle w:val="2"/>
        <w:ind w:left="0" w:right="0" w:firstLine="709"/>
        <w:rPr/>
      </w:pPr>
      <w:bookmarkStart w:id="25" w:name="_Toc114359769"/>
      <w:bookmarkStart w:id="26" w:name="_Toc509035907"/>
      <w:bookmarkStart w:id="27" w:name="_Toc510983944"/>
      <w:bookmarkStart w:id="28" w:name="_Toc509035771"/>
      <w:r>
        <w:rPr/>
        <w:t>Тестування алгоритм</w:t>
      </w:r>
      <w:bookmarkEnd w:id="26"/>
      <w:bookmarkEnd w:id="27"/>
      <w:bookmarkEnd w:id="28"/>
      <w:r>
        <w:rPr/>
        <w:t>у</w:t>
      </w:r>
      <w:bookmarkEnd w:id="25"/>
    </w:p>
    <w:p>
      <w:pPr>
        <w:pStyle w:val="3"/>
        <w:ind w:left="0" w:right="0" w:firstLine="709"/>
        <w:rPr/>
      </w:pPr>
      <w:bookmarkStart w:id="29" w:name="_Toc114359770"/>
      <w:r>
        <w:rPr/>
        <w:t>Часові характеристики оцінювання</w:t>
      </w:r>
      <w:bookmarkEnd w:id="29"/>
    </w:p>
    <w:p>
      <w:pPr>
        <w:pStyle w:val="Normal"/>
        <w:rPr/>
      </w:pPr>
      <w:r>
        <w:rPr/>
        <w:t>В таблиці 3.1 наведено кількість порівнянь для 15 спроб пошуку запису по ключу.</w:t>
      </w:r>
    </w:p>
    <w:p>
      <w:pPr>
        <w:pStyle w:val="Normal"/>
        <w:rPr/>
      </w:pPr>
      <w:r>
        <w:rPr/>
        <w:t>Таблиця 3.1 – Число порівнянь при спробі пошуку запису по ключу</w:t>
      </w:r>
    </w:p>
    <w:tbl>
      <w:tblPr>
        <w:tblW w:w="5000" w:type="pct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7"/>
        <w:gridCol w:w="4468"/>
      </w:tblGrid>
      <w:tr>
        <w:trPr/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Номер спроби пошуку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Число порівнянь</w:t>
            </w:r>
          </w:p>
        </w:tc>
      </w:tr>
      <w:tr>
        <w:trPr/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11</w:t>
            </w:r>
          </w:p>
        </w:tc>
      </w:tr>
      <w:tr>
        <w:trPr/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2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13</w:t>
            </w:r>
          </w:p>
        </w:tc>
      </w:tr>
      <w:tr>
        <w:trPr/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3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12</w:t>
            </w:r>
          </w:p>
        </w:tc>
      </w:tr>
      <w:tr>
        <w:trPr/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4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5</w:t>
            </w:r>
          </w:p>
        </w:tc>
      </w:tr>
      <w:tr>
        <w:trPr/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5</w:t>
            </w:r>
          </w:p>
        </w:tc>
        <w:tc>
          <w:tcPr>
            <w:tcW w:w="4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6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6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4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7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14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8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9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9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18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</w:t>
            </w:r>
            <w:r>
              <w:rPr/>
              <w:t>0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15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11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13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12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13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13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9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14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11</w:t>
            </w:r>
          </w:p>
        </w:tc>
      </w:tr>
      <w:tr>
        <w:trPr/>
        <w:tc>
          <w:tcPr>
            <w:tcW w:w="48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15</w:t>
            </w:r>
          </w:p>
        </w:tc>
        <w:tc>
          <w:tcPr>
            <w:tcW w:w="44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hanging="0"/>
              <w:rPr/>
            </w:pPr>
            <w:r>
              <w:rPr/>
              <w:t>13</w:t>
            </w:r>
          </w:p>
        </w:tc>
      </w:tr>
    </w:tbl>
    <w:p>
      <w:pPr>
        <w:pStyle w:val="Style22"/>
        <w:ind w:left="0" w:right="0" w:hanging="0"/>
        <w:rPr/>
      </w:pPr>
      <w:bookmarkStart w:id="30" w:name="_Toc114359771"/>
      <w:bookmarkStart w:id="31" w:name="_Toc510983947"/>
      <w:bookmarkStart w:id="32" w:name="_Toc509035910"/>
      <w:r>
        <w:rPr/>
        <w:t>В</w:t>
      </w:r>
      <w:bookmarkEnd w:id="31"/>
      <w:bookmarkEnd w:id="32"/>
      <w:r>
        <w:rPr/>
        <w:t>исновок</w:t>
      </w:r>
      <w:bookmarkEnd w:id="30"/>
    </w:p>
    <w:p>
      <w:pPr>
        <w:pStyle w:val="Normal"/>
        <w:rPr/>
      </w:pPr>
      <w:r>
        <w:rPr/>
        <w:t xml:space="preserve">В рамках лабораторної роботи </w:t>
      </w:r>
      <w:r>
        <w:rPr/>
        <w:t>я реалізував файл з нещільним індексом,   тобто розбив його на блоки, у кожного з яких було по 50 записів, і початковий індекс, який відповідав ключу першого запису у блоці. Для додавання нового запису перевірявся останній блок на наявність вільної комірки та записувався туди, або створювався новий блок з початковим індексом, як і в цього запису. При пошуку ключ спочатку від значення ключа відніми остачу від 50, а потім, за допомогою бінарного пошуку, шукався блок з таким початковим індексом, при знаходженні блоку, за допомогою бінарного пошуку, шукався необхідний запис. При видаленні знаходився блок, и запис, та видалявсю з нього.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22"/>
        <w:ind w:left="0" w:right="0" w:hanging="0"/>
        <w:rPr/>
      </w:pPr>
      <w:bookmarkStart w:id="33" w:name="_Toc114359772"/>
      <w:bookmarkStart w:id="34" w:name="_Toc3424903"/>
      <w:bookmarkStart w:id="35" w:name="_Toc509035911"/>
      <w:r>
        <w:rPr/>
        <w:t>Критер</w:t>
      </w:r>
      <w:bookmarkEnd w:id="34"/>
      <w:bookmarkEnd w:id="35"/>
      <w:r>
        <w:rPr/>
        <w:t>ії оцінювання</w:t>
      </w:r>
      <w:bookmarkEnd w:id="33"/>
    </w:p>
    <w:p>
      <w:pPr>
        <w:pStyle w:val="Normal"/>
        <w:rPr/>
      </w:pPr>
      <w:r>
        <w:rPr/>
        <w:t>За умови здачі лабораторної роботи до 13.11.2022 включно максимальний бал дорівнює – 5. Після 13.11.2022 максимальний бал дорівнює – 1.</w:t>
      </w:r>
    </w:p>
    <w:p>
      <w:pPr>
        <w:pStyle w:val="Normal"/>
        <w:rPr/>
      </w:pPr>
      <w:r>
        <w:rPr/>
        <w:t>Критерії оцінювання у відсотках від максимального балу:</w:t>
      </w:r>
    </w:p>
    <w:p>
      <w:pPr>
        <w:pStyle w:val="Normal"/>
        <w:numPr>
          <w:ilvl w:val="0"/>
          <w:numId w:val="2"/>
        </w:numPr>
        <w:ind w:left="709" w:right="0" w:hanging="0"/>
        <w:rPr/>
      </w:pPr>
      <w:r>
        <w:rPr/>
        <w:t>псевдокод алгоритму – 15%;</w:t>
      </w:r>
    </w:p>
    <w:p>
      <w:pPr>
        <w:pStyle w:val="Normal"/>
        <w:numPr>
          <w:ilvl w:val="0"/>
          <w:numId w:val="2"/>
        </w:numPr>
        <w:ind w:left="709" w:right="0" w:hanging="0"/>
        <w:rPr/>
      </w:pPr>
      <w:r>
        <w:rPr/>
        <w:t>аналіз часової складності – 5%;</w:t>
      </w:r>
    </w:p>
    <w:p>
      <w:pPr>
        <w:pStyle w:val="Normal"/>
        <w:numPr>
          <w:ilvl w:val="0"/>
          <w:numId w:val="2"/>
        </w:numPr>
        <w:ind w:left="709" w:right="0" w:hanging="0"/>
        <w:rPr/>
      </w:pPr>
      <w:r>
        <w:rPr/>
        <w:t>програмна реалізація алгоритму – 65%;</w:t>
      </w:r>
    </w:p>
    <w:p>
      <w:pPr>
        <w:pStyle w:val="Normal"/>
        <w:numPr>
          <w:ilvl w:val="0"/>
          <w:numId w:val="2"/>
        </w:numPr>
        <w:ind w:left="709" w:right="0" w:hanging="0"/>
        <w:rPr/>
      </w:pPr>
      <w:r>
        <w:rPr/>
        <w:t>тестування алгоритму – 10%;</w:t>
      </w:r>
    </w:p>
    <w:p>
      <w:pPr>
        <w:pStyle w:val="Normal"/>
        <w:numPr>
          <w:ilvl w:val="0"/>
          <w:numId w:val="2"/>
        </w:numPr>
        <w:ind w:left="709" w:right="0" w:hanging="0"/>
        <w:rPr/>
      </w:pPr>
      <w:r>
        <w:rPr/>
        <w:t>висновок – 5%.</w:t>
      </w:r>
    </w:p>
    <w:p>
      <w:pPr>
        <w:pStyle w:val="Normal"/>
        <w:rPr/>
      </w:pPr>
      <w:r>
        <w:rPr/>
        <w:t>+1 додатковий бал можна отримати за реалізацію графічного  зображення структури ключів.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792"/>
        </w:tabs>
        <w:ind w:left="792" w:hanging="432"/>
      </w:pPr>
      <w:rPr/>
    </w:lvl>
    <w:lvl w:ilvl="1">
      <w:start w:val="1"/>
      <w:pStyle w:val="2"/>
      <w:numFmt w:val="decimal"/>
      <w:lvlText w:val="%1.%2"/>
      <w:lvlJc w:val="left"/>
      <w:pPr>
        <w:tabs>
          <w:tab w:val="num" w:pos="860"/>
        </w:tabs>
        <w:ind w:left="860" w:hanging="576"/>
      </w:pPr>
      <w:rPr/>
    </w:lvl>
    <w:lvl w:ilvl="2">
      <w:start w:val="1"/>
      <w:pStyle w:val="3"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/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uk-UA" w:eastAsia="ru-RU" w:bidi="ar-SA"/>
    </w:rPr>
  </w:style>
  <w:style w:type="paragraph" w:styleId="1">
    <w:name w:val="Heading 1"/>
    <w:basedOn w:val="Normal"/>
    <w:next w:val="Normal"/>
    <w:link w:val="11"/>
    <w:autoRedefine/>
    <w:qFormat/>
    <w:pPr>
      <w:keepNext w:val="true"/>
      <w:keepLines/>
      <w:pageBreakBefore/>
      <w:numPr>
        <w:ilvl w:val="0"/>
        <w:numId w:val="1"/>
      </w:numPr>
      <w:spacing w:before="240" w:after="240"/>
      <w:ind w:left="0" w:right="0" w:hanging="0"/>
      <w:jc w:val="center"/>
      <w:outlineLvl w:val="0"/>
    </w:pPr>
    <w:rPr>
      <w:rFonts w:cs="Arial"/>
      <w:bCs/>
      <w:caps/>
      <w:kern w:val="2"/>
      <w:szCs w:val="32"/>
    </w:rPr>
  </w:style>
  <w:style w:type="paragraph" w:styleId="2">
    <w:name w:val="Heading 2"/>
    <w:basedOn w:val="Normal"/>
    <w:next w:val="Normal"/>
    <w:link w:val="21"/>
    <w:autoRedefine/>
    <w:qFormat/>
    <w:pPr>
      <w:keepNext w:val="true"/>
      <w:keepLines/>
      <w:numPr>
        <w:ilvl w:val="1"/>
        <w:numId w:val="1"/>
      </w:numPr>
      <w:spacing w:before="120" w:after="120"/>
      <w:ind w:left="0" w:right="0" w:firstLine="709"/>
      <w:outlineLvl w:val="1"/>
    </w:pPr>
    <w:rPr>
      <w:szCs w:val="32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numPr>
        <w:ilvl w:val="2"/>
        <w:numId w:val="1"/>
      </w:numPr>
      <w:tabs>
        <w:tab w:val="clear" w:pos="708"/>
        <w:tab w:val="left" w:pos="1418" w:leader="none"/>
      </w:tabs>
      <w:spacing w:before="120" w:after="120"/>
      <w:ind w:left="0" w:right="0" w:firstLine="709"/>
      <w:outlineLvl w:val="2"/>
    </w:pPr>
    <w:rPr>
      <w:rFonts w:cs="Arial"/>
      <w:szCs w:val="28"/>
    </w:rPr>
  </w:style>
  <w:style w:type="character" w:styleId="DefaultParagraphFont">
    <w:name w:val="Default Paragraph Font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Arial"/>
      <w:bCs/>
      <w:caps/>
      <w:kern w:val="2"/>
      <w:sz w:val="28"/>
      <w:szCs w:val="32"/>
      <w:lang w:val="uk-UA" w:eastAsia="ru-RU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Arial"/>
      <w:sz w:val="28"/>
      <w:szCs w:val="28"/>
      <w:lang w:val="uk-UA" w:eastAsia="ru-RU"/>
    </w:rPr>
  </w:style>
  <w:style w:type="character" w:styleId="Style12">
    <w:name w:val="Ссылка указателя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mageCaption">
    <w:name w:val="Image Caption"/>
    <w:basedOn w:val="Caption"/>
    <w:autoRedefine/>
    <w:qFormat/>
    <w:pPr>
      <w:keepLines/>
      <w:spacing w:lineRule="auto" w:line="360" w:before="0" w:after="0"/>
      <w:jc w:val="center"/>
    </w:pPr>
    <w:rPr>
      <w:color w:val="auto"/>
      <w:sz w:val="24"/>
      <w:szCs w:val="24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b/>
      <w:bCs/>
      <w:color w:val="4F81BD"/>
      <w:sz w:val="18"/>
      <w:szCs w:val="18"/>
    </w:rPr>
  </w:style>
  <w:style w:type="paragraph" w:styleId="12">
    <w:name w:val="TOC 1"/>
    <w:basedOn w:val="Normal"/>
    <w:next w:val="Normal"/>
    <w:autoRedefine/>
    <w:pPr>
      <w:tabs>
        <w:tab w:val="clear" w:pos="708"/>
        <w:tab w:val="left" w:pos="1200" w:leader="none"/>
        <w:tab w:val="right" w:pos="9627" w:leader="dot"/>
      </w:tabs>
      <w:spacing w:before="120" w:after="120"/>
      <w:ind w:left="0" w:right="0" w:hanging="0"/>
      <w:jc w:val="left"/>
    </w:pPr>
    <w:rPr>
      <w:b/>
      <w:bCs/>
      <w:caps/>
    </w:rPr>
  </w:style>
  <w:style w:type="paragraph" w:styleId="22">
    <w:name w:val="TOC 2"/>
    <w:basedOn w:val="Normal"/>
    <w:next w:val="Normal"/>
    <w:autoRedefine/>
    <w:pPr>
      <w:ind w:left="240" w:right="0" w:firstLine="709"/>
      <w:jc w:val="left"/>
    </w:pPr>
    <w:rPr>
      <w:smallCaps/>
    </w:rPr>
  </w:style>
  <w:style w:type="paragraph" w:styleId="32">
    <w:name w:val="TOC 3"/>
    <w:basedOn w:val="Normal"/>
    <w:next w:val="Normal"/>
    <w:autoRedefine/>
    <w:pPr>
      <w:ind w:left="480" w:right="0" w:firstLine="709"/>
      <w:jc w:val="left"/>
    </w:pPr>
    <w:rPr>
      <w:i/>
      <w:iCs/>
    </w:rPr>
  </w:style>
  <w:style w:type="paragraph" w:styleId="Style18">
    <w:name w:val="Не нумеревонный первый"/>
    <w:basedOn w:val="Normal"/>
    <w:next w:val="Normal"/>
    <w:qFormat/>
    <w:pPr>
      <w:pageBreakBefore/>
      <w:spacing w:before="120" w:after="120"/>
      <w:ind w:left="0" w:right="0" w:hanging="0"/>
      <w:jc w:val="center"/>
    </w:pPr>
    <w:rPr>
      <w:bCs/>
      <w:caps/>
      <w:lang w:val="ru-RU"/>
    </w:rPr>
  </w:style>
  <w:style w:type="paragraph" w:styleId="Style19">
    <w:name w:val="Текст таблицы"/>
    <w:basedOn w:val="Normal"/>
    <w:qFormat/>
    <w:pPr>
      <w:ind w:left="0" w:right="0" w:hanging="0"/>
      <w:jc w:val="left"/>
    </w:pPr>
    <w:rPr/>
  </w:style>
  <w:style w:type="paragraph" w:styleId="Style20">
    <w:name w:val="Table of Figures"/>
    <w:basedOn w:val="Normal"/>
    <w:next w:val="Normal"/>
    <w:autoRedefine/>
    <w:pPr>
      <w:keepNext w:val="true"/>
      <w:spacing w:before="240" w:after="60"/>
      <w:ind w:left="0" w:right="0" w:hanging="0"/>
      <w:jc w:val="center"/>
    </w:pPr>
    <w:rPr/>
  </w:style>
  <w:style w:type="paragraph" w:styleId="Style21">
    <w:name w:val="Код исх"/>
    <w:basedOn w:val="Normal"/>
    <w:qFormat/>
    <w:pPr>
      <w:spacing w:lineRule="auto" w:line="240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styleId="Style22">
    <w:name w:val="без номера"/>
    <w:basedOn w:val="1"/>
    <w:qFormat/>
    <w:pPr>
      <w:numPr>
        <w:ilvl w:val="0"/>
        <w:numId w:val="0"/>
      </w:numPr>
      <w:ind w:left="0" w:right="0" w:hanging="0"/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firstLine="709"/>
      <w:contextualSpacing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lexiypr/algorithm-labs/tree/features/3-laba-3/Laba3/Laba3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Application>LibreOffice/7.3.6.2$Linux_X86_64 LibreOffice_project/30$Build-2</Application>
  <AppVersion>15.0000</AppVersion>
  <Pages>12</Pages>
  <Words>716</Words>
  <Characters>4261</Characters>
  <CharactersWithSpaces>4910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2019-04-15T19:27:00Z</dcterms:created>
  <dc:creator>Пользователь Windows</dc:creator>
  <dc:description/>
  <dc:language>ru-RU</dc:language>
  <cp:lastModifiedBy/>
  <dcterms:modified xsi:type="dcterms:W3CDTF">2022-12-02T00:12:27Z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