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Query Explanation: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R1: The subject of our master thesis concerns the energy and the benchmarks which allow us to measure energy. So, the papers to search have to be strongly related to energy. So, the word “energy” has to be in the title of each paper.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R2: The word “energy” may come not alone because we will have plenty of results but we are also looking for terms such as performance, consumption and efficiency which indicates measuring the energy. The reason is because we also want to know how energy is obtained.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R3: The problem right now is that results obtained from R1 and R2 will give papers related to not only software engineering but as well to other domains such as physics and engineering. To reduce this problem, we need to include terms related to software engineering such as “software”, “program”, “programming”, “programming languages”, “framework” in the whole paper. Term “software engineering” is not included because it is a large field and we want to stay close to programming level.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R4: The goal of systematic literature review is to find benchmarks. The question is where the term benchmark has to be present. The problem is if it will be present only in title and in abstract then it will reduce a lot of the number of papers. So, the field where the term “benchmark” should be present must be larger and as a solution this term can be present in any part of the paper. In addition, the term “benchmark” can be also said in text as “benchmarking”. So if any of two is present in paper then it can be potentially selected.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RF1: The papers selected must be not too old because many of the benchmarks and tools may be not supported. In addition, energy consumption in computer science is relatively a new topic and the tendency shows that a lot of papers have been written in the last 5 and 6 years. So, papers are filtering by dates as 2016-2022.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RF2: Our goal is to look at research articles related to benchmark and energy. In different library platforms (ACM and IEEE) as results not only research articles are obtained but also magazines and journals. Thus, we have only to consider research articles.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Results: Example of Query in ACM </w:t>
      </w:r>
    </w:p>
    <w:p w:rsidR="00000000" w:rsidDel="00000000" w:rsidP="00000000" w:rsidRDefault="00000000" w:rsidRPr="00000000" w14:paraId="00000012">
      <w:pPr>
        <w:rPr/>
      </w:pPr>
      <w:r w:rsidDel="00000000" w:rsidR="00000000" w:rsidRPr="00000000">
        <w:rPr>
          <w:rtl w:val="0"/>
        </w:rPr>
        <w:t xml:space="preserve">AllField:(Title:"Energy" AND (Title: "consumption" OR Title: "performance" OR Title: "efficiency") AND </w:t>
      </w:r>
    </w:p>
    <w:p w:rsidR="00000000" w:rsidDel="00000000" w:rsidP="00000000" w:rsidRDefault="00000000" w:rsidRPr="00000000" w14:paraId="00000013">
      <w:pPr>
        <w:rPr/>
      </w:pPr>
      <w:r w:rsidDel="00000000" w:rsidR="00000000" w:rsidRPr="00000000">
        <w:rPr>
          <w:rtl w:val="0"/>
        </w:rPr>
        <w:t xml:space="preserve">(AllField:("software") OR </w:t>
      </w:r>
    </w:p>
    <w:p w:rsidR="00000000" w:rsidDel="00000000" w:rsidP="00000000" w:rsidRDefault="00000000" w:rsidRPr="00000000" w14:paraId="00000014">
      <w:pPr>
        <w:rPr/>
      </w:pPr>
      <w:r w:rsidDel="00000000" w:rsidR="00000000" w:rsidRPr="00000000">
        <w:rPr>
          <w:rtl w:val="0"/>
        </w:rPr>
        <w:t xml:space="preserve">AllField:(”program”) OR </w:t>
      </w:r>
    </w:p>
    <w:p w:rsidR="00000000" w:rsidDel="00000000" w:rsidP="00000000" w:rsidRDefault="00000000" w:rsidRPr="00000000" w14:paraId="00000015">
      <w:pPr>
        <w:rPr/>
      </w:pPr>
      <w:r w:rsidDel="00000000" w:rsidR="00000000" w:rsidRPr="00000000">
        <w:rPr>
          <w:rtl w:val="0"/>
        </w:rPr>
        <w:t xml:space="preserve">AllField:(”programming”) OR</w:t>
      </w:r>
    </w:p>
    <w:p w:rsidR="00000000" w:rsidDel="00000000" w:rsidP="00000000" w:rsidRDefault="00000000" w:rsidRPr="00000000" w14:paraId="00000016">
      <w:pPr>
        <w:rPr/>
      </w:pPr>
      <w:r w:rsidDel="00000000" w:rsidR="00000000" w:rsidRPr="00000000">
        <w:rPr>
          <w:rtl w:val="0"/>
        </w:rPr>
        <w:t xml:space="preserve">AllField:(“programming languages”) OR AllField:(”framework”)) AND </w:t>
      </w:r>
    </w:p>
    <w:p w:rsidR="00000000" w:rsidDel="00000000" w:rsidP="00000000" w:rsidRDefault="00000000" w:rsidRPr="00000000" w14:paraId="00000017">
      <w:pPr>
        <w:rPr/>
      </w:pPr>
      <w:r w:rsidDel="00000000" w:rsidR="00000000" w:rsidRPr="00000000">
        <w:rPr>
          <w:rtl w:val="0"/>
        </w:rPr>
        <w:t xml:space="preserve">(AllField:(“benchmark”) OR </w:t>
      </w:r>
    </w:p>
    <w:p w:rsidR="00000000" w:rsidDel="00000000" w:rsidP="00000000" w:rsidRDefault="00000000" w:rsidRPr="00000000" w14:paraId="00000018">
      <w:pPr>
        <w:rPr/>
      </w:pPr>
      <w:r w:rsidDel="00000000" w:rsidR="00000000" w:rsidRPr="00000000">
        <w:rPr>
          <w:rtl w:val="0"/>
        </w:rPr>
        <w:t xml:space="preserve">AllField:(”benchmarking”)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Dates: 2016-2022</w:t>
      </w:r>
    </w:p>
    <w:p w:rsidR="00000000" w:rsidDel="00000000" w:rsidP="00000000" w:rsidRDefault="00000000" w:rsidRPr="00000000" w14:paraId="0000001C">
      <w:pPr>
        <w:rPr/>
      </w:pPr>
      <w:r w:rsidDel="00000000" w:rsidR="00000000" w:rsidRPr="00000000">
        <w:rPr>
          <w:rtl w:val="0"/>
        </w:rPr>
        <w:t xml:space="preserve">Research articles </w:t>
      </w:r>
    </w:p>
    <w:p w:rsidR="00000000" w:rsidDel="00000000" w:rsidP="00000000" w:rsidRDefault="00000000" w:rsidRPr="00000000" w14:paraId="0000001D">
      <w:pPr>
        <w:rPr/>
      </w:pPr>
      <w:r w:rsidDel="00000000" w:rsidR="00000000" w:rsidRPr="00000000">
        <w:rPr>
          <w:rtl w:val="0"/>
        </w:rPr>
        <w:t xml:space="preserve">Results: 120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IEEE: 60 papers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Do: Describing precisely the process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key words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Priorities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Helpers key words: name of benchmark, name of tools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