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269E" w14:textId="77777777" w:rsidR="00DA0622" w:rsidRDefault="00DA0622"/>
    <w:sectPr w:rsidR="00DA0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9B"/>
    <w:rsid w:val="0051143D"/>
    <w:rsid w:val="007F729B"/>
    <w:rsid w:val="00D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F1BB"/>
  <w15:chartTrackingRefBased/>
  <w15:docId w15:val="{18E5DBF4-4997-4D0E-BBA6-133D603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OFLA JEBAHI</dc:creator>
  <cp:keywords/>
  <dc:description/>
  <cp:lastModifiedBy>OFLA JEBAHI</cp:lastModifiedBy>
  <cp:revision>1</cp:revision>
  <dcterms:created xsi:type="dcterms:W3CDTF">2023-10-26T15:48:00Z</dcterms:created>
  <dcterms:modified xsi:type="dcterms:W3CDTF">2023-10-26T15:49:00Z</dcterms:modified>
</cp:coreProperties>
</file>