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C74" w:rsidRPr="00365D79" w:rsidRDefault="005B1AE8" w:rsidP="00365D79">
      <w:pPr>
        <w:spacing w:after="0" w:line="360" w:lineRule="auto"/>
        <w:jc w:val="both"/>
        <w:rPr>
          <w:rFonts w:ascii="Times New Roman" w:eastAsia="Times New Roman" w:hAnsi="Times New Roman"/>
          <w:b/>
          <w:bCs/>
          <w:sz w:val="32"/>
          <w:szCs w:val="32"/>
          <w:u w:val="single"/>
          <w:lang w:eastAsia="fr-FR"/>
        </w:rPr>
      </w:pPr>
      <w:r>
        <w:rPr>
          <w:rFonts w:ascii="Times New Roman" w:eastAsia="Times New Roman" w:hAnsi="Times New Roman"/>
          <w:b/>
          <w:bCs/>
          <w:sz w:val="32"/>
          <w:szCs w:val="32"/>
          <w:u w:val="single"/>
          <w:lang w:eastAsia="fr-FR"/>
        </w:rPr>
        <w:t>Sujet1</w:t>
      </w:r>
      <w:r w:rsidR="00F55C74" w:rsidRPr="00365D79">
        <w:rPr>
          <w:rFonts w:ascii="Times New Roman" w:eastAsia="Times New Roman" w:hAnsi="Times New Roman"/>
          <w:b/>
          <w:bCs/>
          <w:sz w:val="32"/>
          <w:szCs w:val="32"/>
          <w:u w:val="single"/>
          <w:lang w:eastAsia="fr-FR"/>
        </w:rPr>
        <w:t xml:space="preserve"> : Gestion d’un festival </w:t>
      </w:r>
    </w:p>
    <w:p w:rsidR="00F55C74" w:rsidRPr="00B15EC9" w:rsidRDefault="00F55C74" w:rsidP="00F55C74">
      <w:pPr>
        <w:spacing w:after="0" w:line="240" w:lineRule="auto"/>
        <w:rPr>
          <w:rFonts w:ascii="Times New Roman" w:eastAsia="Times New Roman" w:hAnsi="Times New Roman"/>
          <w:sz w:val="24"/>
          <w:szCs w:val="24"/>
          <w:lang w:eastAsia="fr-FR"/>
        </w:rPr>
      </w:pPr>
      <w:r w:rsidRPr="00B15EC9">
        <w:rPr>
          <w:rFonts w:ascii="Times New Roman" w:eastAsia="Times New Roman" w:hAnsi="Times New Roman"/>
          <w:sz w:val="24"/>
          <w:szCs w:val="24"/>
          <w:lang w:eastAsia="fr-FR"/>
        </w:rPr>
        <w:t> </w:t>
      </w:r>
    </w:p>
    <w:p w:rsidR="00F55C74" w:rsidRPr="00291370" w:rsidRDefault="00F55C74" w:rsidP="00F55C74">
      <w:pPr>
        <w:spacing w:after="0" w:line="360" w:lineRule="auto"/>
        <w:jc w:val="both"/>
        <w:rPr>
          <w:rFonts w:ascii="Times New Roman" w:eastAsia="Times New Roman" w:hAnsi="Times New Roman"/>
          <w:sz w:val="32"/>
          <w:szCs w:val="32"/>
          <w:lang w:eastAsia="fr-FR"/>
        </w:rPr>
      </w:pPr>
      <w:r w:rsidRPr="00291370">
        <w:rPr>
          <w:rFonts w:ascii="Times New Roman" w:eastAsia="Times New Roman" w:hAnsi="Times New Roman"/>
          <w:sz w:val="32"/>
          <w:szCs w:val="32"/>
          <w:lang w:eastAsia="fr-FR"/>
        </w:rPr>
        <w:t xml:space="preserve">Une association culturelle dispose de 2 salles de capacités respectives </w:t>
      </w:r>
      <w:bookmarkStart w:id="0" w:name="_GoBack"/>
      <w:bookmarkEnd w:id="0"/>
      <w:r w:rsidRPr="00291370">
        <w:rPr>
          <w:rFonts w:ascii="Times New Roman" w:eastAsia="Times New Roman" w:hAnsi="Times New Roman"/>
          <w:sz w:val="32"/>
          <w:szCs w:val="32"/>
          <w:lang w:eastAsia="fr-FR"/>
        </w:rPr>
        <w:t xml:space="preserve">600 et 300 places, cette association a pour but de créer des spectacles divers qui rassemble le théâtre, le cinéma, la musique et de mettre en place des rencontres avec le public et des animations diverses pour 2 ou 3 fois par mois. </w:t>
      </w:r>
    </w:p>
    <w:p w:rsidR="004D5D20" w:rsidRPr="00887746" w:rsidRDefault="00F55C74" w:rsidP="00F55C74">
      <w:pPr>
        <w:spacing w:after="0" w:line="360" w:lineRule="auto"/>
        <w:jc w:val="both"/>
        <w:rPr>
          <w:rFonts w:ascii="Times New Roman" w:eastAsia="Times New Roman" w:hAnsi="Times New Roman"/>
          <w:sz w:val="32"/>
          <w:szCs w:val="32"/>
          <w:lang w:eastAsia="fr-FR"/>
        </w:rPr>
      </w:pPr>
      <w:r w:rsidRPr="00291370">
        <w:rPr>
          <w:rFonts w:ascii="Times New Roman" w:eastAsia="Times New Roman" w:hAnsi="Times New Roman"/>
          <w:sz w:val="32"/>
          <w:szCs w:val="32"/>
          <w:lang w:eastAsia="fr-FR"/>
        </w:rPr>
        <w:t xml:space="preserve">En période de festival, plusieurs spectacles sont proposés le même jour dans l’une ou l’autre salle à des heures différentes. Deux spectacles différents peuvent être proposés en même temps, </w:t>
      </w:r>
      <w:proofErr w:type="gramStart"/>
      <w:r w:rsidRPr="00291370">
        <w:rPr>
          <w:rFonts w:ascii="Times New Roman" w:eastAsia="Times New Roman" w:hAnsi="Times New Roman"/>
          <w:sz w:val="32"/>
          <w:szCs w:val="32"/>
          <w:lang w:eastAsia="fr-FR"/>
        </w:rPr>
        <w:t>par contre</w:t>
      </w:r>
      <w:proofErr w:type="gramEnd"/>
      <w:r w:rsidRPr="00291370">
        <w:rPr>
          <w:rFonts w:ascii="Times New Roman" w:eastAsia="Times New Roman" w:hAnsi="Times New Roman"/>
          <w:sz w:val="32"/>
          <w:szCs w:val="32"/>
          <w:lang w:eastAsia="fr-FR"/>
        </w:rPr>
        <w:t xml:space="preserve"> un même spectacle peut avoir lieu à une certaine heure dans une salle et à une autre heure dans l’autre en fonction du nombre des spectateurs attendus.</w:t>
      </w:r>
      <w:r w:rsidR="007D49C8">
        <w:rPr>
          <w:rFonts w:ascii="Times New Roman" w:eastAsia="Times New Roman" w:hAnsi="Times New Roman"/>
          <w:sz w:val="32"/>
          <w:szCs w:val="32"/>
          <w:lang w:eastAsia="fr-FR"/>
        </w:rPr>
        <w:t xml:space="preserve"> U</w:t>
      </w:r>
      <w:r w:rsidRPr="00291370">
        <w:rPr>
          <w:rFonts w:ascii="Times New Roman" w:eastAsia="Times New Roman" w:hAnsi="Times New Roman"/>
          <w:sz w:val="32"/>
          <w:szCs w:val="32"/>
          <w:lang w:eastAsia="fr-FR"/>
        </w:rPr>
        <w:t xml:space="preserve">ne représentation est donc individualisée par </w:t>
      </w:r>
      <w:r w:rsidRPr="00887746">
        <w:rPr>
          <w:rFonts w:ascii="Times New Roman" w:eastAsia="Times New Roman" w:hAnsi="Times New Roman"/>
          <w:sz w:val="32"/>
          <w:szCs w:val="32"/>
          <w:lang w:eastAsia="fr-FR"/>
        </w:rPr>
        <w:t xml:space="preserve">sa date, l’heure de la séance, le numéro de la salle et le code de spectacle. </w:t>
      </w:r>
    </w:p>
    <w:p w:rsidR="004D5D20" w:rsidRDefault="004D5D20" w:rsidP="00F55C74">
      <w:pPr>
        <w:spacing w:after="0" w:line="360" w:lineRule="auto"/>
        <w:jc w:val="both"/>
        <w:rPr>
          <w:rFonts w:ascii="Times New Roman" w:eastAsia="Times New Roman" w:hAnsi="Times New Roman"/>
          <w:sz w:val="32"/>
          <w:szCs w:val="32"/>
          <w:lang w:eastAsia="fr-FR"/>
        </w:rPr>
      </w:pPr>
    </w:p>
    <w:p w:rsidR="004D5D20" w:rsidRDefault="00F55C74" w:rsidP="00F55C74">
      <w:pPr>
        <w:spacing w:after="0" w:line="360" w:lineRule="auto"/>
        <w:jc w:val="both"/>
        <w:rPr>
          <w:rFonts w:ascii="Times New Roman" w:eastAsia="Times New Roman" w:hAnsi="Times New Roman"/>
          <w:sz w:val="32"/>
          <w:szCs w:val="32"/>
          <w:lang w:eastAsia="fr-FR"/>
        </w:rPr>
      </w:pPr>
      <w:r w:rsidRPr="00291370">
        <w:rPr>
          <w:rFonts w:ascii="Times New Roman" w:eastAsia="Times New Roman" w:hAnsi="Times New Roman"/>
          <w:sz w:val="32"/>
          <w:szCs w:val="32"/>
          <w:lang w:eastAsia="fr-FR"/>
        </w:rPr>
        <w:t xml:space="preserve">Pour suivre un tel spectacle l’association propose différentes tarifications : tarif normal pour public, tarif réduit pour les étudiants ou des enfants moins de 12ans, tarif places volantes qui est réservé aux collectivités comme les comités d’entreprise et les associations qui revendent à leurs adhérents des places prélevés sur des carnets de 100 places. </w:t>
      </w:r>
    </w:p>
    <w:p w:rsidR="00F55C74" w:rsidRPr="00291370" w:rsidRDefault="00F55C74" w:rsidP="00F55C74">
      <w:pPr>
        <w:spacing w:after="0" w:line="360" w:lineRule="auto"/>
        <w:jc w:val="both"/>
        <w:rPr>
          <w:rFonts w:ascii="Times New Roman" w:eastAsia="Times New Roman" w:hAnsi="Times New Roman"/>
          <w:sz w:val="32"/>
          <w:szCs w:val="32"/>
          <w:lang w:eastAsia="fr-FR"/>
        </w:rPr>
      </w:pPr>
      <w:r w:rsidRPr="00291370">
        <w:rPr>
          <w:rFonts w:ascii="Times New Roman" w:eastAsia="Times New Roman" w:hAnsi="Times New Roman"/>
          <w:sz w:val="32"/>
          <w:szCs w:val="32"/>
          <w:lang w:eastAsia="fr-FR"/>
        </w:rPr>
        <w:t xml:space="preserve">L’acheteur de place volante doit </w:t>
      </w:r>
      <w:r w:rsidR="00887746">
        <w:rPr>
          <w:rFonts w:ascii="Times New Roman" w:eastAsia="Times New Roman" w:hAnsi="Times New Roman"/>
          <w:sz w:val="32"/>
          <w:szCs w:val="32"/>
          <w:lang w:eastAsia="fr-FR"/>
        </w:rPr>
        <w:t>envoyer un mail</w:t>
      </w:r>
      <w:r w:rsidRPr="00291370">
        <w:rPr>
          <w:rFonts w:ascii="Times New Roman" w:eastAsia="Times New Roman" w:hAnsi="Times New Roman"/>
          <w:sz w:val="32"/>
          <w:szCs w:val="32"/>
          <w:lang w:eastAsia="fr-FR"/>
        </w:rPr>
        <w:t xml:space="preserve"> 24 heures avant les spectacles pour réserver sa place en période de festival, la distribution des billets à tarif normal ou réduit a pour lieu le guichet de public et la distribution de toutes les catégories de billets et réservation a lieu dans le bureau de gestion. </w:t>
      </w:r>
    </w:p>
    <w:p w:rsidR="00F55C74" w:rsidRPr="00291370" w:rsidRDefault="00F55C74" w:rsidP="00F55C74">
      <w:pPr>
        <w:spacing w:after="0" w:line="360" w:lineRule="auto"/>
        <w:jc w:val="both"/>
        <w:rPr>
          <w:rFonts w:ascii="Times New Roman" w:eastAsia="Times New Roman" w:hAnsi="Times New Roman"/>
          <w:sz w:val="32"/>
          <w:szCs w:val="32"/>
          <w:lang w:eastAsia="fr-FR"/>
        </w:rPr>
      </w:pPr>
      <w:r w:rsidRPr="00291370">
        <w:rPr>
          <w:rFonts w:ascii="Times New Roman" w:eastAsia="Times New Roman" w:hAnsi="Times New Roman"/>
          <w:sz w:val="32"/>
          <w:szCs w:val="32"/>
          <w:lang w:eastAsia="fr-FR"/>
        </w:rPr>
        <w:lastRenderedPageBreak/>
        <w:t xml:space="preserve">En période hors festival, l’office du tourisme remplit pour certains spectacles le même </w:t>
      </w:r>
      <w:r>
        <w:rPr>
          <w:rFonts w:ascii="Times New Roman" w:eastAsia="Times New Roman" w:hAnsi="Times New Roman"/>
          <w:sz w:val="32"/>
          <w:szCs w:val="32"/>
          <w:lang w:eastAsia="fr-FR"/>
        </w:rPr>
        <w:t xml:space="preserve"> </w:t>
      </w:r>
      <w:r w:rsidRPr="00291370">
        <w:rPr>
          <w:rFonts w:ascii="Times New Roman" w:eastAsia="Times New Roman" w:hAnsi="Times New Roman"/>
          <w:sz w:val="32"/>
          <w:szCs w:val="32"/>
          <w:lang w:eastAsia="fr-FR"/>
        </w:rPr>
        <w:t xml:space="preserve">rôle que le guichet de public et le bureau de gestion. </w:t>
      </w:r>
    </w:p>
    <w:p w:rsidR="00F55C74" w:rsidRDefault="00F55C74" w:rsidP="00F55C74">
      <w:pPr>
        <w:spacing w:after="0" w:line="360" w:lineRule="auto"/>
        <w:jc w:val="both"/>
        <w:rPr>
          <w:rFonts w:ascii="Times New Roman" w:eastAsia="Times New Roman" w:hAnsi="Times New Roman"/>
          <w:sz w:val="32"/>
          <w:szCs w:val="32"/>
          <w:lang w:eastAsia="fr-FR"/>
        </w:rPr>
      </w:pPr>
      <w:r w:rsidRPr="00291370">
        <w:rPr>
          <w:rFonts w:ascii="Times New Roman" w:eastAsia="Times New Roman" w:hAnsi="Times New Roman"/>
          <w:sz w:val="32"/>
          <w:szCs w:val="32"/>
          <w:lang w:eastAsia="fr-FR"/>
        </w:rPr>
        <w:t>Pour certains spectacles exceptionnels, l’arrêt des réservations peut être décidé lorsque le taux de remplissage de la salle atteint 75</w:t>
      </w:r>
      <w:proofErr w:type="gramStart"/>
      <w:r w:rsidRPr="00291370">
        <w:rPr>
          <w:rFonts w:ascii="Times New Roman" w:eastAsia="Times New Roman" w:hAnsi="Times New Roman"/>
          <w:sz w:val="32"/>
          <w:szCs w:val="32"/>
          <w:lang w:eastAsia="fr-FR"/>
        </w:rPr>
        <w:t>% ,</w:t>
      </w:r>
      <w:proofErr w:type="gramEnd"/>
      <w:r w:rsidRPr="00291370">
        <w:rPr>
          <w:rFonts w:ascii="Times New Roman" w:eastAsia="Times New Roman" w:hAnsi="Times New Roman"/>
          <w:sz w:val="32"/>
          <w:szCs w:val="32"/>
          <w:lang w:eastAsia="fr-FR"/>
        </w:rPr>
        <w:t xml:space="preserve"> afin de laisser des billets disponibles au guichet. </w:t>
      </w:r>
    </w:p>
    <w:p w:rsidR="00887746" w:rsidRPr="00291370" w:rsidRDefault="00887746" w:rsidP="00F55C74">
      <w:pPr>
        <w:spacing w:after="0" w:line="360" w:lineRule="auto"/>
        <w:jc w:val="both"/>
        <w:rPr>
          <w:rFonts w:ascii="Times New Roman" w:eastAsia="Times New Roman" w:hAnsi="Times New Roman"/>
          <w:sz w:val="32"/>
          <w:szCs w:val="32"/>
          <w:lang w:eastAsia="fr-FR"/>
        </w:rPr>
      </w:pPr>
      <w:r>
        <w:rPr>
          <w:rFonts w:ascii="Times New Roman" w:eastAsia="Times New Roman" w:hAnsi="Times New Roman"/>
          <w:sz w:val="32"/>
          <w:szCs w:val="32"/>
          <w:lang w:eastAsia="fr-FR"/>
        </w:rPr>
        <w:t>TAF :</w:t>
      </w:r>
    </w:p>
    <w:p w:rsidR="00365D79" w:rsidRPr="00887746" w:rsidRDefault="00F55C74" w:rsidP="00887746">
      <w:pPr>
        <w:pStyle w:val="Paragraphedeliste"/>
        <w:numPr>
          <w:ilvl w:val="0"/>
          <w:numId w:val="4"/>
        </w:numPr>
        <w:spacing w:after="0" w:line="360" w:lineRule="auto"/>
        <w:jc w:val="both"/>
        <w:rPr>
          <w:rFonts w:ascii="Times New Roman" w:eastAsia="Times New Roman" w:hAnsi="Times New Roman"/>
          <w:sz w:val="32"/>
          <w:szCs w:val="32"/>
          <w:lang w:eastAsia="fr-FR"/>
        </w:rPr>
      </w:pPr>
      <w:r w:rsidRPr="00887746">
        <w:rPr>
          <w:rFonts w:ascii="Times New Roman" w:eastAsia="Times New Roman" w:hAnsi="Times New Roman"/>
          <w:sz w:val="32"/>
          <w:szCs w:val="32"/>
          <w:lang w:eastAsia="fr-FR"/>
        </w:rPr>
        <w:t>L’association envisage d’automatiser l’ensemble des ces activités. </w:t>
      </w:r>
    </w:p>
    <w:p w:rsidR="00887746" w:rsidRPr="00887746" w:rsidRDefault="00887746" w:rsidP="00887746">
      <w:pPr>
        <w:pStyle w:val="Paragraphedeliste"/>
        <w:numPr>
          <w:ilvl w:val="0"/>
          <w:numId w:val="4"/>
        </w:numPr>
        <w:spacing w:after="0" w:line="360" w:lineRule="auto"/>
        <w:jc w:val="both"/>
        <w:rPr>
          <w:rFonts w:ascii="Times New Roman" w:eastAsia="Times New Roman" w:hAnsi="Times New Roman"/>
          <w:sz w:val="32"/>
          <w:szCs w:val="32"/>
          <w:lang w:eastAsia="fr-FR"/>
        </w:rPr>
      </w:pPr>
      <w:r w:rsidRPr="00887746">
        <w:rPr>
          <w:rFonts w:ascii="Times New Roman" w:eastAsia="Times New Roman" w:hAnsi="Times New Roman"/>
          <w:sz w:val="32"/>
          <w:szCs w:val="32"/>
          <w:lang w:eastAsia="fr-FR"/>
        </w:rPr>
        <w:t>L’association souhaite dégager des indicateurs qui pourront l’aider à améliorer son activité future.</w:t>
      </w:r>
    </w:p>
    <w:p w:rsidR="00365D79" w:rsidRDefault="00365D79" w:rsidP="00365D79">
      <w:pPr>
        <w:spacing w:after="0" w:line="360" w:lineRule="auto"/>
        <w:jc w:val="both"/>
        <w:rPr>
          <w:rFonts w:ascii="Times New Roman" w:eastAsia="Times New Roman" w:hAnsi="Times New Roman"/>
          <w:sz w:val="32"/>
          <w:szCs w:val="32"/>
          <w:lang w:eastAsia="fr-FR"/>
        </w:rPr>
      </w:pPr>
    </w:p>
    <w:p w:rsidR="007B3CED" w:rsidRDefault="007B3CED" w:rsidP="007B3CED">
      <w:pPr>
        <w:rPr>
          <w:rFonts w:ascii="Arial" w:eastAsia="Calibri" w:hAnsi="Arial" w:cs="Arial"/>
        </w:rPr>
      </w:pPr>
    </w:p>
    <w:sectPr w:rsidR="007B3CED" w:rsidSect="003E2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63E4"/>
    <w:multiLevelType w:val="hybridMultilevel"/>
    <w:tmpl w:val="EFCE6E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307B46"/>
    <w:multiLevelType w:val="hybridMultilevel"/>
    <w:tmpl w:val="9FC854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9A3B0B"/>
    <w:multiLevelType w:val="hybridMultilevel"/>
    <w:tmpl w:val="88DAA6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EB234C"/>
    <w:multiLevelType w:val="hybridMultilevel"/>
    <w:tmpl w:val="F32A28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B3CED"/>
    <w:rsid w:val="000C5E15"/>
    <w:rsid w:val="001633ED"/>
    <w:rsid w:val="001769BD"/>
    <w:rsid w:val="00243153"/>
    <w:rsid w:val="00365D79"/>
    <w:rsid w:val="0039180E"/>
    <w:rsid w:val="003E2F51"/>
    <w:rsid w:val="004614C9"/>
    <w:rsid w:val="004D5D20"/>
    <w:rsid w:val="00595C7E"/>
    <w:rsid w:val="005B1AE8"/>
    <w:rsid w:val="00646197"/>
    <w:rsid w:val="0076675F"/>
    <w:rsid w:val="007B3CED"/>
    <w:rsid w:val="007D49C8"/>
    <w:rsid w:val="00807D21"/>
    <w:rsid w:val="00852F13"/>
    <w:rsid w:val="00854919"/>
    <w:rsid w:val="00887746"/>
    <w:rsid w:val="0090430C"/>
    <w:rsid w:val="009A1540"/>
    <w:rsid w:val="00A13602"/>
    <w:rsid w:val="00CE3617"/>
    <w:rsid w:val="00CE488C"/>
    <w:rsid w:val="00DA0490"/>
    <w:rsid w:val="00E341E7"/>
    <w:rsid w:val="00E63997"/>
    <w:rsid w:val="00F55C74"/>
    <w:rsid w:val="00FA0A0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7521"/>
  <w15:docId w15:val="{1128801E-1049-472A-A9C7-DD9A4FAB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F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7B3CE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En-tteCar">
    <w:name w:val="En-tête Car"/>
    <w:basedOn w:val="Policepardfaut"/>
    <w:link w:val="En-tte"/>
    <w:rsid w:val="007B3CED"/>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7B3C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3CED"/>
    <w:rPr>
      <w:rFonts w:ascii="Tahoma" w:hAnsi="Tahoma" w:cs="Tahoma"/>
      <w:sz w:val="16"/>
      <w:szCs w:val="16"/>
    </w:rPr>
  </w:style>
  <w:style w:type="paragraph" w:styleId="Paragraphedeliste">
    <w:name w:val="List Paragraph"/>
    <w:basedOn w:val="Normal"/>
    <w:uiPriority w:val="34"/>
    <w:qFormat/>
    <w:rsid w:val="007B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8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309</Words>
  <Characters>1702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Olfa Mourali</cp:lastModifiedBy>
  <cp:revision>6</cp:revision>
  <dcterms:created xsi:type="dcterms:W3CDTF">2020-11-13T20:19:00Z</dcterms:created>
  <dcterms:modified xsi:type="dcterms:W3CDTF">2020-11-13T20:29:00Z</dcterms:modified>
</cp:coreProperties>
</file>