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FD94" w14:textId="77777777" w:rsidR="00991E15" w:rsidRPr="002365DF" w:rsidRDefault="00991E15" w:rsidP="00991E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8C9">
        <w:rPr>
          <w:rFonts w:ascii="Times New Roman" w:hAnsi="Times New Roman" w:cs="Times New Roman"/>
          <w:b/>
          <w:bCs/>
          <w:sz w:val="24"/>
          <w:szCs w:val="24"/>
        </w:rPr>
        <w:t>Overview of the analysis</w:t>
      </w:r>
    </w:p>
    <w:p w14:paraId="728EC73E" w14:textId="77777777" w:rsidR="00991E15" w:rsidRPr="000278C9" w:rsidRDefault="00991E15" w:rsidP="00991E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analysis is to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Pewlett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Haggard to </w:t>
      </w:r>
      <w:r w:rsidRPr="000278C9">
        <w:rPr>
          <w:rFonts w:ascii="Times New Roman" w:hAnsi="Times New Roman" w:cs="Times New Roman"/>
          <w:sz w:val="24"/>
          <w:szCs w:val="24"/>
        </w:rPr>
        <w:t xml:space="preserve">determine the number of </w:t>
      </w:r>
      <w:r>
        <w:rPr>
          <w:rFonts w:ascii="Times New Roman" w:hAnsi="Times New Roman" w:cs="Times New Roman"/>
          <w:sz w:val="24"/>
          <w:szCs w:val="24"/>
        </w:rPr>
        <w:t>all employees eligible for the retirement package.</w:t>
      </w:r>
      <w:r w:rsidRPr="0002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Also, the company would like to</w:t>
      </w:r>
      <w:r w:rsidRPr="000278C9">
        <w:rPr>
          <w:rFonts w:ascii="Times New Roman" w:hAnsi="Times New Roman" w:cs="Times New Roman"/>
          <w:sz w:val="24"/>
          <w:szCs w:val="24"/>
        </w:rPr>
        <w:t xml:space="preserve"> identify employees who are eligible to participate in a mentorship program.</w:t>
      </w:r>
    </w:p>
    <w:p w14:paraId="6A7E835E" w14:textId="77777777" w:rsidR="00991E15" w:rsidRPr="002365DF" w:rsidRDefault="00991E15" w:rsidP="00991E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8C9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12829214" w14:textId="77777777" w:rsidR="00991E15" w:rsidRDefault="00991E15" w:rsidP="00991E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Pewlett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Haggard has 30.13% of people eligible to retire. The table displayed below </w:t>
      </w:r>
      <w:r w:rsidRPr="00AC3604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s the employees’ title that are </w:t>
      </w:r>
      <w:r w:rsidRPr="00AC3604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likely </w:t>
      </w:r>
      <w:r w:rsidRPr="00AC3604">
        <w:rPr>
          <w:rFonts w:ascii="Times New Roman" w:hAnsi="Times New Roman" w:cs="Times New Roman"/>
          <w:sz w:val="24"/>
          <w:szCs w:val="24"/>
        </w:rPr>
        <w:t>preparing for retirement.</w:t>
      </w:r>
    </w:p>
    <w:p w14:paraId="362AD671" w14:textId="77777777" w:rsidR="00991E15" w:rsidRDefault="00991E15" w:rsidP="00991E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FDDCF" wp14:editId="0EDD4BC8">
            <wp:extent cx="35052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8A57" w14:textId="77777777" w:rsidR="00991E15" w:rsidRDefault="00991E15" w:rsidP="00991E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B0337C">
        <w:rPr>
          <w:rFonts w:ascii="Times New Roman" w:hAnsi="Times New Roman" w:cs="Times New Roman"/>
          <w:sz w:val="24"/>
          <w:szCs w:val="24"/>
        </w:rPr>
        <w:t>mentorship_elegible</w:t>
      </w:r>
      <w:proofErr w:type="spellEnd"/>
      <w:r w:rsidRPr="00B03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we can see that there are only</w:t>
      </w:r>
      <w:r w:rsidRPr="00B0337C">
        <w:rPr>
          <w:rFonts w:ascii="Times New Roman" w:hAnsi="Times New Roman" w:cs="Times New Roman"/>
          <w:sz w:val="24"/>
          <w:szCs w:val="24"/>
        </w:rPr>
        <w:t>1549 total employees qualify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B0337C">
        <w:rPr>
          <w:rFonts w:ascii="Times New Roman" w:hAnsi="Times New Roman" w:cs="Times New Roman"/>
          <w:sz w:val="24"/>
          <w:szCs w:val="24"/>
        </w:rPr>
        <w:t xml:space="preserve"> for mentorship/training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D4E48D" w14:textId="77777777" w:rsidR="00991E15" w:rsidRPr="000278C9" w:rsidRDefault="00991E15" w:rsidP="00991E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0FB9D" wp14:editId="52B1AC92">
            <wp:extent cx="554355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D0DD" w14:textId="77777777" w:rsidR="00991E15" w:rsidRPr="00184288" w:rsidRDefault="00991E15" w:rsidP="00991E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8C9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67E1D3E2" w14:textId="6AD01AE5" w:rsidR="00846F9E" w:rsidRDefault="00991E15" w:rsidP="00991E15">
      <w:pPr>
        <w:jc w:val="both"/>
      </w:pPr>
      <w:r>
        <w:rPr>
          <w:rFonts w:ascii="Times New Roman" w:hAnsi="Times New Roman" w:cs="Times New Roman"/>
          <w:sz w:val="24"/>
          <w:szCs w:val="24"/>
        </w:rPr>
        <w:t>According to my analysis</w:t>
      </w:r>
      <w:r w:rsidRPr="00957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30% </w:t>
      </w:r>
      <w:r w:rsidRPr="0095728C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company’s employees</w:t>
      </w:r>
      <w:r w:rsidRPr="00957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57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preparing to </w:t>
      </w:r>
      <w:r w:rsidRPr="0095728C">
        <w:rPr>
          <w:rFonts w:ascii="Times New Roman" w:hAnsi="Times New Roman" w:cs="Times New Roman"/>
          <w:sz w:val="24"/>
          <w:szCs w:val="24"/>
        </w:rPr>
        <w:t>retir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957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other words, </w:t>
      </w:r>
      <w:proofErr w:type="spellStart"/>
      <w:r w:rsidRPr="0095728C">
        <w:rPr>
          <w:rFonts w:ascii="Times New Roman" w:hAnsi="Times New Roman" w:cs="Times New Roman"/>
          <w:sz w:val="24"/>
          <w:szCs w:val="24"/>
        </w:rPr>
        <w:t>Pewlett</w:t>
      </w:r>
      <w:proofErr w:type="spellEnd"/>
      <w:r w:rsidRPr="0095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28C">
        <w:rPr>
          <w:rFonts w:ascii="Times New Roman" w:hAnsi="Times New Roman" w:cs="Times New Roman"/>
          <w:sz w:val="24"/>
          <w:szCs w:val="24"/>
        </w:rPr>
        <w:t>Hackard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to fill over 90,000 </w:t>
      </w:r>
      <w:r w:rsidRPr="0095728C">
        <w:rPr>
          <w:rFonts w:ascii="Times New Roman" w:hAnsi="Times New Roman" w:cs="Times New Roman"/>
          <w:sz w:val="24"/>
          <w:szCs w:val="24"/>
        </w:rPr>
        <w:t>vacant positions</w:t>
      </w:r>
      <w:r>
        <w:rPr>
          <w:rFonts w:ascii="Times New Roman" w:hAnsi="Times New Roman" w:cs="Times New Roman"/>
          <w:sz w:val="24"/>
          <w:szCs w:val="24"/>
        </w:rPr>
        <w:t xml:space="preserve">. Considering that the company suffers from a </w:t>
      </w:r>
      <w:r w:rsidRPr="001A3881">
        <w:rPr>
          <w:rFonts w:ascii="Times New Roman" w:hAnsi="Times New Roman" w:cs="Times New Roman"/>
          <w:sz w:val="24"/>
          <w:szCs w:val="24"/>
        </w:rPr>
        <w:t xml:space="preserve">low number of employees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1A3881">
        <w:rPr>
          <w:rFonts w:ascii="Times New Roman" w:hAnsi="Times New Roman" w:cs="Times New Roman"/>
          <w:sz w:val="24"/>
          <w:szCs w:val="24"/>
        </w:rPr>
        <w:t xml:space="preserve"> are eligible for mentorship, </w:t>
      </w:r>
      <w:r>
        <w:rPr>
          <w:rFonts w:ascii="Times New Roman" w:hAnsi="Times New Roman" w:cs="Times New Roman"/>
          <w:sz w:val="24"/>
          <w:szCs w:val="24"/>
        </w:rPr>
        <w:t xml:space="preserve">this can lead to a personnel shortage once </w:t>
      </w:r>
      <w:r w:rsidRPr="001A3881">
        <w:rPr>
          <w:rFonts w:ascii="Times New Roman" w:hAnsi="Times New Roman" w:cs="Times New Roman"/>
          <w:sz w:val="24"/>
          <w:szCs w:val="24"/>
        </w:rPr>
        <w:t>most eligible employees retire.</w:t>
      </w:r>
    </w:p>
    <w:sectPr w:rsidR="00846F9E" w:rsidSect="00644480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59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64485" w14:textId="77777777" w:rsidR="00644480" w:rsidRDefault="00991E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EF4FE0" w14:textId="77777777" w:rsidR="00644480" w:rsidRDefault="00991E15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56"/>
    <w:rsid w:val="002F2747"/>
    <w:rsid w:val="00846F9E"/>
    <w:rsid w:val="00892656"/>
    <w:rsid w:val="00991E15"/>
    <w:rsid w:val="00A8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9C098-7721-441B-B7D1-867F30B5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9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Postolachi, Olga (opostolachi)</dc:creator>
  <cp:keywords/>
  <dc:description/>
  <cp:lastModifiedBy>Postolachi, Olga (opostolachi)</cp:lastModifiedBy>
  <cp:revision>2</cp:revision>
  <dcterms:created xsi:type="dcterms:W3CDTF">2021-08-22T22:51:00Z</dcterms:created>
  <dcterms:modified xsi:type="dcterms:W3CDTF">2021-08-22T22:51:00Z</dcterms:modified>
</cp:coreProperties>
</file>