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Definici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de variables en el trabajo de grado de tiroides</w:t>
      </w:r>
    </w:p>
    <w:p>
      <w:pPr>
        <w:pStyle w:val="Cuerpo"/>
        <w:rPr>
          <w:rStyle w:val="Ninguno"/>
          <w:lang w:val="es-ES_tradnl"/>
        </w:rPr>
      </w:pPr>
    </w:p>
    <w:tbl>
      <w:tblPr>
        <w:tblW w:w="8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07"/>
        <w:gridCol w:w="1633"/>
        <w:gridCol w:w="1184"/>
        <w:gridCol w:w="2821"/>
      </w:tblGrid>
      <w:tr>
        <w:tblPrEx>
          <w:shd w:val="clear" w:color="auto" w:fill="cdd4e9"/>
        </w:tblPrEx>
        <w:trPr>
          <w:trHeight w:val="36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Variable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Definici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n operacional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Tipo de variable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Categor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as</w:t>
            </w:r>
          </w:p>
        </w:tc>
      </w:tr>
      <w:tr>
        <w:tblPrEx>
          <w:shd w:val="clear" w:color="auto" w:fill="cdd4e9"/>
        </w:tblPrEx>
        <w:trPr>
          <w:trHeight w:val="54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ú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mero consecutivo del paciente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Consecutivo del paciente dentro del estudio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Cuantitativa Discreta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1 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– 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1.000</w:t>
            </w:r>
          </w:p>
        </w:tc>
      </w:tr>
      <w:tr>
        <w:tblPrEx>
          <w:shd w:val="clear" w:color="auto" w:fill="cdd4e9"/>
        </w:tblPrEx>
        <w:trPr>
          <w:trHeight w:val="90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Edad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Edad en a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os desde el momento del nacimiento al momento de la toma de la biopsia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Cuantitativa Discreta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18 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– 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100 a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os</w:t>
            </w:r>
          </w:p>
        </w:tc>
      </w:tr>
      <w:tr>
        <w:tblPrEx>
          <w:shd w:val="clear" w:color="auto" w:fill="cdd4e9"/>
        </w:tblPrEx>
        <w:trPr>
          <w:trHeight w:val="108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G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nero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G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nero del paciente seg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ú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 aparezca en el documento de identidad o caracter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sticas fenot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picas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Categ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rica Dicot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mica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Masculino = 0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Femenino = 1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Peso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Medida de la fuerza gravitatoria que act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ú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 sobre el cuerpo humano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Cuantitativa continua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Kg</w:t>
            </w:r>
          </w:p>
        </w:tc>
      </w:tr>
      <w:tr>
        <w:tblPrEx>
          <w:shd w:val="clear" w:color="auto" w:fill="cdd4e9"/>
        </w:tblPrEx>
        <w:trPr>
          <w:trHeight w:val="90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Talla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Estatura de una persona, medida desde la planta del pie hasta el v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rtice de la cabeza. 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Cuantitativa continua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Metros (m)</w:t>
            </w:r>
          </w:p>
        </w:tc>
      </w:tr>
      <w:tr>
        <w:tblPrEx>
          <w:shd w:val="clear" w:color="auto" w:fill="cdd4e9"/>
        </w:tblPrEx>
        <w:trPr>
          <w:trHeight w:val="126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ndice de masa corporal (IMC)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Es un 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ndice sencillo sobre la relaci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 entre el peso y la altura, generalmente utilizado para clasificar el peso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Cuantitativa continua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vertAlign w:val="baseline"/>
                <w:rtl w:val="0"/>
                <w:lang w:val="es-ES_tradnl"/>
              </w:rPr>
              <w:t>Kg/m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vertAlign w:val="superscript"/>
                <w:rtl w:val="0"/>
                <w:lang w:val="es-ES_tradnl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Clasificaci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n de IMC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Clasificaci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 acorde al valor de IMC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ordinal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Bajo peso (&lt;18.5)=1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Normal (16.5-24.9)= 2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Sobrepeso (25-29.9)=3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Obesidad (&gt;29.9)= 4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Alteraci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n tiroidea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Diagn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stico relacionado con hipo o hipertiroidismo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Si= 1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No= 0</w:t>
            </w:r>
          </w:p>
        </w:tc>
      </w:tr>
      <w:tr>
        <w:tblPrEx>
          <w:shd w:val="clear" w:color="auto" w:fill="cdd4e9"/>
        </w:tblPrEx>
        <w:trPr>
          <w:trHeight w:val="36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Consumo de levotiroxina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Antecedente farmacol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gico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Si= 1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No= 0</w:t>
            </w:r>
          </w:p>
        </w:tc>
      </w:tr>
      <w:tr>
        <w:tblPrEx>
          <w:shd w:val="clear" w:color="auto" w:fill="cdd4e9"/>
        </w:tblPrEx>
        <w:trPr>
          <w:trHeight w:val="36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Niveles de TSH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Niveles de hormona tiroidea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Cuantitativa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Continua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outline w:val="0"/>
                <w:color w:val="222222"/>
                <w:sz w:val="16"/>
                <w:szCs w:val="16"/>
                <w:u w:color="222222"/>
                <w:shd w:val="clear" w:color="auto" w:fill="ffffff"/>
                <w:rtl w:val="0"/>
                <w:lang w:val="es-ES_tradnl"/>
                <w14:textFill>
                  <w14:solidFill>
                    <w14:srgbClr w14:val="222222"/>
                  </w14:solidFill>
                </w14:textFill>
              </w:rPr>
              <w:t>mUI/L</w:t>
            </w:r>
            <w:r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54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Diabetes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Diagn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stico relacionado con diabetes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Si=1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No=0</w:t>
            </w:r>
          </w:p>
        </w:tc>
      </w:tr>
      <w:tr>
        <w:tblPrEx>
          <w:shd w:val="clear" w:color="auto" w:fill="cdd4e9"/>
        </w:tblPrEx>
        <w:trPr>
          <w:trHeight w:val="90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Tabaquismo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Antecedente de tabaquismo actual (consumo de al menos 1 cigarrillo/d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a)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Si=1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No=0</w:t>
            </w:r>
            <w:r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54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ú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mero de n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dulos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Cantidad de 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dulos reportados en la ecograf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Cuantitativa continua</w:t>
            </w:r>
            <w:r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 De 1 a 3.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&gt;3 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dulos = 8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Tama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o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Medida en cent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metros de la lesi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 en el mayor de sus ejes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Cuantitativa continua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mm</w:t>
            </w:r>
          </w:p>
        </w:tc>
      </w:tr>
      <w:tr>
        <w:tblPrEx>
          <w:shd w:val="clear" w:color="auto" w:fill="cdd4e9"/>
        </w:tblPrEx>
        <w:trPr>
          <w:trHeight w:val="54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Composici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Indica el componente que conforma el 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dulo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Predominantemente qu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stico=1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Predominantemente s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lido=2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lido=3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Localizaci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Sitio anat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mico del 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dulo dentro de la gl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ndula tiroides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L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bulo derecho= 1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L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bulo izquierdo= 2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Istmo= 3</w:t>
            </w:r>
            <w:r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b w:val="1"/>
                <w:bCs w:val="1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Polo</w:t>
            </w:r>
            <w:r>
              <w:rPr>
                <w:rStyle w:val="Ninguno"/>
                <w:rFonts w:ascii="Arial" w:cs="Arial" w:hAnsi="Arial" w:eastAsia="Arial"/>
                <w:b w:val="1"/>
                <w:bCs w:val="1"/>
                <w:sz w:val="16"/>
                <w:szCs w:val="16"/>
                <w:shd w:val="nil" w:color="auto" w:fill="auto"/>
              </w:rPr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Localizaci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 del 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dulo 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8"/>
                <w:szCs w:val="8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Istmo= 3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Polo superior= 4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Polo medio= 5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Polo inferior= 6</w:t>
            </w:r>
          </w:p>
        </w:tc>
      </w:tr>
      <w:tr>
        <w:tblPrEx>
          <w:shd w:val="clear" w:color="auto" w:fill="cdd4e9"/>
        </w:tblPrEx>
        <w:trPr>
          <w:trHeight w:val="126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Foco ecog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nico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 de las distintas formas que toma un sitio brillante en la ecograf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a. 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Ninguno o artefacto en cola de cometa= 1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Macrocalcificaciones= 2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Calcificaciones perif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ricas= 3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Microcalcificaciones (&lt;2 mm) 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– 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puntos hiperecoicos= 4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Halo regular= 5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rgenes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Aspecto de la interfase entre el 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dulo y el tejido tiroideo que lo rodea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Liso o poco definido= 0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Lobulado, espiculado o irregular= 1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Ecogenicidad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Intensidad de brillo de un 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dulo con respecto al par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nquima tiroideo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Anecoico= 1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Hiper a isoecoico= 2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Hipoecoico= 3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Marcadamente hipoecoico= 4</w:t>
            </w:r>
          </w:p>
        </w:tc>
      </w:tr>
      <w:tr>
        <w:tblPrEx>
          <w:shd w:val="clear" w:color="auto" w:fill="cdd4e9"/>
        </w:tblPrEx>
        <w:trPr>
          <w:trHeight w:val="126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Vascularizaci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n intranodular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Graduaci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 subjetiva para determinar si la mayor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 de las estructuras vasculares est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 dentro del 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dulo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Si= 1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No= 0</w:t>
            </w:r>
          </w:p>
        </w:tc>
      </w:tr>
      <w:tr>
        <w:tblPrEx>
          <w:shd w:val="clear" w:color="auto" w:fill="cdd4e9"/>
        </w:tblPrEx>
        <w:trPr>
          <w:trHeight w:val="54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Extensi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n extratiroidea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Expansi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 del 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dulo tiroideo por fuera de la gl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ndula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8"/>
                <w:szCs w:val="8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Si= 1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No= 0</w:t>
            </w:r>
          </w:p>
        </w:tc>
      </w:tr>
      <w:tr>
        <w:tblPrEx>
          <w:shd w:val="clear" w:color="auto" w:fill="cdd4e9"/>
        </w:tblPrEx>
        <w:trPr>
          <w:trHeight w:val="108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Morfolog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Aspecto del 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dulo que toma en cuenta las dimensiones en dos planos (transversal y longitudinal)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8"/>
                <w:szCs w:val="8"/>
                <w:shd w:val="nil" w:color="auto" w:fill="auto"/>
                <w:lang w:val="es-ES_tradnl"/>
              </w:rPr>
            </w:pPr>
          </w:p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 ancho que alto= 1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 alto que ancho= 2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Espongiforme= 3</w:t>
            </w:r>
          </w:p>
        </w:tc>
      </w:tr>
      <w:tr>
        <w:tblPrEx>
          <w:shd w:val="clear" w:color="auto" w:fill="cdd4e9"/>
        </w:tblPrEx>
        <w:trPr>
          <w:trHeight w:val="36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Adenopat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as patol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gicas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Presencia de adenopat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as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nominal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Si= 1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No= 0</w:t>
            </w:r>
          </w:p>
        </w:tc>
      </w:tr>
      <w:tr>
        <w:tblPrEx>
          <w:shd w:val="clear" w:color="auto" w:fill="cdd4e9"/>
        </w:tblPrEx>
        <w:trPr>
          <w:trHeight w:val="367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b w:val="1"/>
                <w:bCs w:val="1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Bethesda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Hallazgo espec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fico en caso de benigno y maligno acorde a esta clasificaci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n.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 ordinal categ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rica polit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mica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No diagn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stico= 1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Benigno= 2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dulo folicular benigno= 21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Tiroiditis cr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nica linfoc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tica (hashimoto)= 22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Tiroiditis granulomatosa (subaguda)= 23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Atipia o lesi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 folicular de significancia indeterminada= 3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Neoplasia folicular o sospechosa para neoplasia folicular= 4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Sospechosa de malignidad= 5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Maligna= 6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Carcinoma papilar= 61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Carcinoma pobremente diferenciado= 62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Carcinoma medular= 63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Anapl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sico= 64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lulas escamosas= 65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sticas mixtas= 66</w:t>
            </w:r>
          </w:p>
        </w:tc>
      </w:tr>
      <w:tr>
        <w:tblPrEx>
          <w:shd w:val="clear" w:color="auto" w:fill="cdd4e9"/>
        </w:tblPrEx>
        <w:trPr>
          <w:trHeight w:val="252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Hallazgos en la cirug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Biopsia quir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ú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rgica acorde a hallazgo espec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fico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lang w:val="es-ES_tradnl"/>
              </w:rPr>
            </w:pPr>
          </w:p>
          <w:p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Nominal 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Categ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rica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dulo folicular benigno= 11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Tiroiditis cr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nica linfoc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tica= 12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Tiroiditis granulomatosa= 13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Adenoma de H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ü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rthle= 14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Carcinoma papilar= 21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Carcinoma pobremente diferenciado= 22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Carcinoma medular= 23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Anapl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sico= 24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lulas escamosas= 25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sticas mixtas= 26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Linfoma MALT de tiroides= 27</w:t>
            </w:r>
          </w:p>
        </w:tc>
      </w:tr>
      <w:tr>
        <w:tblPrEx>
          <w:shd w:val="clear" w:color="auto" w:fill="cdd4e9"/>
        </w:tblPrEx>
        <w:trPr>
          <w:trHeight w:val="905" w:hRule="atLeast"/>
        </w:trPr>
        <w:tc>
          <w:tcPr>
            <w:tcW w:type="dxa" w:w="2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Clasificaci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n final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Hallazgo final de benignidad o malignidad acorde a citolog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a o biopsia quir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ú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rgica</w:t>
            </w:r>
          </w:p>
        </w:tc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Cualitativa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Nominal 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Categ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rica dicot</w:t>
            </w:r>
            <w:r>
              <w:rPr>
                <w:rStyle w:val="Ninguno"/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mica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Ninguno"/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Benigno= 1</w:t>
            </w:r>
          </w:p>
          <w:p>
            <w:pPr>
              <w:pStyle w:val="HTML Preformatted"/>
              <w:tabs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left" w:pos="799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sz w:val="16"/>
                <w:szCs w:val="16"/>
                <w:shd w:val="nil" w:color="auto" w:fill="auto"/>
                <w:rtl w:val="0"/>
                <w:lang w:val="es-ES_tradnl"/>
              </w:rPr>
              <w:t>Maligno = 2</w:t>
            </w:r>
          </w:p>
        </w:tc>
      </w:tr>
    </w:tbl>
    <w:p>
      <w:pPr>
        <w:pStyle w:val="Cuerpo"/>
        <w:widowControl w:val="0"/>
        <w:jc w:val="center"/>
        <w:rPr>
          <w:rStyle w:val="Ninguno"/>
          <w:lang w:val="es-ES_tradnl"/>
        </w:rPr>
      </w:pPr>
    </w:p>
    <w:p>
      <w:pPr>
        <w:pStyle w:val="Cuerpo"/>
      </w:pPr>
      <w:r>
        <w:rPr>
          <w:rStyle w:val="Ninguno"/>
          <w:lang w:val="es-ES_tradnl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