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48CE" w14:textId="5E1C1ADC" w:rsidR="006B55EC" w:rsidRDefault="00A80280">
      <w:pPr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 xml:space="preserve">User Manual </w:t>
      </w:r>
    </w:p>
    <w:p w14:paraId="55924DE9" w14:textId="77777777" w:rsidR="00A80280" w:rsidRDefault="00A80280">
      <w:pPr>
        <w:rPr>
          <w:b/>
          <w:bCs/>
          <w:sz w:val="36"/>
          <w:szCs w:val="36"/>
          <w:lang w:val="cs-CZ"/>
        </w:rPr>
      </w:pPr>
    </w:p>
    <w:p w14:paraId="3727723F" w14:textId="17F86637" w:rsidR="004B3B6C" w:rsidRPr="00D6702C" w:rsidRDefault="002E6BB6">
      <w:pPr>
        <w:rPr>
          <w:noProof/>
          <w:sz w:val="28"/>
          <w:szCs w:val="28"/>
        </w:rPr>
      </w:pPr>
      <w:r w:rsidRPr="00D6702C">
        <w:rPr>
          <w:noProof/>
          <w:sz w:val="28"/>
          <w:szCs w:val="28"/>
          <w:lang w:val="en-US"/>
        </w:rPr>
        <w:t>Y</w:t>
      </w:r>
      <w:r w:rsidRPr="00D6702C">
        <w:rPr>
          <w:noProof/>
          <w:sz w:val="28"/>
          <w:szCs w:val="28"/>
        </w:rPr>
        <w:t>ou will see the main page first. Unauthorized users can only view the content of the site. When you select a category, you will see a list of vacancies in it.</w:t>
      </w:r>
    </w:p>
    <w:p w14:paraId="597CF0B6" w14:textId="77777777" w:rsidR="00785D4D" w:rsidRDefault="00785D4D">
      <w:pPr>
        <w:rPr>
          <w:noProof/>
        </w:rPr>
      </w:pPr>
    </w:p>
    <w:p w14:paraId="3906C72F" w14:textId="0AD64760" w:rsidR="00A80280" w:rsidRDefault="004B3B6C">
      <w:pPr>
        <w:rPr>
          <w:b/>
          <w:bCs/>
          <w:sz w:val="36"/>
          <w:szCs w:val="36"/>
          <w:lang w:val="cs-CZ"/>
        </w:rPr>
      </w:pPr>
      <w:r>
        <w:rPr>
          <w:noProof/>
        </w:rPr>
        <w:drawing>
          <wp:inline distT="0" distB="0" distL="0" distR="0" wp14:anchorId="40F0B5FE" wp14:editId="57EC2385">
            <wp:extent cx="6004560" cy="2903220"/>
            <wp:effectExtent l="0" t="0" r="0" b="0"/>
            <wp:docPr id="1140401800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01800" name="Obrázek 1" descr="Obsah obrázku text, snímek obrazovky, software, Multimediální software&#10;&#10;Popis byl vytvořen automaticky"/>
                    <pic:cNvPicPr/>
                  </pic:nvPicPr>
                  <pic:blipFill rotWithShape="1">
                    <a:blip r:embed="rId4"/>
                    <a:srcRect l="-1" t="13545" r="-531" b="4738"/>
                    <a:stretch/>
                  </pic:blipFill>
                  <pic:spPr bwMode="auto">
                    <a:xfrm>
                      <a:off x="0" y="0"/>
                      <a:ext cx="6007682" cy="290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47397" w14:textId="77777777" w:rsidR="00785D4D" w:rsidRDefault="00785D4D">
      <w:pPr>
        <w:rPr>
          <w:b/>
          <w:bCs/>
          <w:sz w:val="36"/>
          <w:szCs w:val="36"/>
          <w:lang w:val="cs-CZ"/>
        </w:rPr>
      </w:pPr>
    </w:p>
    <w:p w14:paraId="5B0749F3" w14:textId="47CE5CCA" w:rsidR="00785D4D" w:rsidRDefault="00137B86">
      <w:pPr>
        <w:rPr>
          <w:sz w:val="28"/>
          <w:szCs w:val="28"/>
          <w:lang w:val="en-US"/>
        </w:rPr>
      </w:pPr>
      <w:r w:rsidRPr="00D6702C">
        <w:rPr>
          <w:sz w:val="28"/>
          <w:szCs w:val="28"/>
        </w:rPr>
        <w:t>To register or log in, select the appropriate button in the upper right corne</w:t>
      </w:r>
      <w:r w:rsidRPr="00D6702C">
        <w:rPr>
          <w:sz w:val="28"/>
          <w:szCs w:val="28"/>
          <w:lang w:val="en-US"/>
        </w:rPr>
        <w:t>r.</w:t>
      </w:r>
    </w:p>
    <w:p w14:paraId="16F2E18B" w14:textId="13A8A4EC" w:rsidR="00AF47FA" w:rsidRPr="00D6702C" w:rsidRDefault="00AF4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F47FA">
        <w:rPr>
          <w:sz w:val="28"/>
          <w:szCs w:val="28"/>
          <w:lang w:val="en-US"/>
        </w:rPr>
        <w:t>fter clicking the register button, a form will open for you, fill in all the fields marked with an asterisk and click create account</w:t>
      </w:r>
      <w:r w:rsidR="003A52E7">
        <w:rPr>
          <w:sz w:val="28"/>
          <w:szCs w:val="28"/>
          <w:lang w:val="en-US"/>
        </w:rPr>
        <w:t>. A</w:t>
      </w:r>
      <w:r w:rsidR="003A52E7" w:rsidRPr="003A52E7">
        <w:rPr>
          <w:sz w:val="28"/>
          <w:szCs w:val="28"/>
          <w:lang w:val="en-US"/>
        </w:rPr>
        <w:t>fter that, your profile will open. Here you can change your data or log out</w:t>
      </w:r>
    </w:p>
    <w:p w14:paraId="3F51B220" w14:textId="0FDF910F" w:rsidR="00137B86" w:rsidRDefault="00D670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CCA938" wp14:editId="49437C33">
            <wp:extent cx="5940425" cy="2714625"/>
            <wp:effectExtent l="0" t="0" r="3175" b="9525"/>
            <wp:docPr id="195125380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3804" name="Obrázek 1" descr="Obsah obrázku text, snímek obrazovky, software, Multimediální software&#10;&#10;Popis byl vytvořen automaticky"/>
                    <pic:cNvPicPr/>
                  </pic:nvPicPr>
                  <pic:blipFill rotWithShape="1">
                    <a:blip r:embed="rId5"/>
                    <a:srcRect t="14824"/>
                    <a:stretch/>
                  </pic:blipFill>
                  <pic:spPr bwMode="auto"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5966" w14:textId="35F263BE" w:rsidR="00AF47FA" w:rsidRDefault="003902A7">
      <w:pPr>
        <w:rPr>
          <w:sz w:val="28"/>
          <w:szCs w:val="28"/>
          <w:lang w:val="cs-CZ"/>
        </w:rPr>
      </w:pPr>
      <w:r w:rsidRPr="003902A7">
        <w:rPr>
          <w:sz w:val="28"/>
          <w:szCs w:val="28"/>
          <w:lang w:val="en-US"/>
        </w:rPr>
        <w:lastRenderedPageBreak/>
        <w:t>U</w:t>
      </w:r>
      <w:r w:rsidRPr="003902A7">
        <w:rPr>
          <w:sz w:val="28"/>
          <w:szCs w:val="28"/>
        </w:rPr>
        <w:t>sers with the employer role will have a create a vacancy button, after clicking it, a form for creating a vacancy will open</w:t>
      </w:r>
      <w:r>
        <w:rPr>
          <w:sz w:val="28"/>
          <w:szCs w:val="28"/>
          <w:lang w:val="cs-CZ"/>
        </w:rPr>
        <w:t>.</w:t>
      </w:r>
    </w:p>
    <w:p w14:paraId="473F0F65" w14:textId="72230837" w:rsidR="003902A7" w:rsidRDefault="00F674E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FF1519" wp14:editId="18A9DCE5">
            <wp:extent cx="5940425" cy="2729865"/>
            <wp:effectExtent l="0" t="0" r="3175" b="0"/>
            <wp:docPr id="1062644207" name="Obrázek 1" descr="Obsah obrázku snímek obrazovky, text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44207" name="Obrázek 1" descr="Obsah obrázku snímek obrazovky, text, software, Multimediální software&#10;&#10;Popis byl vytvořen automaticky"/>
                    <pic:cNvPicPr/>
                  </pic:nvPicPr>
                  <pic:blipFill rotWithShape="1">
                    <a:blip r:embed="rId6"/>
                    <a:srcRect t="14345"/>
                    <a:stretch/>
                  </pic:blipFill>
                  <pic:spPr bwMode="auto"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20EE0" w14:textId="2694BECD" w:rsidR="0033777F" w:rsidRDefault="0033777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688BBA" wp14:editId="48BCCE1C">
            <wp:extent cx="5940425" cy="2729865"/>
            <wp:effectExtent l="0" t="0" r="3175" b="0"/>
            <wp:docPr id="526428790" name="Obrázek 1" descr="Obsah obrázku snímek obrazovky, text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28790" name="Obrázek 1" descr="Obsah obrázku snímek obrazovky, text, software, Multimediální software&#10;&#10;Popis byl vytvořen automaticky"/>
                    <pic:cNvPicPr/>
                  </pic:nvPicPr>
                  <pic:blipFill rotWithShape="1">
                    <a:blip r:embed="rId7"/>
                    <a:srcRect t="14345"/>
                    <a:stretch/>
                  </pic:blipFill>
                  <pic:spPr bwMode="auto"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40B4" w14:textId="77777777" w:rsidR="0033777F" w:rsidRDefault="0033777F">
      <w:pPr>
        <w:rPr>
          <w:sz w:val="28"/>
          <w:szCs w:val="28"/>
          <w:lang w:val="en-US"/>
        </w:rPr>
      </w:pPr>
    </w:p>
    <w:p w14:paraId="20EB4A9F" w14:textId="1A916868" w:rsidR="0033777F" w:rsidRDefault="007971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9719F">
        <w:rPr>
          <w:sz w:val="28"/>
          <w:szCs w:val="28"/>
        </w:rPr>
        <w:t>fter clicking the submit button, the vacancy will appear on the website</w:t>
      </w:r>
      <w:r>
        <w:rPr>
          <w:sz w:val="28"/>
          <w:szCs w:val="28"/>
          <w:lang w:val="en-US"/>
        </w:rPr>
        <w:t>.</w:t>
      </w:r>
    </w:p>
    <w:p w14:paraId="51048725" w14:textId="77777777" w:rsidR="00641DC0" w:rsidRDefault="00641DC0">
      <w:pPr>
        <w:rPr>
          <w:sz w:val="28"/>
          <w:szCs w:val="28"/>
          <w:lang w:val="en-US"/>
        </w:rPr>
      </w:pPr>
    </w:p>
    <w:p w14:paraId="58E08D1F" w14:textId="63AFAF57" w:rsidR="00641DC0" w:rsidRPr="00D67D89" w:rsidRDefault="00D67D89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D67D89">
        <w:rPr>
          <w:sz w:val="28"/>
          <w:szCs w:val="28"/>
        </w:rPr>
        <w:t>sers with the worker role in the job information have the opportunity to send a resume. attach the file and click submit</w:t>
      </w:r>
      <w:r>
        <w:rPr>
          <w:sz w:val="28"/>
          <w:szCs w:val="28"/>
        </w:rPr>
        <w:t>.</w:t>
      </w:r>
    </w:p>
    <w:p w14:paraId="74E9855D" w14:textId="014BF855" w:rsidR="0079719F" w:rsidRDefault="00641DC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828D86" wp14:editId="52CA0695">
            <wp:extent cx="5940425" cy="2691765"/>
            <wp:effectExtent l="0" t="0" r="3175" b="0"/>
            <wp:docPr id="720922300" name="Obrázek 1" descr="Obsah obrázku text, snímek obrazovky, software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2300" name="Obrázek 1" descr="Obsah obrázku text, snímek obrazovky, software, Operační systém&#10;&#10;Popis byl vytvořen automaticky"/>
                    <pic:cNvPicPr/>
                  </pic:nvPicPr>
                  <pic:blipFill rotWithShape="1">
                    <a:blip r:embed="rId8"/>
                    <a:srcRect t="15135"/>
                    <a:stretch/>
                  </pic:blipFill>
                  <pic:spPr bwMode="auto"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EE86E" w14:textId="77777777" w:rsidR="00D67D89" w:rsidRDefault="00D67D89">
      <w:pPr>
        <w:rPr>
          <w:sz w:val="28"/>
          <w:szCs w:val="28"/>
          <w:lang w:val="en-US"/>
        </w:rPr>
      </w:pPr>
    </w:p>
    <w:p w14:paraId="62FB8AEC" w14:textId="77777777" w:rsidR="00D67D89" w:rsidRDefault="00D67D89">
      <w:pPr>
        <w:rPr>
          <w:sz w:val="28"/>
          <w:szCs w:val="28"/>
          <w:lang w:val="en-US"/>
        </w:rPr>
      </w:pPr>
    </w:p>
    <w:p w14:paraId="0987E7AB" w14:textId="178A9EC4" w:rsidR="00D67D89" w:rsidRDefault="000C0D5A">
      <w:pPr>
        <w:rPr>
          <w:sz w:val="28"/>
          <w:szCs w:val="28"/>
        </w:rPr>
      </w:pPr>
      <w:r w:rsidRPr="000C0D5A">
        <w:rPr>
          <w:sz w:val="28"/>
          <w:szCs w:val="28"/>
        </w:rPr>
        <w:t>The site also has an administrator who can create categories, delete categories, and delete vacancies.</w:t>
      </w:r>
      <w:r w:rsidR="00C30A1D">
        <w:rPr>
          <w:sz w:val="28"/>
          <w:szCs w:val="28"/>
        </w:rPr>
        <w:t xml:space="preserve"> </w:t>
      </w:r>
    </w:p>
    <w:p w14:paraId="01222FA6" w14:textId="77777777" w:rsidR="00C30A1D" w:rsidRDefault="00C30A1D">
      <w:pPr>
        <w:rPr>
          <w:noProof/>
        </w:rPr>
      </w:pPr>
    </w:p>
    <w:p w14:paraId="5C526030" w14:textId="02F4F618" w:rsidR="00C30A1D" w:rsidRDefault="00C30A1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76B0A2" wp14:editId="476C1148">
            <wp:extent cx="5940425" cy="3187065"/>
            <wp:effectExtent l="0" t="0" r="3175" b="0"/>
            <wp:docPr id="92478513" name="Obrázek 1" descr="Obsah obrázku text, snímek obrazovky, software,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8513" name="Obrázek 1" descr="Obsah obrázku text, snímek obrazovky, software, počítač&#10;&#10;Popis byl vytvořen automaticky"/>
                    <pic:cNvPicPr/>
                  </pic:nvPicPr>
                  <pic:blipFill rotWithShape="1">
                    <a:blip r:embed="rId9"/>
                    <a:srcRect l="-641" t="14173" r="641" b="-14655"/>
                    <a:stretch/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68B">
        <w:rPr>
          <w:sz w:val="28"/>
          <w:szCs w:val="28"/>
          <w:lang w:val="en-US"/>
        </w:rPr>
        <w:t>L</w:t>
      </w:r>
      <w:r w:rsidR="00F4568B" w:rsidRPr="00F4568B">
        <w:rPr>
          <w:sz w:val="28"/>
          <w:szCs w:val="28"/>
        </w:rPr>
        <w:t>ogin information for the administrator account</w:t>
      </w:r>
      <w:r w:rsidR="00F4568B">
        <w:rPr>
          <w:sz w:val="28"/>
          <w:szCs w:val="28"/>
          <w:lang w:val="en-US"/>
        </w:rPr>
        <w:t>:</w:t>
      </w:r>
    </w:p>
    <w:p w14:paraId="0F6F2689" w14:textId="0CFBE893" w:rsidR="00F4568B" w:rsidRDefault="006259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10" w:history="1">
        <w:r w:rsidRPr="00606C87">
          <w:rPr>
            <w:rStyle w:val="Hypertextovodkaz"/>
            <w:sz w:val="28"/>
            <w:szCs w:val="28"/>
            <w:lang w:val="en-US"/>
          </w:rPr>
          <w:t>admin@moderator.com</w:t>
        </w:r>
      </w:hyperlink>
    </w:p>
    <w:p w14:paraId="4FBD89ED" w14:textId="18730A55" w:rsidR="00625918" w:rsidRPr="00F4568B" w:rsidRDefault="006259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12345678</w:t>
      </w:r>
    </w:p>
    <w:sectPr w:rsidR="00625918" w:rsidRPr="00F45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01"/>
    <w:rsid w:val="000C0D5A"/>
    <w:rsid w:val="00137B86"/>
    <w:rsid w:val="002E6BB6"/>
    <w:rsid w:val="0033777F"/>
    <w:rsid w:val="003902A7"/>
    <w:rsid w:val="003A52E7"/>
    <w:rsid w:val="004B3B6C"/>
    <w:rsid w:val="00625918"/>
    <w:rsid w:val="00641DC0"/>
    <w:rsid w:val="006B55EC"/>
    <w:rsid w:val="00785D4D"/>
    <w:rsid w:val="0079719F"/>
    <w:rsid w:val="00A05F01"/>
    <w:rsid w:val="00A80280"/>
    <w:rsid w:val="00AF47FA"/>
    <w:rsid w:val="00C30A1D"/>
    <w:rsid w:val="00D6702C"/>
    <w:rsid w:val="00D67D89"/>
    <w:rsid w:val="00F4568B"/>
    <w:rsid w:val="00F6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94FF"/>
  <w15:chartTrackingRefBased/>
  <w15:docId w15:val="{71F818D2-1330-4361-8FA9-61384AF9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5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05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5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5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5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5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5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5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5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5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05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5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5F0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5F0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5F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5F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5F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5F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05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5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5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05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5F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05F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5F0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5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5F0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05F01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2591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2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admin@moderator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Бирюкова</dc:creator>
  <cp:keywords/>
  <dc:description/>
  <cp:lastModifiedBy>Ольга Бирюкова</cp:lastModifiedBy>
  <cp:revision>19</cp:revision>
  <dcterms:created xsi:type="dcterms:W3CDTF">2024-01-17T02:27:00Z</dcterms:created>
  <dcterms:modified xsi:type="dcterms:W3CDTF">2024-01-17T02:49:00Z</dcterms:modified>
</cp:coreProperties>
</file>