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0211" w14:textId="77777777" w:rsidR="00900212" w:rsidRDefault="009605B6">
      <w:pPr>
        <w:pStyle w:val="a4"/>
      </w:pPr>
      <w:r>
        <w:t>Отчет по лабораторной работе №3</w:t>
      </w:r>
    </w:p>
    <w:p w14:paraId="6C2D2FF9" w14:textId="77777777" w:rsidR="00900212" w:rsidRDefault="009605B6">
      <w:pPr>
        <w:pStyle w:val="a5"/>
      </w:pPr>
      <w:r>
        <w:t>Модель боевых действий - вариант 44</w:t>
      </w:r>
    </w:p>
    <w:p w14:paraId="1C964F95" w14:textId="77777777" w:rsidR="00900212" w:rsidRDefault="009605B6">
      <w:pPr>
        <w:pStyle w:val="Author"/>
      </w:pPr>
      <w:r>
        <w:t>Иванова Ольга Игоревна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5045902"/>
        <w:docPartObj>
          <w:docPartGallery w:val="Table of Contents"/>
          <w:docPartUnique/>
        </w:docPartObj>
      </w:sdtPr>
      <w:sdtEndPr/>
      <w:sdtContent>
        <w:p w14:paraId="4D77BECD" w14:textId="77777777" w:rsidR="00900212" w:rsidRDefault="009605B6">
          <w:pPr>
            <w:pStyle w:val="ae"/>
          </w:pPr>
          <w:r>
            <w:t>Содержание</w:t>
          </w:r>
        </w:p>
        <w:p w14:paraId="05DF96BE" w14:textId="77777777" w:rsidR="00772893" w:rsidRDefault="009605B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72893">
            <w:fldChar w:fldCharType="separate"/>
          </w:r>
          <w:hyperlink w:anchor="_Toc65329454" w:history="1">
            <w:r w:rsidR="00772893" w:rsidRPr="004E2CD8">
              <w:rPr>
                <w:rStyle w:val="ad"/>
                <w:noProof/>
              </w:rPr>
              <w:t>Цель работы</w:t>
            </w:r>
            <w:r w:rsidR="00772893">
              <w:rPr>
                <w:noProof/>
                <w:webHidden/>
              </w:rPr>
              <w:tab/>
            </w:r>
            <w:r w:rsidR="00772893">
              <w:rPr>
                <w:noProof/>
                <w:webHidden/>
              </w:rPr>
              <w:fldChar w:fldCharType="begin"/>
            </w:r>
            <w:r w:rsidR="00772893">
              <w:rPr>
                <w:noProof/>
                <w:webHidden/>
              </w:rPr>
              <w:instrText xml:space="preserve"> PAGEREF _Toc65329454 \h </w:instrText>
            </w:r>
            <w:r w:rsidR="00772893">
              <w:rPr>
                <w:noProof/>
                <w:webHidden/>
              </w:rPr>
            </w:r>
            <w:r w:rsidR="00772893">
              <w:rPr>
                <w:noProof/>
                <w:webHidden/>
              </w:rPr>
              <w:fldChar w:fldCharType="separate"/>
            </w:r>
            <w:r w:rsidR="00772893">
              <w:rPr>
                <w:noProof/>
                <w:webHidden/>
              </w:rPr>
              <w:t>1</w:t>
            </w:r>
            <w:r w:rsidR="00772893">
              <w:rPr>
                <w:noProof/>
                <w:webHidden/>
              </w:rPr>
              <w:fldChar w:fldCharType="end"/>
            </w:r>
          </w:hyperlink>
        </w:p>
        <w:p w14:paraId="6DA6A973" w14:textId="77777777" w:rsidR="00772893" w:rsidRDefault="00772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9455" w:history="1">
            <w:r w:rsidRPr="004E2CD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83FC" w14:textId="77777777" w:rsidR="00772893" w:rsidRDefault="00772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9456" w:history="1">
            <w:r w:rsidRPr="004E2CD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20E8" w14:textId="77777777" w:rsidR="00772893" w:rsidRDefault="0077289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29457" w:history="1">
            <w:r w:rsidRPr="004E2CD8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2D44" w14:textId="77777777" w:rsidR="00772893" w:rsidRDefault="0077289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29458" w:history="1">
            <w:r w:rsidRPr="004E2CD8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3A08" w14:textId="77777777" w:rsidR="00772893" w:rsidRDefault="0077289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29459" w:history="1">
            <w:r w:rsidRPr="004E2CD8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24D1" w14:textId="77777777" w:rsidR="00772893" w:rsidRDefault="00772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9460" w:history="1">
            <w:r w:rsidRPr="004E2CD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2C96" w14:textId="77777777" w:rsidR="00900212" w:rsidRDefault="009605B6">
          <w:r>
            <w:fldChar w:fldCharType="end"/>
          </w:r>
        </w:p>
      </w:sdtContent>
    </w:sdt>
    <w:p w14:paraId="6C5E34FB" w14:textId="77777777" w:rsidR="00900212" w:rsidRDefault="009605B6">
      <w:pPr>
        <w:pStyle w:val="1"/>
      </w:pPr>
      <w:bookmarkStart w:id="0" w:name="цель-работы"/>
      <w:bookmarkStart w:id="1" w:name="_Toc65329454"/>
      <w:r>
        <w:t>Цель работы</w:t>
      </w:r>
      <w:bookmarkEnd w:id="1"/>
    </w:p>
    <w:p w14:paraId="75236DC0" w14:textId="77777777" w:rsidR="00900212" w:rsidRDefault="009605B6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</w:t>
      </w:r>
      <w:r>
        <w:t>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6B366698" w14:textId="77777777" w:rsidR="00900212" w:rsidRDefault="009605B6">
      <w:pPr>
        <w:pStyle w:val="1"/>
      </w:pPr>
      <w:bookmarkStart w:id="2" w:name="задание"/>
      <w:bookmarkStart w:id="3" w:name="_Toc65329455"/>
      <w:bookmarkEnd w:id="0"/>
      <w:r>
        <w:t>Задание</w:t>
      </w:r>
      <w:bookmarkEnd w:id="3"/>
    </w:p>
    <w:p w14:paraId="210ABB33" w14:textId="77777777" w:rsidR="00900212" w:rsidRDefault="009605B6">
      <w:pPr>
        <w:pStyle w:val="Compact"/>
        <w:numPr>
          <w:ilvl w:val="0"/>
          <w:numId w:val="2"/>
        </w:numPr>
      </w:pPr>
      <w:r>
        <w:t>Изучить три случае модели Ланчестера</w:t>
      </w:r>
    </w:p>
    <w:p w14:paraId="33BC4F3F" w14:textId="77777777" w:rsidR="00900212" w:rsidRDefault="009605B6">
      <w:pPr>
        <w:pStyle w:val="Compact"/>
        <w:numPr>
          <w:ilvl w:val="0"/>
          <w:numId w:val="2"/>
        </w:numPr>
      </w:pPr>
      <w:r>
        <w:t>Построить графики изменения числе</w:t>
      </w:r>
      <w:r>
        <w:t>нности войск</w:t>
      </w:r>
    </w:p>
    <w:p w14:paraId="5A38F4CF" w14:textId="77777777" w:rsidR="00900212" w:rsidRDefault="009605B6">
      <w:pPr>
        <w:pStyle w:val="Compact"/>
        <w:numPr>
          <w:ilvl w:val="0"/>
          <w:numId w:val="2"/>
        </w:numPr>
      </w:pPr>
      <w:r>
        <w:t>Определить победившую сторону</w:t>
      </w:r>
    </w:p>
    <w:p w14:paraId="561489A2" w14:textId="77777777" w:rsidR="00900212" w:rsidRDefault="009605B6">
      <w:pPr>
        <w:pStyle w:val="1"/>
      </w:pPr>
      <w:bookmarkStart w:id="4" w:name="выполнение-лабораторной-работы"/>
      <w:bookmarkStart w:id="5" w:name="_Toc65329456"/>
      <w:bookmarkEnd w:id="2"/>
      <w:r>
        <w:t>Выполнение лабораторной работы</w:t>
      </w:r>
      <w:bookmarkEnd w:id="5"/>
    </w:p>
    <w:p w14:paraId="6CF0DCEC" w14:textId="77777777" w:rsidR="00900212" w:rsidRDefault="009605B6">
      <w:pPr>
        <w:pStyle w:val="2"/>
      </w:pPr>
      <w:bookmarkStart w:id="6" w:name="теоретические-сведения"/>
      <w:bookmarkStart w:id="7" w:name="_Toc65329457"/>
      <w:r>
        <w:t>Теоретические сведения</w:t>
      </w:r>
      <w:bookmarkEnd w:id="7"/>
    </w:p>
    <w:p w14:paraId="6F58381A" w14:textId="77777777" w:rsidR="00900212" w:rsidRDefault="009605B6">
      <w:pPr>
        <w:pStyle w:val="FirstParagraph"/>
      </w:pPr>
      <w:r>
        <w:t>Рассмотри три случая ведения боевых действий: 1. Боевые действия между регулярными войсками 2. Боевые действия с участием регулярных войск и партизанских отряд</w:t>
      </w:r>
      <w:r>
        <w:t>ов 3. Боевые действия между партизанскими отрядами</w:t>
      </w:r>
    </w:p>
    <w:p w14:paraId="266D2CB7" w14:textId="77777777" w:rsidR="00900212" w:rsidRDefault="009605B6">
      <w:pPr>
        <w:pStyle w:val="a0"/>
      </w:pPr>
      <w:r>
        <w:t>В первом случае численность регулярных войск определяется тремя факторами:</w:t>
      </w:r>
    </w:p>
    <w:p w14:paraId="45593847" w14:textId="77777777" w:rsidR="00900212" w:rsidRDefault="009605B6">
      <w:pPr>
        <w:pStyle w:val="Compact"/>
        <w:numPr>
          <w:ilvl w:val="0"/>
          <w:numId w:val="3"/>
        </w:numPr>
      </w:pPr>
      <w:r>
        <w:lastRenderedPageBreak/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0AD0E6CB" w14:textId="77777777" w:rsidR="00900212" w:rsidRDefault="009605B6">
      <w:pPr>
        <w:pStyle w:val="Compact"/>
        <w:numPr>
          <w:ilvl w:val="0"/>
          <w:numId w:val="3"/>
        </w:numPr>
      </w:pPr>
      <w:r>
        <w:t>скорость по</w:t>
      </w:r>
      <w:r>
        <w:t>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0B32BBE9" w14:textId="77777777" w:rsidR="00900212" w:rsidRDefault="009605B6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345F9C08" w14:textId="77777777" w:rsidR="00900212" w:rsidRDefault="009605B6">
      <w:pPr>
        <w:pStyle w:val="FirstParagraph"/>
      </w:pPr>
      <w:r>
        <w:t>В этом случае модель бое</w:t>
      </w:r>
      <w:r>
        <w:t>вых действий между регулярными войсками описывается следующим образом</w:t>
      </w:r>
    </w:p>
    <w:p w14:paraId="52F1B632" w14:textId="77777777" w:rsidR="00900212" w:rsidRDefault="009605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DE78D75" w14:textId="77777777" w:rsidR="00900212" w:rsidRDefault="009605B6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</w:t>
      </w:r>
      <w:r>
        <w:t xml:space="preserve">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572A8D8E" w14:textId="77777777" w:rsidR="00900212" w:rsidRDefault="009605B6">
      <w:pPr>
        <w:pStyle w:val="a0"/>
      </w:pPr>
      <w:r>
        <w:t>Во втором случае в борьбу добавляются партизанские отряды. Н</w:t>
      </w:r>
      <w:r>
        <w:t>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</w:t>
      </w:r>
      <w:r>
        <w:t>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16856870" w14:textId="77777777" w:rsidR="00900212" w:rsidRDefault="009605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7046117" w14:textId="77777777" w:rsidR="00900212" w:rsidRDefault="009605B6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14:paraId="1E0D5F03" w14:textId="77777777" w:rsidR="00900212" w:rsidRDefault="009605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202BDA7" w14:textId="77777777" w:rsidR="00900212" w:rsidRDefault="009605B6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</w:t>
      </w:r>
      <w:r>
        <w:t xml:space="preserve">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- это численности противост</w:t>
      </w:r>
      <w:r>
        <w:t>оящих армий. Тогда модель принимает вид</w:t>
      </w:r>
    </w:p>
    <w:p w14:paraId="3E324EB0" w14:textId="77777777" w:rsidR="00900212" w:rsidRDefault="009605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14:paraId="2B01976C" w14:textId="77777777" w:rsidR="00900212" w:rsidRDefault="009605B6">
      <w:pPr>
        <w:pStyle w:val="FirstParagraph"/>
      </w:pPr>
      <w:r>
        <w:t>Это - жесткая модель, которая допускает точное решение</w:t>
      </w:r>
    </w:p>
    <w:p w14:paraId="771AE0C6" w14:textId="77777777" w:rsidR="00900212" w:rsidRDefault="009605B6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5D2E0443" w14:textId="77777777" w:rsidR="00900212" w:rsidRDefault="009605B6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496673C1" w14:textId="77777777" w:rsidR="00900212" w:rsidRDefault="009605B6">
      <w:pPr>
        <w:pStyle w:val="a0"/>
      </w:pPr>
      <w:r>
        <w:t>Эволюция численностей армий x и y происходит вдоль гиперболы, заданной этим уравнением (рис. @fig:001). По какой именно гиперболе пойдет война, зависит от начальной точки.</w:t>
      </w:r>
    </w:p>
    <w:p w14:paraId="7A737ECA" w14:textId="77777777" w:rsidR="00900212" w:rsidRDefault="009605B6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1D6CCF9" wp14:editId="0882470D">
            <wp:extent cx="2960609" cy="2308380"/>
            <wp:effectExtent l="0" t="0" r="0" b="0"/>
            <wp:docPr id="1" name="Picture" descr="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9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BD3F6C1" w14:textId="77777777" w:rsidR="00900212" w:rsidRDefault="009605B6">
      <w:pPr>
        <w:pStyle w:val="ImageCaption"/>
      </w:pPr>
      <w:r>
        <w:t>Жесткая модель войны</w:t>
      </w:r>
    </w:p>
    <w:p w14:paraId="4DAE2F31" w14:textId="77777777" w:rsidR="00900212" w:rsidRDefault="009605B6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>. Если начальная точк</w:t>
      </w:r>
      <w:r>
        <w:t xml:space="preserve">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раздел</w:t>
      </w:r>
      <w:r>
        <w:t>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многочисленным п</w:t>
      </w:r>
      <w:r>
        <w:t xml:space="preserve">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 Стоит помнить, что эта модель сильно идеализирована и неприменима к реальной ситуации. Но может </w:t>
      </w:r>
      <w:r>
        <w:t>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2E5545EA" w14:textId="77777777" w:rsidR="00900212" w:rsidRDefault="009605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867F70E" w14:textId="77777777" w:rsidR="00900212" w:rsidRDefault="009605B6">
      <w:pPr>
        <w:pStyle w:val="FirstParagraph"/>
      </w:pPr>
      <w:r>
        <w:lastRenderedPageBreak/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77D8DC7" w14:textId="77777777" w:rsidR="00900212" w:rsidRDefault="009605B6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08EC61FE" wp14:editId="6F77FD73">
            <wp:extent cx="3094892" cy="2206069"/>
            <wp:effectExtent l="0" t="0" r="0" b="0"/>
            <wp:docPr id="2" name="Picture" descr="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6B50640" w14:textId="77777777" w:rsidR="00900212" w:rsidRDefault="009605B6">
      <w:pPr>
        <w:pStyle w:val="ImageCaption"/>
      </w:pPr>
      <w:r>
        <w:t>Фазовые траектории для второго случая</w:t>
      </w:r>
    </w:p>
    <w:p w14:paraId="79BDA1DC" w14:textId="77777777" w:rsidR="00900212" w:rsidRDefault="009605B6">
      <w:pPr>
        <w:pStyle w:val="a0"/>
      </w:pPr>
      <w:r>
        <w:t xml:space="preserve">Из Рисунка @fig:002 видно, что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</w:t>
      </w:r>
      <w:r>
        <w:t xml:space="preserve">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а пропорционально вт</w:t>
      </w:r>
      <w:r>
        <w:t xml:space="preserve">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 соперничества соотв</w:t>
      </w:r>
      <w:r>
        <w:t>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7AF7623D" w14:textId="77777777" w:rsidR="00900212" w:rsidRDefault="009605B6">
      <w:pPr>
        <w:pStyle w:val="2"/>
      </w:pPr>
      <w:bookmarkStart w:id="10" w:name="задача"/>
      <w:bookmarkStart w:id="11" w:name="_Toc65329458"/>
      <w:bookmarkEnd w:id="6"/>
      <w:r>
        <w:t>Задача</w:t>
      </w:r>
      <w:bookmarkEnd w:id="11"/>
    </w:p>
    <w:p w14:paraId="7F80BEF5" w14:textId="77777777" w:rsidR="00900212" w:rsidRDefault="009605B6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Численность состава войск исчисляется от начала войны, и я</w:t>
      </w:r>
      <w:r>
        <w:t xml:space="preserve">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31050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20002 человек. </w:t>
      </w:r>
      <w:r>
        <w:t xml:space="preserve">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14:paraId="092AC680" w14:textId="77777777" w:rsidR="00900212" w:rsidRDefault="009605B6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</w:t>
      </w:r>
    </w:p>
    <w:p w14:paraId="490DDBF7" w14:textId="77777777" w:rsidR="00900212" w:rsidRDefault="009605B6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)+|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)|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0.63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)|</m:t>
                    </m:r>
                  </m:e>
                </m:mr>
              </m:m>
            </m:e>
          </m:d>
        </m:oMath>
      </m:oMathPara>
    </w:p>
    <w:p w14:paraId="33BC66CD" w14:textId="77777777" w:rsidR="00900212" w:rsidRDefault="009605B6">
      <w:pPr>
        <w:pStyle w:val="FirstParagraph"/>
      </w:pPr>
      <w:r>
        <w:lastRenderedPageBreak/>
        <w:t>();</w:t>
      </w:r>
    </w:p>
    <w:p w14:paraId="5DC098AB" w14:textId="77777777" w:rsidR="00900212" w:rsidRDefault="009605B6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69431D1C" wp14:editId="4EC0B095">
            <wp:extent cx="5334000" cy="3556000"/>
            <wp:effectExtent l="0" t="0" r="0" b="0"/>
            <wp:docPr id="3" name="Picture" descr="График численност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0ADBBED" w14:textId="77777777" w:rsidR="00900212" w:rsidRDefault="009605B6">
      <w:pPr>
        <w:pStyle w:val="ImageCaption"/>
      </w:pPr>
      <w:r>
        <w:t>График численности для случая 1</w:t>
      </w:r>
    </w:p>
    <w:p w14:paraId="640F4AD6" w14:textId="77777777" w:rsidR="00900212" w:rsidRDefault="009605B6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9B6E87B" w14:textId="77777777" w:rsidR="00900212" w:rsidRDefault="009605B6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</w:t>
      </w:r>
    </w:p>
    <w:p w14:paraId="39019060" w14:textId="77777777" w:rsidR="00900212" w:rsidRDefault="009605B6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)+|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)|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0.61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)|</m:t>
                    </m:r>
                  </m:e>
                </m:mr>
              </m:m>
            </m:e>
          </m:d>
        </m:oMath>
      </m:oMathPara>
    </w:p>
    <w:p w14:paraId="0C0C769D" w14:textId="77777777" w:rsidR="00900212" w:rsidRDefault="009605B6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5143362B" wp14:editId="1A81FAFF">
            <wp:extent cx="5334000" cy="3556000"/>
            <wp:effectExtent l="0" t="0" r="0" b="0"/>
            <wp:docPr id="4" name="Picture" descr="График численност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52F204D" w14:textId="77777777" w:rsidR="00900212" w:rsidRDefault="009605B6">
      <w:pPr>
        <w:pStyle w:val="ImageCaption"/>
      </w:pPr>
      <w:r>
        <w:t>График численности для случая 2</w:t>
      </w:r>
    </w:p>
    <w:p w14:paraId="0BF71DD1" w14:textId="77777777" w:rsidR="00900212" w:rsidRDefault="009605B6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223F875C" w14:textId="77777777" w:rsidR="00900212" w:rsidRDefault="009605B6">
      <w:pPr>
        <w:pStyle w:val="2"/>
      </w:pPr>
      <w:bookmarkStart w:id="14" w:name="код-программы"/>
      <w:bookmarkStart w:id="15" w:name="_Toc65329459"/>
      <w:bookmarkEnd w:id="10"/>
      <w:r>
        <w:t>Код программы</w:t>
      </w:r>
      <w:bookmarkEnd w:id="15"/>
    </w:p>
    <w:p w14:paraId="7A38A33E" w14:textId="77777777" w:rsidR="00900212" w:rsidRDefault="009605B6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x0 = 38000</w:t>
      </w:r>
      <w:r>
        <w:br/>
      </w:r>
      <w:r>
        <w:rPr>
          <w:rStyle w:val="VerbatimChar"/>
        </w:rPr>
        <w:t>y0 = 29000</w:t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</w:t>
      </w:r>
      <w:r>
        <w:br/>
      </w:r>
      <w:r>
        <w:br/>
      </w:r>
      <w:r>
        <w:rPr>
          <w:rStyle w:val="VerbatimChar"/>
        </w:rPr>
        <w:t>a = 0.41</w:t>
      </w:r>
      <w:r>
        <w:br/>
      </w:r>
      <w:r>
        <w:rPr>
          <w:rStyle w:val="VerbatimChar"/>
        </w:rPr>
        <w:t>b = 0.76</w:t>
      </w:r>
      <w:r>
        <w:br/>
      </w:r>
      <w:r>
        <w:rPr>
          <w:rStyle w:val="VerbatimChar"/>
        </w:rPr>
        <w:t>c = 0.59</w:t>
      </w:r>
      <w:r>
        <w:br/>
      </w:r>
      <w:r>
        <w:rPr>
          <w:rStyle w:val="VerbatimChar"/>
        </w:rPr>
        <w:t>h = 0.63</w:t>
      </w:r>
      <w:r>
        <w:br/>
      </w:r>
      <w:r>
        <w:br/>
      </w:r>
      <w:r>
        <w:rPr>
          <w:rStyle w:val="VerbatimChar"/>
        </w:rPr>
        <w:t>a2 = 0.37</w:t>
      </w:r>
      <w:r>
        <w:br/>
      </w:r>
      <w:r>
        <w:rPr>
          <w:rStyle w:val="VerbatimChar"/>
        </w:rPr>
        <w:t>b2 = 0.76</w:t>
      </w:r>
      <w:r>
        <w:br/>
      </w:r>
      <w:r>
        <w:rPr>
          <w:rStyle w:val="VerbatimChar"/>
        </w:rPr>
        <w:t>c2 = 0.32</w:t>
      </w:r>
      <w:r>
        <w:br/>
      </w:r>
      <w:r>
        <w:rPr>
          <w:rStyle w:val="VerbatimChar"/>
        </w:rPr>
        <w:t>h2 = 0.61</w:t>
      </w:r>
      <w:r>
        <w:br/>
      </w:r>
      <w:r>
        <w:br/>
      </w:r>
      <w:r>
        <w:rPr>
          <w:rStyle w:val="VerbatimChar"/>
        </w:rPr>
        <w:t>def P(t):</w:t>
      </w:r>
      <w:r>
        <w:br/>
      </w:r>
      <w:r>
        <w:rPr>
          <w:rStyle w:val="VerbatimChar"/>
        </w:rPr>
        <w:t xml:space="preserve">    p= math.fabs(math.sin(t+3))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lastRenderedPageBreak/>
        <w:t>def Q(t):</w:t>
      </w:r>
      <w:r>
        <w:br/>
      </w:r>
      <w:r>
        <w:rPr>
          <w:rStyle w:val="VerbatimChar"/>
        </w:rPr>
        <w:t xml:space="preserve">    q= math.fabs(math.cos(t+</w:t>
      </w:r>
      <w:r>
        <w:rPr>
          <w:rStyle w:val="VerbatimChar"/>
        </w:rPr>
        <w:t>2))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  p= math.fabs(math.sin(6*t))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>def Q2(t):</w:t>
      </w:r>
      <w:r>
        <w:br/>
      </w:r>
      <w:r>
        <w:rPr>
          <w:rStyle w:val="VerbatimChar"/>
        </w:rPr>
        <w:t xml:space="preserve">    q= math.fabs(math.cos(7*t))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>t = np.linspace( 0, tmax, num = 100)</w:t>
      </w:r>
      <w:r>
        <w:br/>
      </w:r>
      <w:r>
        <w:rPr>
          <w:rStyle w:val="VerbatimChar"/>
        </w:rPr>
        <w:t>y0 = [x0, y0]</w:t>
      </w:r>
      <w:r>
        <w:br/>
      </w:r>
      <w:r>
        <w:rPr>
          <w:rStyle w:val="VerbatimChar"/>
        </w:rPr>
        <w:t>w1 = odeint(f, y0, t)</w:t>
      </w:r>
      <w:r>
        <w:br/>
      </w:r>
      <w:r>
        <w:rPr>
          <w:rStyle w:val="VerbatimChar"/>
        </w:rPr>
        <w:t>y11 = w1[:,0]</w:t>
      </w:r>
      <w:r>
        <w:br/>
      </w:r>
      <w:r>
        <w:rPr>
          <w:rStyle w:val="VerbatimChar"/>
        </w:rPr>
        <w:t>y21 = w1[:,1]</w:t>
      </w:r>
      <w:r>
        <w:br/>
      </w:r>
      <w:r>
        <w:rPr>
          <w:rStyle w:val="VerbatimChar"/>
        </w:rPr>
        <w:t>fig =</w:t>
      </w:r>
      <w:r>
        <w:rPr>
          <w:rStyle w:val="VerbatimChar"/>
        </w:rPr>
        <w:t xml:space="preserve"> plt.figure(facecolor='white')</w:t>
      </w:r>
      <w:r>
        <w:br/>
      </w:r>
      <w:r>
        <w:rPr>
          <w:rStyle w:val="VerbatimChar"/>
        </w:rPr>
        <w:t>plt.plot(t, y11, t, y21, linewidth=2)</w:t>
      </w:r>
      <w:r>
        <w:br/>
      </w:r>
      <w:r>
        <w:rPr>
          <w:rStyle w:val="VerbatimChar"/>
        </w:rPr>
        <w:t>plt.ylabel("x, 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fig.savefig('03.png', dpi = 600)</w:t>
      </w:r>
      <w:r>
        <w:br/>
      </w:r>
      <w:r>
        <w:br/>
      </w:r>
      <w:r>
        <w:rPr>
          <w:rStyle w:val="VerbatimChar"/>
        </w:rPr>
        <w:t>w1 = odeint(f2, y0, t)</w:t>
      </w:r>
      <w:r>
        <w:br/>
      </w:r>
      <w:r>
        <w:rPr>
          <w:rStyle w:val="VerbatimChar"/>
        </w:rPr>
        <w:t>y12 = w1[:,0]</w:t>
      </w:r>
      <w:r>
        <w:br/>
      </w:r>
      <w:r>
        <w:rPr>
          <w:rStyle w:val="VerbatimChar"/>
        </w:rPr>
        <w:t>y22 = w1[:,1]</w:t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t>plt.</w:t>
      </w:r>
      <w:r>
        <w:rPr>
          <w:rStyle w:val="VerbatimChar"/>
        </w:rPr>
        <w:t>plot(t, y12, t, y22, linewidth=2)</w:t>
      </w:r>
      <w:r>
        <w:br/>
      </w:r>
      <w:r>
        <w:rPr>
          <w:rStyle w:val="VerbatimChar"/>
        </w:rPr>
        <w:t>plt.ylabel("x, 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fig2.savefig('04.png', dpi = 600)</w:t>
      </w:r>
    </w:p>
    <w:p w14:paraId="69DB8505" w14:textId="77777777" w:rsidR="00900212" w:rsidRDefault="009605B6">
      <w:pPr>
        <w:pStyle w:val="1"/>
      </w:pPr>
      <w:bookmarkStart w:id="16" w:name="выводы"/>
      <w:bookmarkStart w:id="17" w:name="_Toc65329460"/>
      <w:bookmarkEnd w:id="4"/>
      <w:bookmarkEnd w:id="14"/>
      <w:r>
        <w:t>Выводы</w:t>
      </w:r>
      <w:bookmarkEnd w:id="17"/>
    </w:p>
    <w:p w14:paraId="258B08A1" w14:textId="77777777" w:rsidR="00900212" w:rsidRDefault="009605B6">
      <w:pPr>
        <w:pStyle w:val="FirstParagraph"/>
      </w:pPr>
      <w:r>
        <w:t>В результате проделанной лабораторной работы я познакомились с моделью «Войны и сражения». Посмотрела, как работает моде</w:t>
      </w:r>
      <w:r>
        <w:t xml:space="preserve">ль в различных ситуациях, построила графики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во всех ситуациях.</w:t>
      </w:r>
      <w:bookmarkEnd w:id="16"/>
    </w:p>
    <w:sectPr w:rsidR="0090021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96ECD" w14:textId="77777777" w:rsidR="009605B6" w:rsidRDefault="009605B6">
      <w:pPr>
        <w:spacing w:after="0"/>
      </w:pPr>
      <w:r>
        <w:separator/>
      </w:r>
    </w:p>
  </w:endnote>
  <w:endnote w:type="continuationSeparator" w:id="0">
    <w:p w14:paraId="0000F360" w14:textId="77777777" w:rsidR="009605B6" w:rsidRDefault="00960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C3CEF" w14:textId="77777777" w:rsidR="009605B6" w:rsidRDefault="009605B6">
      <w:r>
        <w:separator/>
      </w:r>
    </w:p>
  </w:footnote>
  <w:footnote w:type="continuationSeparator" w:id="0">
    <w:p w14:paraId="553A499D" w14:textId="77777777" w:rsidR="009605B6" w:rsidRDefault="0096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D0FA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304C8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C2027FB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2893"/>
    <w:rsid w:val="00784D58"/>
    <w:rsid w:val="008D6863"/>
    <w:rsid w:val="00900212"/>
    <w:rsid w:val="009605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C7B9"/>
  <w15:docId w15:val="{2F92213E-4B65-438A-B967-CA77F438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7289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7289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Иванова Ольга Игоревна НФИбд-01-18</dc:creator>
  <cp:keywords/>
  <cp:lastModifiedBy>Иванова Ольга Игоревна</cp:lastModifiedBy>
  <cp:revision>3</cp:revision>
  <dcterms:created xsi:type="dcterms:W3CDTF">2021-02-27T11:43:00Z</dcterms:created>
  <dcterms:modified xsi:type="dcterms:W3CDTF">2021-02-27T11:44:00Z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