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EE260">
      <w:pPr>
        <w:bidi w:val="0"/>
        <w:jc w:val="center"/>
        <w:rPr>
          <w:b/>
          <w:bCs/>
          <w:sz w:val="22"/>
          <w:szCs w:val="22"/>
        </w:rPr>
      </w:pPr>
      <w:r>
        <w:rPr>
          <w:b/>
          <w:bCs/>
          <w:sz w:val="22"/>
          <w:szCs w:val="22"/>
          <w:lang w:val="en-US" w:eastAsia="zh-CN"/>
        </w:rPr>
        <w:t>ISyE 6501</w:t>
      </w:r>
    </w:p>
    <w:p w14:paraId="215CD304">
      <w:pPr>
        <w:bidi w:val="0"/>
        <w:jc w:val="center"/>
        <w:rPr>
          <w:b/>
          <w:bCs/>
          <w:sz w:val="22"/>
          <w:szCs w:val="22"/>
        </w:rPr>
      </w:pPr>
      <w:r>
        <w:rPr>
          <w:rFonts w:hint="default"/>
          <w:b/>
          <w:bCs/>
          <w:sz w:val="22"/>
          <w:szCs w:val="22"/>
          <w:lang w:val="en-US" w:eastAsia="zh-CN"/>
        </w:rPr>
        <w:t>Introduction to Analytics Modeling</w:t>
      </w:r>
    </w:p>
    <w:p w14:paraId="163C0F29">
      <w:pPr>
        <w:bidi w:val="0"/>
        <w:jc w:val="center"/>
        <w:rPr>
          <w:rFonts w:hint="default"/>
          <w:b/>
          <w:bCs/>
          <w:sz w:val="22"/>
          <w:szCs w:val="22"/>
          <w:lang w:val="en-US" w:eastAsia="zh-CN"/>
        </w:rPr>
      </w:pPr>
      <w:r>
        <w:rPr>
          <w:rFonts w:hint="default"/>
          <w:b/>
          <w:bCs/>
          <w:sz w:val="22"/>
          <w:szCs w:val="22"/>
          <w:lang w:val="en-US" w:eastAsia="zh-CN"/>
        </w:rPr>
        <w:t>Course Project</w:t>
      </w:r>
    </w:p>
    <w:p w14:paraId="16367C72">
      <w:pPr>
        <w:bidi w:val="0"/>
        <w:jc w:val="center"/>
        <w:rPr>
          <w:rFonts w:hint="default"/>
          <w:b/>
          <w:bCs/>
          <w:sz w:val="22"/>
          <w:szCs w:val="22"/>
          <w:lang w:val="en-US" w:eastAsia="zh-CN"/>
        </w:rPr>
      </w:pPr>
    </w:p>
    <w:p w14:paraId="17812BB5">
      <w:pPr>
        <w:bidi w:val="0"/>
        <w:jc w:val="both"/>
        <w:rPr>
          <w:sz w:val="22"/>
          <w:szCs w:val="22"/>
        </w:rPr>
      </w:pPr>
      <w:r>
        <w:rPr>
          <w:sz w:val="22"/>
          <w:szCs w:val="22"/>
          <w:lang w:val="en-US" w:eastAsia="zh-CN"/>
        </w:rPr>
        <w:t xml:space="preserve">This project should be done individually. </w:t>
      </w:r>
    </w:p>
    <w:p w14:paraId="7E2D08D1">
      <w:pPr>
        <w:bidi w:val="0"/>
        <w:jc w:val="both"/>
        <w:rPr>
          <w:sz w:val="22"/>
          <w:szCs w:val="22"/>
        </w:rPr>
      </w:pPr>
      <w:r>
        <w:rPr>
          <w:rFonts w:hint="default"/>
          <w:sz w:val="22"/>
          <w:szCs w:val="22"/>
          <w:lang w:val="en-US" w:eastAsia="zh-CN"/>
        </w:rPr>
        <w:t>The web sites https://www.sas.com/en_us/customers.html, https://www.ibm.com/case</w:t>
      </w:r>
      <w:r>
        <w:rPr>
          <w:rFonts w:hint="default"/>
          <w:sz w:val="22"/>
          <w:szCs w:val="22"/>
          <w:lang w:val="en-US" w:eastAsia="zh-CN"/>
        </w:rPr>
        <w:t/>
      </w:r>
    </w:p>
    <w:p w14:paraId="790E782E">
      <w:pPr>
        <w:bidi w:val="0"/>
        <w:jc w:val="both"/>
        <w:rPr>
          <w:sz w:val="22"/>
          <w:szCs w:val="22"/>
        </w:rPr>
      </w:pPr>
      <w:r>
        <w:rPr>
          <w:rFonts w:hint="default"/>
          <w:sz w:val="22"/>
          <w:szCs w:val="22"/>
          <w:lang w:val="en-US" w:eastAsia="zh-CN"/>
        </w:rPr>
        <w:t xml:space="preserve">studies/search?search, and https://www.informs.org/Impact/O.R.-Analytics-Success-Stories (among </w:t>
      </w:r>
    </w:p>
    <w:p w14:paraId="49901207">
      <w:pPr>
        <w:bidi w:val="0"/>
        <w:jc w:val="both"/>
        <w:rPr>
          <w:sz w:val="22"/>
          <w:szCs w:val="22"/>
        </w:rPr>
      </w:pPr>
      <w:r>
        <w:rPr>
          <w:rFonts w:hint="default"/>
          <w:sz w:val="22"/>
          <w:szCs w:val="22"/>
          <w:lang w:val="en-US" w:eastAsia="zh-CN"/>
        </w:rPr>
        <w:t xml:space="preserve">others) contain brief overviews of some major Analytics success stories. In this course project, your job </w:t>
      </w:r>
    </w:p>
    <w:p w14:paraId="4D6C1DA6">
      <w:pPr>
        <w:bidi w:val="0"/>
        <w:jc w:val="both"/>
        <w:rPr>
          <w:sz w:val="22"/>
          <w:szCs w:val="22"/>
        </w:rPr>
      </w:pPr>
      <w:r>
        <w:rPr>
          <w:rFonts w:hint="default"/>
          <w:sz w:val="22"/>
          <w:szCs w:val="22"/>
          <w:lang w:val="en-US" w:eastAsia="zh-CN"/>
        </w:rPr>
        <w:t xml:space="preserve">is to think carefully about what analytics models and data might have been required. </w:t>
      </w:r>
    </w:p>
    <w:p w14:paraId="5CB66751">
      <w:pPr>
        <w:bidi w:val="0"/>
        <w:jc w:val="both"/>
        <w:rPr>
          <w:sz w:val="22"/>
          <w:szCs w:val="22"/>
        </w:rPr>
      </w:pPr>
      <w:r>
        <w:rPr>
          <w:rFonts w:hint="default"/>
          <w:sz w:val="22"/>
          <w:szCs w:val="22"/>
          <w:lang w:val="en-US" w:eastAsia="zh-CN"/>
        </w:rPr>
        <w:t xml:space="preserve">(1) Browse the short overviews of the projects. Read a bunch of them – they’re really interesting. </w:t>
      </w:r>
    </w:p>
    <w:p w14:paraId="0B703E57">
      <w:pPr>
        <w:bidi w:val="0"/>
        <w:jc w:val="both"/>
        <w:rPr>
          <w:sz w:val="22"/>
          <w:szCs w:val="22"/>
        </w:rPr>
      </w:pPr>
      <w:r>
        <w:rPr>
          <w:rFonts w:hint="default"/>
          <w:sz w:val="22"/>
          <w:szCs w:val="22"/>
          <w:lang w:val="en-US" w:eastAsia="zh-CN"/>
        </w:rPr>
        <w:t xml:space="preserve">But don’t try to read them all unless you have a lot of spare time; there are lots! </w:t>
      </w:r>
    </w:p>
    <w:p w14:paraId="35BD7CF2">
      <w:pPr>
        <w:bidi w:val="0"/>
        <w:jc w:val="both"/>
        <w:rPr>
          <w:sz w:val="22"/>
          <w:szCs w:val="22"/>
        </w:rPr>
      </w:pPr>
      <w:r>
        <w:rPr>
          <w:rFonts w:hint="default"/>
          <w:sz w:val="22"/>
          <w:szCs w:val="22"/>
          <w:lang w:val="en-US" w:eastAsia="zh-CN"/>
        </w:rPr>
        <w:t xml:space="preserve">(2) Pick a project for which you think at least three different Analytics models might have been </w:t>
      </w:r>
    </w:p>
    <w:p w14:paraId="5CF460DE">
      <w:pPr>
        <w:bidi w:val="0"/>
        <w:jc w:val="both"/>
        <w:rPr>
          <w:sz w:val="22"/>
          <w:szCs w:val="22"/>
        </w:rPr>
      </w:pPr>
      <w:r>
        <w:rPr>
          <w:rFonts w:hint="default"/>
          <w:sz w:val="22"/>
          <w:szCs w:val="22"/>
          <w:lang w:val="en-US" w:eastAsia="zh-CN"/>
        </w:rPr>
        <w:t xml:space="preserve">combined to create the solution. </w:t>
      </w:r>
    </w:p>
    <w:p w14:paraId="556A2EB5">
      <w:pPr>
        <w:bidi w:val="0"/>
        <w:jc w:val="both"/>
        <w:rPr>
          <w:sz w:val="22"/>
          <w:szCs w:val="22"/>
        </w:rPr>
      </w:pPr>
      <w:r>
        <w:rPr>
          <w:rFonts w:hint="default"/>
          <w:sz w:val="22"/>
          <w:szCs w:val="22"/>
          <w:lang w:val="en-US" w:eastAsia="zh-CN"/>
        </w:rPr>
        <w:t xml:space="preserve">(3) Think carefully and critically about what models might be used to create the solution, how they </w:t>
      </w:r>
    </w:p>
    <w:p w14:paraId="5E017A47">
      <w:pPr>
        <w:bidi w:val="0"/>
        <w:jc w:val="both"/>
        <w:rPr>
          <w:sz w:val="22"/>
          <w:szCs w:val="22"/>
        </w:rPr>
      </w:pPr>
      <w:r>
        <w:rPr>
          <w:rFonts w:hint="default"/>
          <w:sz w:val="22"/>
          <w:szCs w:val="22"/>
          <w:lang w:val="en-US" w:eastAsia="zh-CN"/>
        </w:rPr>
        <w:t xml:space="preserve">would be combined, what specific data might be needed to use the models, how it might be </w:t>
      </w:r>
    </w:p>
    <w:p w14:paraId="2A572FF3">
      <w:pPr>
        <w:bidi w:val="0"/>
        <w:jc w:val="both"/>
        <w:rPr>
          <w:sz w:val="22"/>
          <w:szCs w:val="22"/>
        </w:rPr>
      </w:pPr>
      <w:r>
        <w:rPr>
          <w:rFonts w:hint="default"/>
          <w:sz w:val="22"/>
          <w:szCs w:val="22"/>
          <w:lang w:val="en-US" w:eastAsia="zh-CN"/>
        </w:rPr>
        <w:t xml:space="preserve">collected, and how often it might need to be refreshed and the models re-run. </w:t>
      </w:r>
      <w:r>
        <w:rPr>
          <w:sz w:val="22"/>
          <w:szCs w:val="22"/>
          <w:lang w:val="en-US" w:eastAsia="zh-CN"/>
        </w:rPr>
        <w:t xml:space="preserve">DO NOT find a </w:t>
      </w:r>
    </w:p>
    <w:p w14:paraId="367D9697">
      <w:pPr>
        <w:bidi w:val="0"/>
        <w:jc w:val="both"/>
        <w:rPr>
          <w:sz w:val="22"/>
          <w:szCs w:val="22"/>
        </w:rPr>
      </w:pPr>
      <w:r>
        <w:rPr>
          <w:rFonts w:hint="default"/>
          <w:sz w:val="22"/>
          <w:szCs w:val="22"/>
          <w:lang w:val="en-US" w:eastAsia="zh-CN"/>
        </w:rPr>
        <w:t xml:space="preserve">description online (or elsewhere) of what the company or organization actually did. I want </w:t>
      </w:r>
    </w:p>
    <w:p w14:paraId="64FC6D39">
      <w:pPr>
        <w:bidi w:val="0"/>
        <w:jc w:val="both"/>
        <w:rPr>
          <w:sz w:val="22"/>
          <w:szCs w:val="22"/>
        </w:rPr>
      </w:pPr>
      <w:r>
        <w:rPr>
          <w:rFonts w:hint="default"/>
          <w:sz w:val="22"/>
          <w:szCs w:val="22"/>
          <w:lang w:val="en-US" w:eastAsia="zh-CN"/>
        </w:rPr>
        <w:t xml:space="preserve">this project to be about your ideas, not about reading what someone else did. </w:t>
      </w:r>
    </w:p>
    <w:p w14:paraId="196DEAF1">
      <w:pPr>
        <w:bidi w:val="0"/>
        <w:jc w:val="both"/>
        <w:rPr>
          <w:sz w:val="22"/>
          <w:szCs w:val="22"/>
        </w:rPr>
      </w:pPr>
      <w:r>
        <w:rPr>
          <w:rFonts w:hint="default"/>
          <w:sz w:val="22"/>
          <w:szCs w:val="22"/>
          <w:lang w:val="en-US" w:eastAsia="zh-CN"/>
        </w:rPr>
        <w:t>(4) Write a short report describing your answers to (3).</w:t>
      </w:r>
    </w:p>
    <w:p w14:paraId="16327EE5">
      <w:pPr>
        <w:bidi w:val="0"/>
        <w:rPr>
          <w:rFonts w:ascii="Helvetica" w:hAnsi="Helvetica" w:eastAsia="Helvetica" w:cs="Helvetica"/>
          <w:i w:val="0"/>
          <w:iCs w:val="0"/>
          <w:caps w:val="0"/>
          <w:color w:val="273540"/>
          <w:spacing w:val="0"/>
          <w:sz w:val="16"/>
          <w:szCs w:val="16"/>
          <w:shd w:val="clear" w:fill="FFFFFF"/>
        </w:rPr>
      </w:pPr>
      <w:r>
        <w:rPr>
          <w:rFonts w:hint="default"/>
          <w:lang w:val="en-US" w:eastAsia="zh-CN"/>
        </w:rPr>
        <w:t>---------------------------------------------------------------------------------------------------------------------------------------</w:t>
      </w:r>
    </w:p>
    <w:p w14:paraId="30032678">
      <w:pPr>
        <w:numPr>
          <w:numId w:val="0"/>
        </w:numPr>
        <w:rPr>
          <w:rFonts w:ascii="Helvetica" w:hAnsi="Helvetica" w:eastAsia="Helvetica" w:cs="Helvetica"/>
          <w:i w:val="0"/>
          <w:iCs w:val="0"/>
          <w:caps w:val="0"/>
          <w:color w:val="273540"/>
          <w:spacing w:val="0"/>
          <w:sz w:val="16"/>
          <w:szCs w:val="16"/>
          <w:shd w:val="clear" w:fill="FFFFFF"/>
        </w:rPr>
      </w:pPr>
    </w:p>
    <w:p w14:paraId="66D654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4" w:lineRule="atLeast"/>
        <w:ind w:left="0" w:right="0" w:firstLine="0"/>
        <w:textAlignment w:val="baseline"/>
        <w:rPr>
          <w:rFonts w:hint="default" w:ascii="Arial" w:hAnsi="Arial" w:eastAsia="Arial" w:cs="Arial"/>
          <w:i w:val="0"/>
          <w:iCs w:val="0"/>
          <w:caps w:val="0"/>
          <w:color w:val="161616"/>
          <w:spacing w:val="0"/>
          <w:bdr w:val="none" w:color="auto" w:sz="0" w:space="0"/>
          <w:shd w:val="clear" w:fill="FFFFFF"/>
          <w:vertAlign w:val="baseline"/>
          <w:lang w:val="en-US"/>
        </w:rPr>
      </w:pPr>
      <w:r>
        <w:rPr>
          <w:rFonts w:hint="default" w:ascii="Arial" w:hAnsi="Arial" w:eastAsia="Arial" w:cs="Arial"/>
          <w:i w:val="0"/>
          <w:iCs w:val="0"/>
          <w:caps w:val="0"/>
          <w:color w:val="161616"/>
          <w:spacing w:val="0"/>
          <w:sz w:val="24"/>
          <w:szCs w:val="24"/>
          <w:bdr w:val="none" w:color="auto" w:sz="0" w:space="0"/>
          <w:shd w:val="clear" w:fill="FFFFFF"/>
          <w:vertAlign w:val="baseline"/>
        </w:rPr>
        <w:t>Cloud-Nanny</w:t>
      </w:r>
      <w:r>
        <w:rPr>
          <w:rFonts w:hint="default" w:ascii="Arial" w:hAnsi="Arial" w:eastAsia="Arial" w:cs="Arial"/>
          <w:i w:val="0"/>
          <w:iCs w:val="0"/>
          <w:caps w:val="0"/>
          <w:color w:val="161616"/>
          <w:spacing w:val="0"/>
          <w:sz w:val="24"/>
          <w:szCs w:val="24"/>
          <w:bdr w:val="none" w:color="auto" w:sz="0" w:space="0"/>
          <w:shd w:val="clear" w:fill="FFFFFF"/>
          <w:vertAlign w:val="baseline"/>
          <w:lang w:val="en-US"/>
        </w:rPr>
        <w:t>/IBM</w:t>
      </w:r>
      <w:r>
        <w:rPr>
          <w:rFonts w:hint="default" w:ascii="Arial" w:hAnsi="Arial" w:eastAsia="Arial" w:cs="Arial"/>
          <w:i w:val="0"/>
          <w:iCs w:val="0"/>
          <w:caps w:val="0"/>
          <w:color w:val="161616"/>
          <w:spacing w:val="0"/>
          <w:bdr w:val="none" w:color="auto" w:sz="0" w:space="0"/>
          <w:shd w:val="clear" w:fill="FFFFFF"/>
          <w:vertAlign w:val="baseline"/>
          <w:lang w:val="en-US"/>
        </w:rPr>
        <w:t xml:space="preserve"> </w:t>
      </w:r>
    </w:p>
    <w:p w14:paraId="67932BF0">
      <w:pPr>
        <w:rPr>
          <w:rFonts w:hint="default"/>
          <w:lang w:val="en-US"/>
        </w:rPr>
      </w:pPr>
    </w:p>
    <w:p w14:paraId="74CC2B2E">
      <w:pPr>
        <w:jc w:val="both"/>
        <w:rPr>
          <w:rFonts w:hint="default"/>
          <w:sz w:val="21"/>
          <w:szCs w:val="21"/>
          <w:lang w:val="en-US"/>
        </w:rPr>
      </w:pPr>
      <w:r>
        <w:rPr>
          <w:rFonts w:ascii="Arial" w:hAnsi="Arial" w:eastAsia="Arial" w:cs="Arial"/>
          <w:i w:val="0"/>
          <w:iCs w:val="0"/>
          <w:caps w:val="0"/>
          <w:color w:val="161616"/>
          <w:spacing w:val="0"/>
          <w:sz w:val="21"/>
          <w:szCs w:val="21"/>
          <w:shd w:val="clear" w:fill="FFFFFF"/>
        </w:rPr>
        <w:t>To help keep children safe on the Internet, Cloud-Nanny has developed an innovative solution that uses machine learning algorithms and cloud data services to check and categorize websites in real time, and automatically block or alert parents when a potentially unsuitable website has been requested from one of their children’s devices.</w:t>
      </w:r>
      <w:r>
        <w:rPr>
          <w:rFonts w:hint="default" w:ascii="Arial" w:hAnsi="Arial" w:eastAsia="Arial" w:cs="Arial"/>
          <w:i w:val="0"/>
          <w:iCs w:val="0"/>
          <w:caps w:val="0"/>
          <w:color w:val="161616"/>
          <w:spacing w:val="0"/>
          <w:sz w:val="21"/>
          <w:szCs w:val="21"/>
          <w:shd w:val="clear" w:fill="FFFFFF"/>
          <w:lang w:val="en-US"/>
        </w:rPr>
        <w:t xml:space="preserve"> More information can be found here - </w:t>
      </w:r>
      <w:r>
        <w:rPr>
          <w:rFonts w:hint="default" w:ascii="Arial" w:hAnsi="Arial" w:eastAsia="Arial" w:cs="Arial"/>
          <w:i w:val="0"/>
          <w:iCs w:val="0"/>
          <w:caps w:val="0"/>
          <w:color w:val="161616"/>
          <w:spacing w:val="0"/>
          <w:sz w:val="21"/>
          <w:szCs w:val="21"/>
          <w:shd w:val="clear" w:fill="FFFFFF"/>
          <w:lang w:val="en-US"/>
        </w:rPr>
        <w:fldChar w:fldCharType="begin"/>
      </w:r>
      <w:r>
        <w:rPr>
          <w:rFonts w:hint="default" w:ascii="Arial" w:hAnsi="Arial" w:eastAsia="Arial" w:cs="Arial"/>
          <w:i w:val="0"/>
          <w:iCs w:val="0"/>
          <w:caps w:val="0"/>
          <w:color w:val="161616"/>
          <w:spacing w:val="0"/>
          <w:sz w:val="21"/>
          <w:szCs w:val="21"/>
          <w:shd w:val="clear" w:fill="FFFFFF"/>
          <w:lang w:val="en-US"/>
        </w:rPr>
        <w:instrText xml:space="preserve"> HYPERLINK "https://www.ibm.com/case-studies/cloudnanny" </w:instrText>
      </w:r>
      <w:r>
        <w:rPr>
          <w:rFonts w:hint="default" w:ascii="Arial" w:hAnsi="Arial" w:eastAsia="Arial" w:cs="Arial"/>
          <w:i w:val="0"/>
          <w:iCs w:val="0"/>
          <w:caps w:val="0"/>
          <w:color w:val="161616"/>
          <w:spacing w:val="0"/>
          <w:sz w:val="21"/>
          <w:szCs w:val="21"/>
          <w:shd w:val="clear" w:fill="FFFFFF"/>
          <w:lang w:val="en-US"/>
        </w:rPr>
        <w:fldChar w:fldCharType="separate"/>
      </w:r>
      <w:r>
        <w:rPr>
          <w:rStyle w:val="6"/>
          <w:rFonts w:hint="default" w:ascii="Arial" w:hAnsi="Arial" w:eastAsia="Arial" w:cs="Arial"/>
          <w:i w:val="0"/>
          <w:iCs w:val="0"/>
          <w:caps w:val="0"/>
          <w:spacing w:val="0"/>
          <w:sz w:val="21"/>
          <w:szCs w:val="21"/>
          <w:shd w:val="clear" w:fill="FFFFFF"/>
          <w:lang w:val="en-US"/>
        </w:rPr>
        <w:t>Cloud Nanny/IBM</w:t>
      </w:r>
      <w:r>
        <w:rPr>
          <w:rFonts w:hint="default" w:ascii="Arial" w:hAnsi="Arial" w:eastAsia="Arial" w:cs="Arial"/>
          <w:i w:val="0"/>
          <w:iCs w:val="0"/>
          <w:caps w:val="0"/>
          <w:color w:val="161616"/>
          <w:spacing w:val="0"/>
          <w:sz w:val="21"/>
          <w:szCs w:val="21"/>
          <w:shd w:val="clear" w:fill="FFFFFF"/>
          <w:lang w:val="en-US"/>
        </w:rPr>
        <w:fldChar w:fldCharType="end"/>
      </w:r>
      <w:r>
        <w:rPr>
          <w:rFonts w:hint="default" w:ascii="Arial" w:hAnsi="Arial" w:eastAsia="Arial" w:cs="Arial"/>
          <w:i w:val="0"/>
          <w:iCs w:val="0"/>
          <w:caps w:val="0"/>
          <w:color w:val="161616"/>
          <w:spacing w:val="0"/>
          <w:sz w:val="21"/>
          <w:szCs w:val="21"/>
          <w:shd w:val="clear" w:fill="FFFFFF"/>
          <w:lang w:val="en-US"/>
        </w:rPr>
        <w:t>.</w:t>
      </w:r>
    </w:p>
    <w:p w14:paraId="0D0DAE01">
      <w:pPr>
        <w:numPr>
          <w:numId w:val="0"/>
        </w:numPr>
        <w:rPr>
          <w:rFonts w:hint="default" w:ascii="Arial" w:hAnsi="Arial" w:eastAsia="Arial" w:cs="Arial"/>
          <w:i w:val="0"/>
          <w:iCs w:val="0"/>
          <w:caps w:val="0"/>
          <w:color w:val="161616"/>
          <w:spacing w:val="0"/>
          <w:sz w:val="19"/>
          <w:szCs w:val="19"/>
          <w:shd w:val="clear" w:fill="FFFFFF"/>
          <w:lang w:val="en-US"/>
        </w:rPr>
      </w:pPr>
    </w:p>
    <w:p w14:paraId="16DD541D">
      <w:pPr>
        <w:numPr>
          <w:numId w:val="0"/>
        </w:numPr>
        <w:rPr>
          <w:rFonts w:hint="default" w:ascii="Arial" w:hAnsi="Arial" w:eastAsia="Arial" w:cs="Arial"/>
          <w:i w:val="0"/>
          <w:iCs w:val="0"/>
          <w:caps w:val="0"/>
          <w:color w:val="161616"/>
          <w:spacing w:val="0"/>
          <w:sz w:val="19"/>
          <w:szCs w:val="19"/>
          <w:shd w:val="clear" w:fill="FFFFFF"/>
          <w:lang w:val="en-US"/>
        </w:rPr>
      </w:pPr>
      <w:r>
        <w:rPr>
          <w:rFonts w:hint="default" w:ascii="Arial" w:hAnsi="Arial" w:eastAsia="Arial" w:cs="Arial"/>
          <w:i w:val="0"/>
          <w:iCs w:val="0"/>
          <w:caps w:val="0"/>
          <w:color w:val="161616"/>
          <w:spacing w:val="0"/>
          <w:sz w:val="19"/>
          <w:szCs w:val="19"/>
          <w:shd w:val="clear" w:fill="FFFFFF"/>
          <w:lang w:val="en-US"/>
        </w:rPr>
        <w:t>****************************************************************************************************************</w:t>
      </w:r>
    </w:p>
    <w:p w14:paraId="3DC12C3B">
      <w:pPr>
        <w:numPr>
          <w:numId w:val="0"/>
        </w:numPr>
        <w:jc w:val="both"/>
        <w:rPr>
          <w:rFonts w:hint="default" w:ascii="Arial" w:hAnsi="Arial" w:eastAsia="Arial" w:cs="Arial"/>
          <w:b/>
          <w:bCs/>
          <w:i w:val="0"/>
          <w:iCs w:val="0"/>
          <w:caps w:val="0"/>
          <w:color w:val="161616"/>
          <w:spacing w:val="0"/>
          <w:sz w:val="19"/>
          <w:szCs w:val="19"/>
          <w:shd w:val="clear" w:fill="FFFFFF"/>
          <w:lang w:val="en-US"/>
        </w:rPr>
      </w:pPr>
    </w:p>
    <w:p w14:paraId="18E69EB0">
      <w:pPr>
        <w:numPr>
          <w:numId w:val="0"/>
        </w:numPr>
        <w:jc w:val="both"/>
        <w:rPr>
          <w:rFonts w:hint="default" w:ascii="Arial" w:hAnsi="Arial" w:eastAsia="Arial" w:cs="Arial"/>
          <w:b w:val="0"/>
          <w:bCs w:val="0"/>
          <w:i w:val="0"/>
          <w:iCs w:val="0"/>
          <w:caps w:val="0"/>
          <w:color w:val="161616"/>
          <w:spacing w:val="0"/>
          <w:sz w:val="21"/>
          <w:szCs w:val="21"/>
          <w:shd w:val="clear" w:fill="FFFFFF"/>
          <w:lang w:val="en-US"/>
        </w:rPr>
      </w:pPr>
      <w:r>
        <w:rPr>
          <w:rFonts w:hint="default" w:ascii="Arial" w:hAnsi="Arial" w:eastAsia="Arial" w:cs="Arial"/>
          <w:b w:val="0"/>
          <w:bCs w:val="0"/>
          <w:i w:val="0"/>
          <w:iCs w:val="0"/>
          <w:caps w:val="0"/>
          <w:color w:val="161616"/>
          <w:spacing w:val="0"/>
          <w:sz w:val="21"/>
          <w:szCs w:val="21"/>
          <w:shd w:val="clear" w:fill="FFFFFF"/>
          <w:lang w:val="en-US"/>
        </w:rPr>
        <w:t>After reviewing the success story, I have identified the following:</w:t>
      </w:r>
    </w:p>
    <w:p w14:paraId="746BD42D">
      <w:pPr>
        <w:numPr>
          <w:numId w:val="0"/>
        </w:numPr>
        <w:jc w:val="both"/>
        <w:rPr>
          <w:rFonts w:hint="default" w:ascii="Arial" w:hAnsi="Arial" w:eastAsia="Arial" w:cs="Arial"/>
          <w:b w:val="0"/>
          <w:bCs w:val="0"/>
          <w:i w:val="0"/>
          <w:iCs w:val="0"/>
          <w:caps w:val="0"/>
          <w:color w:val="161616"/>
          <w:spacing w:val="0"/>
          <w:sz w:val="21"/>
          <w:szCs w:val="21"/>
          <w:shd w:val="clear" w:fill="FFFFFF"/>
          <w:lang w:val="en-US"/>
        </w:rPr>
      </w:pPr>
    </w:p>
    <w:p w14:paraId="2B1279D8">
      <w:pPr>
        <w:numPr>
          <w:ilvl w:val="0"/>
          <w:numId w:val="1"/>
        </w:numPr>
        <w:jc w:val="both"/>
        <w:rPr>
          <w:rFonts w:hint="default" w:ascii="Arial" w:hAnsi="Arial" w:eastAsia="Arial" w:cs="Arial"/>
          <w:b/>
          <w:bCs/>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 xml:space="preserve"> Analytic models and data that might have been used to create the solution:</w:t>
      </w:r>
    </w:p>
    <w:p w14:paraId="0251BCEF">
      <w:pPr>
        <w:numPr>
          <w:numId w:val="0"/>
        </w:numPr>
        <w:jc w:val="both"/>
        <w:rPr>
          <w:rFonts w:hint="default" w:ascii="Arial" w:hAnsi="Arial" w:eastAsia="Arial" w:cs="Arial"/>
          <w:b/>
          <w:bCs/>
          <w:i w:val="0"/>
          <w:iCs w:val="0"/>
          <w:caps w:val="0"/>
          <w:color w:val="161616"/>
          <w:spacing w:val="0"/>
          <w:sz w:val="21"/>
          <w:szCs w:val="21"/>
          <w:shd w:val="clear" w:fill="FFFFFF"/>
          <w:lang w:val="en-US"/>
        </w:rPr>
      </w:pPr>
    </w:p>
    <w:p w14:paraId="76493EBE">
      <w:pPr>
        <w:numPr>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Logistic Regression:</w:t>
      </w:r>
      <w:r>
        <w:rPr>
          <w:rFonts w:hint="default" w:ascii="Arial" w:hAnsi="Arial" w:eastAsia="Arial" w:cs="Arial"/>
          <w:i w:val="0"/>
          <w:iCs w:val="0"/>
          <w:caps w:val="0"/>
          <w:color w:val="161616"/>
          <w:spacing w:val="0"/>
          <w:sz w:val="21"/>
          <w:szCs w:val="21"/>
          <w:shd w:val="clear" w:fill="FFFFFF"/>
          <w:lang w:val="en-US"/>
        </w:rPr>
        <w:t xml:space="preserve"> used for classify the user’s </w:t>
      </w:r>
      <w:r>
        <w:rPr>
          <w:rFonts w:ascii="Arial" w:hAnsi="Arial" w:eastAsia="Arial" w:cs="Arial"/>
          <w:i w:val="0"/>
          <w:iCs w:val="0"/>
          <w:caps w:val="0"/>
          <w:color w:val="161616"/>
          <w:spacing w:val="0"/>
          <w:sz w:val="21"/>
          <w:szCs w:val="21"/>
          <w:shd w:val="clear" w:fill="FFFFFF"/>
        </w:rPr>
        <w:t>web requests and decide whether to allow or block them</w:t>
      </w:r>
      <w:r>
        <w:rPr>
          <w:rFonts w:hint="default" w:ascii="Arial" w:hAnsi="Arial" w:eastAsia="Arial" w:cs="Arial"/>
          <w:i w:val="0"/>
          <w:iCs w:val="0"/>
          <w:caps w:val="0"/>
          <w:color w:val="161616"/>
          <w:spacing w:val="0"/>
          <w:sz w:val="21"/>
          <w:szCs w:val="21"/>
          <w:shd w:val="clear" w:fill="FFFFFF"/>
          <w:lang w:val="en-US"/>
        </w:rPr>
        <w:t xml:space="preserve">. </w:t>
      </w:r>
    </w:p>
    <w:p w14:paraId="4C1F6D2E">
      <w:pPr>
        <w:numPr>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 xml:space="preserve">Data used: </w:t>
      </w:r>
      <w:r>
        <w:rPr>
          <w:rFonts w:hint="default" w:ascii="Arial" w:hAnsi="Arial" w:eastAsia="Arial" w:cs="Arial"/>
          <w:b w:val="0"/>
          <w:bCs w:val="0"/>
          <w:i w:val="0"/>
          <w:iCs w:val="0"/>
          <w:caps w:val="0"/>
          <w:color w:val="161616"/>
          <w:spacing w:val="0"/>
          <w:sz w:val="21"/>
          <w:szCs w:val="21"/>
          <w:shd w:val="clear" w:fill="FFFFFF"/>
          <w:lang w:val="en-US"/>
        </w:rPr>
        <w:t>URL, IP address of a server, HTTP request headers, user/device id.</w:t>
      </w:r>
    </w:p>
    <w:p w14:paraId="1FD43A15">
      <w:pPr>
        <w:numPr>
          <w:numId w:val="0"/>
        </w:numPr>
        <w:jc w:val="both"/>
        <w:rPr>
          <w:rFonts w:hint="default" w:ascii="Arial" w:hAnsi="Arial" w:eastAsia="Arial" w:cs="Arial"/>
          <w:b/>
          <w:bCs/>
          <w:i w:val="0"/>
          <w:iCs w:val="0"/>
          <w:caps w:val="0"/>
          <w:color w:val="161616"/>
          <w:spacing w:val="0"/>
          <w:sz w:val="21"/>
          <w:szCs w:val="21"/>
          <w:shd w:val="clear" w:fill="FFFFFF"/>
          <w:lang w:val="en-US"/>
        </w:rPr>
      </w:pPr>
    </w:p>
    <w:p w14:paraId="000D7D16">
      <w:pPr>
        <w:numPr>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 xml:space="preserve">Logistic Regression/Decision Tree: </w:t>
      </w:r>
      <w:r>
        <w:rPr>
          <w:rFonts w:hint="default" w:ascii="Arial" w:hAnsi="Arial" w:eastAsia="Arial" w:cs="Arial"/>
          <w:i w:val="0"/>
          <w:iCs w:val="0"/>
          <w:caps w:val="0"/>
          <w:color w:val="161616"/>
          <w:spacing w:val="0"/>
          <w:sz w:val="21"/>
          <w:szCs w:val="21"/>
          <w:shd w:val="clear" w:fill="FFFFFF"/>
          <w:lang w:val="en-US"/>
        </w:rPr>
        <w:t>used to create a database</w:t>
      </w:r>
      <w:r>
        <w:rPr>
          <w:rFonts w:ascii="Arial" w:hAnsi="Arial" w:eastAsia="Arial" w:cs="Arial"/>
          <w:i w:val="0"/>
          <w:iCs w:val="0"/>
          <w:caps w:val="0"/>
          <w:color w:val="161616"/>
          <w:spacing w:val="0"/>
          <w:sz w:val="21"/>
          <w:szCs w:val="21"/>
          <w:shd w:val="clear" w:fill="FFFFFF"/>
        </w:rPr>
        <w:t xml:space="preserve"> of blacklisted and whitelisted sites</w:t>
      </w:r>
      <w:r>
        <w:rPr>
          <w:rFonts w:hint="default" w:ascii="Arial" w:hAnsi="Arial" w:eastAsia="Arial" w:cs="Arial"/>
          <w:i w:val="0"/>
          <w:iCs w:val="0"/>
          <w:caps w:val="0"/>
          <w:color w:val="161616"/>
          <w:spacing w:val="0"/>
          <w:sz w:val="21"/>
          <w:szCs w:val="21"/>
          <w:shd w:val="clear" w:fill="FFFFFF"/>
          <w:lang w:val="en-US"/>
        </w:rPr>
        <w:t xml:space="preserve">. </w:t>
      </w:r>
    </w:p>
    <w:p w14:paraId="3FDF760C">
      <w:pPr>
        <w:numPr>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Data used:</w:t>
      </w:r>
      <w:r>
        <w:rPr>
          <w:rFonts w:hint="default" w:ascii="Arial" w:hAnsi="Arial" w:eastAsia="Arial" w:cs="Arial"/>
          <w:i w:val="0"/>
          <w:iCs w:val="0"/>
          <w:caps w:val="0"/>
          <w:color w:val="161616"/>
          <w:spacing w:val="0"/>
          <w:sz w:val="21"/>
          <w:szCs w:val="21"/>
          <w:shd w:val="clear" w:fill="FFFFFF"/>
          <w:lang w:val="en-US"/>
        </w:rPr>
        <w:t xml:space="preserve"> </w:t>
      </w:r>
      <w:r>
        <w:rPr>
          <w:rFonts w:hint="default" w:ascii="Arial" w:hAnsi="Arial" w:eastAsia="Arial" w:cs="Arial"/>
          <w:i w:val="0"/>
          <w:iCs w:val="0"/>
          <w:caps w:val="0"/>
          <w:color w:val="161616"/>
          <w:spacing w:val="0"/>
          <w:sz w:val="21"/>
          <w:szCs w:val="21"/>
          <w:shd w:val="clear" w:fill="FFFFFF"/>
          <w:lang w:val="en-US"/>
        </w:rPr>
        <w:t> historical dataset of URLs already manually labeled as "safe" or "unsafe”, domain metadata, historical user feedback, website content features (specific keywords, number of links).</w:t>
      </w:r>
    </w:p>
    <w:p w14:paraId="5442DAD6">
      <w:pPr>
        <w:numPr>
          <w:numId w:val="0"/>
        </w:numPr>
        <w:jc w:val="both"/>
        <w:rPr>
          <w:rFonts w:hint="default" w:ascii="Arial" w:hAnsi="Arial" w:eastAsia="Arial" w:cs="Arial"/>
          <w:i w:val="0"/>
          <w:iCs w:val="0"/>
          <w:caps w:val="0"/>
          <w:color w:val="161616"/>
          <w:spacing w:val="0"/>
          <w:sz w:val="21"/>
          <w:szCs w:val="21"/>
          <w:shd w:val="clear" w:fill="FFFFFF"/>
          <w:lang w:val="en-US"/>
        </w:rPr>
      </w:pPr>
    </w:p>
    <w:p w14:paraId="4CB48C8C">
      <w:pPr>
        <w:numPr>
          <w:ilvl w:val="0"/>
          <w:numId w:val="0"/>
        </w:numPr>
        <w:jc w:val="both"/>
        <w:rPr>
          <w:rFonts w:ascii="Arial" w:hAnsi="Arial" w:eastAsia="Arial" w:cs="Arial"/>
          <w:i w:val="0"/>
          <w:iCs w:val="0"/>
          <w:caps w:val="0"/>
          <w:color w:val="161616"/>
          <w:spacing w:val="0"/>
          <w:sz w:val="21"/>
          <w:szCs w:val="21"/>
          <w:shd w:val="clear" w:fill="FFFFFF"/>
        </w:rPr>
      </w:pPr>
      <w:r>
        <w:rPr>
          <w:rFonts w:hint="default" w:ascii="Arial" w:hAnsi="Arial" w:eastAsia="Arial" w:cs="Arial"/>
          <w:b/>
          <w:bCs/>
          <w:i w:val="0"/>
          <w:iCs w:val="0"/>
          <w:caps w:val="0"/>
          <w:color w:val="auto"/>
          <w:spacing w:val="0"/>
          <w:sz w:val="21"/>
          <w:szCs w:val="21"/>
          <w:shd w:val="clear" w:fill="FFFFFF"/>
          <w:lang w:val="en-US"/>
        </w:rPr>
        <w:t>Naive Bayes, Deep Learning, Support Vector Machine, and Decision Tree:</w:t>
      </w:r>
      <w:r>
        <w:rPr>
          <w:rFonts w:hint="default" w:ascii="Arial" w:hAnsi="Arial" w:eastAsia="Arial" w:cs="Arial"/>
          <w:i w:val="0"/>
          <w:iCs w:val="0"/>
          <w:caps w:val="0"/>
          <w:color w:val="161616"/>
          <w:spacing w:val="0"/>
          <w:sz w:val="21"/>
          <w:szCs w:val="21"/>
          <w:shd w:val="clear" w:fill="FFFFFF"/>
          <w:lang w:val="en-US"/>
        </w:rPr>
        <w:t> used for instances when</w:t>
      </w:r>
      <w:r>
        <w:rPr>
          <w:rFonts w:ascii="Arial" w:hAnsi="Arial" w:eastAsia="Arial" w:cs="Arial"/>
          <w:i w:val="0"/>
          <w:iCs w:val="0"/>
          <w:caps w:val="0"/>
          <w:color w:val="161616"/>
          <w:spacing w:val="0"/>
          <w:sz w:val="21"/>
          <w:szCs w:val="21"/>
          <w:shd w:val="clear" w:fill="FFFFFF"/>
        </w:rPr>
        <w:t xml:space="preserve"> a child is trying to access a site that isn’t already in the database, to </w:t>
      </w:r>
      <w:r>
        <w:rPr>
          <w:rFonts w:hint="default" w:ascii="Arial" w:hAnsi="Arial" w:eastAsia="Arial" w:cs="Arial"/>
          <w:i w:val="0"/>
          <w:iCs w:val="0"/>
          <w:caps w:val="0"/>
          <w:color w:val="161616"/>
          <w:spacing w:val="0"/>
          <w:sz w:val="21"/>
          <w:szCs w:val="21"/>
          <w:shd w:val="clear" w:fill="FFFFFF"/>
          <w:lang w:val="en-US"/>
        </w:rPr>
        <w:t>group the</w:t>
      </w:r>
      <w:r>
        <w:rPr>
          <w:rFonts w:ascii="Arial" w:hAnsi="Arial" w:eastAsia="Arial" w:cs="Arial"/>
          <w:i w:val="0"/>
          <w:iCs w:val="0"/>
          <w:caps w:val="0"/>
          <w:color w:val="161616"/>
          <w:spacing w:val="0"/>
          <w:sz w:val="21"/>
          <w:szCs w:val="21"/>
          <w:shd w:val="clear" w:fill="FFFFFF"/>
        </w:rPr>
        <w:t xml:space="preserve"> content in real time and categorize it—for example as a gaming site, a video site, or a site that contains adult material.</w:t>
      </w:r>
    </w:p>
    <w:p w14:paraId="4E7AB9AF">
      <w:pPr>
        <w:numPr>
          <w:ilvl w:val="0"/>
          <w:numId w:val="0"/>
        </w:numPr>
        <w:jc w:val="both"/>
        <w:rPr>
          <w:rFonts w:hint="default" w:ascii="Arial" w:hAnsi="Arial" w:eastAsia="Arial" w:cs="Arial"/>
          <w:b/>
          <w:bCs/>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 xml:space="preserve">Data used: </w:t>
      </w:r>
      <w:r>
        <w:rPr>
          <w:rFonts w:hint="default" w:ascii="Arial" w:hAnsi="Arial" w:eastAsia="Arial" w:cs="Arial"/>
          <w:b w:val="0"/>
          <w:bCs w:val="0"/>
          <w:i w:val="0"/>
          <w:iCs w:val="0"/>
          <w:caps w:val="0"/>
          <w:color w:val="161616"/>
          <w:spacing w:val="0"/>
          <w:sz w:val="21"/>
          <w:szCs w:val="21"/>
          <w:shd w:val="clear" w:fill="FFFFFF"/>
          <w:lang w:val="en-US"/>
        </w:rPr>
        <w:t xml:space="preserve">webpage text, URL keywords, image feature, video metadata, HTML structure data (presence of many video tags). </w:t>
      </w:r>
    </w:p>
    <w:p w14:paraId="76DE650E">
      <w:pPr>
        <w:numPr>
          <w:numId w:val="0"/>
        </w:numPr>
        <w:bidi w:val="0"/>
        <w:jc w:val="both"/>
        <w:rPr>
          <w:rFonts w:hint="default"/>
          <w:sz w:val="21"/>
          <w:szCs w:val="21"/>
        </w:rPr>
      </w:pPr>
    </w:p>
    <w:p w14:paraId="304D303E">
      <w:pPr>
        <w:numPr>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 xml:space="preserve">Support Vector Machine and </w:t>
      </w:r>
      <w:r>
        <w:rPr>
          <w:rFonts w:hint="default" w:ascii="Arial" w:hAnsi="Arial" w:eastAsia="Arial" w:cs="Arial"/>
          <w:b/>
          <w:bCs/>
          <w:i w:val="0"/>
          <w:iCs w:val="0"/>
          <w:caps w:val="0"/>
          <w:color w:val="161616"/>
          <w:spacing w:val="0"/>
          <w:sz w:val="21"/>
          <w:szCs w:val="21"/>
          <w:shd w:val="clear" w:fill="FFFFFF"/>
        </w:rPr>
        <w:t>Clustering Method (e.g., K-means): </w:t>
      </w:r>
      <w:r>
        <w:rPr>
          <w:rFonts w:hint="default" w:ascii="Arial" w:hAnsi="Arial" w:eastAsia="Arial" w:cs="Arial"/>
          <w:i w:val="0"/>
          <w:iCs w:val="0"/>
          <w:caps w:val="0"/>
          <w:color w:val="161616"/>
          <w:spacing w:val="0"/>
          <w:sz w:val="21"/>
          <w:szCs w:val="21"/>
          <w:shd w:val="clear" w:fill="FFFFFF"/>
        </w:rPr>
        <w:t>used for grouping web requests into the specific content categories for comparison with family profiles</w:t>
      </w:r>
      <w:r>
        <w:rPr>
          <w:rFonts w:hint="default" w:ascii="Arial" w:hAnsi="Arial" w:eastAsia="Arial" w:cs="Arial"/>
          <w:i w:val="0"/>
          <w:iCs w:val="0"/>
          <w:caps w:val="0"/>
          <w:color w:val="161616"/>
          <w:spacing w:val="0"/>
          <w:sz w:val="21"/>
          <w:szCs w:val="21"/>
          <w:shd w:val="clear" w:fill="FFFFFF"/>
          <w:lang w:val="en-US"/>
        </w:rPr>
        <w:t>,</w:t>
      </w:r>
      <w:r>
        <w:rPr>
          <w:rFonts w:hint="default"/>
          <w:sz w:val="21"/>
          <w:szCs w:val="21"/>
          <w:lang w:val="en-US"/>
        </w:rPr>
        <w:t xml:space="preserve"> </w:t>
      </w:r>
      <w:r>
        <w:rPr>
          <w:rFonts w:ascii="Arial" w:hAnsi="Arial" w:eastAsia="Arial" w:cs="Arial"/>
          <w:i w:val="0"/>
          <w:iCs w:val="0"/>
          <w:caps w:val="0"/>
          <w:color w:val="161616"/>
          <w:spacing w:val="0"/>
          <w:sz w:val="21"/>
          <w:szCs w:val="21"/>
          <w:shd w:val="clear" w:fill="FFFFFF"/>
        </w:rPr>
        <w:t>to check whether the site’s particular category is listed as OK or prohibited for the device or user that is making the request</w:t>
      </w:r>
      <w:r>
        <w:rPr>
          <w:rFonts w:hint="default" w:ascii="Arial" w:hAnsi="Arial" w:eastAsia="Arial" w:cs="Arial"/>
          <w:i w:val="0"/>
          <w:iCs w:val="0"/>
          <w:caps w:val="0"/>
          <w:color w:val="161616"/>
          <w:spacing w:val="0"/>
          <w:sz w:val="21"/>
          <w:szCs w:val="21"/>
          <w:shd w:val="clear" w:fill="FFFFFF"/>
          <w:lang w:val="en-US"/>
        </w:rPr>
        <w:t xml:space="preserve">, or to alert the </w:t>
      </w:r>
      <w:r>
        <w:rPr>
          <w:rFonts w:ascii="Arial" w:hAnsi="Arial" w:eastAsia="Arial" w:cs="Arial"/>
          <w:i w:val="0"/>
          <w:iCs w:val="0"/>
          <w:caps w:val="0"/>
          <w:color w:val="161616"/>
          <w:spacing w:val="0"/>
          <w:sz w:val="21"/>
          <w:szCs w:val="21"/>
          <w:shd w:val="clear" w:fill="FFFFFF"/>
        </w:rPr>
        <w:t>alert the parents and ask them to make a judgement call</w:t>
      </w:r>
      <w:r>
        <w:rPr>
          <w:rFonts w:hint="default" w:ascii="Arial" w:hAnsi="Arial" w:eastAsia="Arial" w:cs="Arial"/>
          <w:i w:val="0"/>
          <w:iCs w:val="0"/>
          <w:caps w:val="0"/>
          <w:color w:val="161616"/>
          <w:spacing w:val="0"/>
          <w:sz w:val="21"/>
          <w:szCs w:val="21"/>
          <w:shd w:val="clear" w:fill="FFFFFF"/>
          <w:lang w:val="en-US"/>
        </w:rPr>
        <w:t>.</w:t>
      </w:r>
    </w:p>
    <w:p w14:paraId="72536A47">
      <w:pPr>
        <w:numPr>
          <w:numId w:val="0"/>
        </w:numPr>
        <w:jc w:val="both"/>
        <w:rPr>
          <w:rFonts w:hint="default" w:ascii="Arial" w:hAnsi="Arial" w:eastAsia="Arial" w:cs="Arial"/>
          <w:b w:val="0"/>
          <w:bCs w:val="0"/>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Data used:</w:t>
      </w:r>
      <w:r>
        <w:rPr>
          <w:rFonts w:hint="default" w:ascii="Arial" w:hAnsi="Arial" w:eastAsia="Arial" w:cs="Arial"/>
          <w:b w:val="0"/>
          <w:bCs w:val="0"/>
          <w:i w:val="0"/>
          <w:iCs w:val="0"/>
          <w:caps w:val="0"/>
          <w:color w:val="161616"/>
          <w:spacing w:val="0"/>
          <w:sz w:val="21"/>
          <w:szCs w:val="21"/>
          <w:shd w:val="clear" w:fill="FFFFFF"/>
          <w:lang w:val="en-US"/>
        </w:rPr>
        <w:t xml:space="preserve"> family profile/rules data, device/user data, content category labels, web requests.</w:t>
      </w:r>
    </w:p>
    <w:p w14:paraId="783007F6">
      <w:pPr>
        <w:numPr>
          <w:numId w:val="0"/>
        </w:numPr>
        <w:bidi w:val="0"/>
        <w:rPr>
          <w:rFonts w:hint="default"/>
        </w:rPr>
      </w:pPr>
    </w:p>
    <w:p w14:paraId="74740D8D">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r>
        <w:rPr>
          <w:rFonts w:hint="default" w:ascii="Arial" w:hAnsi="Arial" w:eastAsia="Arial" w:cs="Arial"/>
          <w:i w:val="0"/>
          <w:iCs w:val="0"/>
          <w:caps w:val="0"/>
          <w:color w:val="161616"/>
          <w:spacing w:val="0"/>
          <w:sz w:val="21"/>
          <w:szCs w:val="21"/>
          <w:shd w:val="clear" w:fill="FFFFFF"/>
          <w:lang w:val="en-US" w:eastAsia="zh-CN"/>
        </w:rPr>
        <w:t xml:space="preserve">The web filtering process would begin with a direct lookup against the pre-established database where the Logistic Regression or Decision Tree were used offline to create the database of known blacklisted/whitelisted URLs and IPs. </w:t>
      </w:r>
    </w:p>
    <w:p w14:paraId="71DB1FF3">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p>
    <w:p w14:paraId="3802A692">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r>
        <w:rPr>
          <w:rFonts w:hint="default" w:ascii="Arial" w:hAnsi="Arial" w:eastAsia="Arial" w:cs="Arial"/>
          <w:i w:val="0"/>
          <w:iCs w:val="0"/>
          <w:caps w:val="0"/>
          <w:color w:val="161616"/>
          <w:spacing w:val="0"/>
          <w:sz w:val="21"/>
          <w:szCs w:val="21"/>
          <w:shd w:val="clear" w:fill="FFFFFF"/>
          <w:lang w:val="en-US" w:eastAsia="zh-CN"/>
        </w:rPr>
        <w:t xml:space="preserve">If the web request is not found in the database, the real time content classification models would get employed. The Naive Bayes model can be used for text-based filtering the URLs and title text for keywords. If the model returns a high-confidence prediction, the web request would get allowed or blocked.  </w:t>
      </w:r>
    </w:p>
    <w:p w14:paraId="73262D96">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p>
    <w:p w14:paraId="311C5B92">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r>
        <w:rPr>
          <w:rFonts w:hint="default" w:ascii="Arial" w:hAnsi="Arial" w:eastAsia="Arial" w:cs="Arial"/>
          <w:i w:val="0"/>
          <w:iCs w:val="0"/>
          <w:caps w:val="0"/>
          <w:color w:val="161616"/>
          <w:spacing w:val="0"/>
          <w:sz w:val="21"/>
          <w:szCs w:val="21"/>
          <w:shd w:val="clear" w:fill="FFFFFF"/>
          <w:lang w:val="en-US" w:eastAsia="zh-CN"/>
        </w:rPr>
        <w:t xml:space="preserve">In instances, when the Naive Bayes model is uncertain, the Support Vector Machine or Decision Tree would be beneficial for a deeper text and webpage features analysis. </w:t>
      </w:r>
    </w:p>
    <w:p w14:paraId="3FF7A683">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p>
    <w:p w14:paraId="15DB9033">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r>
        <w:rPr>
          <w:rFonts w:hint="default" w:ascii="Arial" w:hAnsi="Arial" w:eastAsia="Arial" w:cs="Arial"/>
          <w:i w:val="0"/>
          <w:iCs w:val="0"/>
          <w:caps w:val="0"/>
          <w:color w:val="161616"/>
          <w:spacing w:val="0"/>
          <w:sz w:val="21"/>
          <w:szCs w:val="21"/>
          <w:shd w:val="clear" w:fill="FFFFFF"/>
          <w:lang w:val="en-US" w:eastAsia="zh-CN"/>
        </w:rPr>
        <w:t xml:space="preserve">If previous models are still uncertain and the webpage features rich image and video content, deep learning models would get engaged to analyze visually complex webpages. </w:t>
      </w:r>
    </w:p>
    <w:p w14:paraId="44E4266A">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p>
    <w:p w14:paraId="70F7CB56">
      <w:pPr>
        <w:numPr>
          <w:ilvl w:val="0"/>
          <w:numId w:val="2"/>
        </w:numPr>
        <w:jc w:val="both"/>
        <w:rPr>
          <w:rFonts w:hint="default" w:ascii="Arial" w:hAnsi="Arial" w:eastAsia="Arial" w:cs="Arial"/>
          <w:i w:val="0"/>
          <w:iCs w:val="0"/>
          <w:caps w:val="0"/>
          <w:color w:val="161616"/>
          <w:spacing w:val="0"/>
          <w:sz w:val="21"/>
          <w:szCs w:val="21"/>
          <w:shd w:val="clear" w:fill="FFFFFF"/>
          <w:lang w:val="en-US" w:eastAsia="zh-CN"/>
        </w:rPr>
      </w:pPr>
      <w:r>
        <w:rPr>
          <w:rFonts w:hint="default" w:ascii="Arial" w:hAnsi="Arial" w:eastAsia="Arial" w:cs="Arial"/>
          <w:i w:val="0"/>
          <w:iCs w:val="0"/>
          <w:caps w:val="0"/>
          <w:color w:val="161616"/>
          <w:spacing w:val="0"/>
          <w:sz w:val="21"/>
          <w:szCs w:val="21"/>
          <w:shd w:val="clear" w:fill="FFFFFF"/>
          <w:lang w:val="en-US" w:eastAsia="zh-CN"/>
        </w:rPr>
        <w:t xml:space="preserve">means clustering would get applied to group the ambiguous web requests that may require a human review and manual labeling to feed these requests back into the training data as part of regular data refresh.  </w:t>
      </w:r>
    </w:p>
    <w:p w14:paraId="3A6BA2F3">
      <w:pPr>
        <w:numPr>
          <w:numId w:val="0"/>
        </w:numPr>
        <w:jc w:val="both"/>
        <w:rPr>
          <w:rFonts w:hint="default" w:ascii="Arial" w:hAnsi="Arial" w:eastAsia="Arial" w:cs="Arial"/>
          <w:i w:val="0"/>
          <w:iCs w:val="0"/>
          <w:caps w:val="0"/>
          <w:color w:val="161616"/>
          <w:spacing w:val="0"/>
          <w:sz w:val="21"/>
          <w:szCs w:val="21"/>
          <w:shd w:val="clear" w:fill="FFFFFF"/>
          <w:lang w:val="en-US" w:eastAsia="zh-CN"/>
        </w:rPr>
      </w:pPr>
    </w:p>
    <w:p w14:paraId="0EB56815">
      <w:pPr>
        <w:numPr>
          <w:ilvl w:val="0"/>
          <w:numId w:val="0"/>
        </w:numPr>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Combining different model types  ensures that weaknesses in one model are covered by the strengths of another.</w:t>
      </w:r>
    </w:p>
    <w:p w14:paraId="2F3B067F">
      <w:pPr>
        <w:numPr>
          <w:ilvl w:val="0"/>
          <w:numId w:val="0"/>
        </w:numPr>
        <w:rPr>
          <w:rFonts w:hint="default" w:ascii="Arial" w:hAnsi="Arial" w:eastAsia="Arial" w:cs="Arial"/>
          <w:i w:val="0"/>
          <w:iCs w:val="0"/>
          <w:caps w:val="0"/>
          <w:color w:val="161616"/>
          <w:spacing w:val="0"/>
          <w:sz w:val="21"/>
          <w:szCs w:val="21"/>
          <w:shd w:val="clear" w:fill="FFFFFF"/>
          <w:lang w:val="en-US"/>
        </w:rPr>
      </w:pPr>
    </w:p>
    <w:p w14:paraId="34CDBCFE">
      <w:pPr>
        <w:numPr>
          <w:ilvl w:val="0"/>
          <w:numId w:val="1"/>
        </w:numPr>
        <w:ind w:left="0" w:leftChars="0" w:firstLine="0" w:firstLineChars="0"/>
        <w:rPr>
          <w:rFonts w:hint="default" w:ascii="Arial" w:hAnsi="Arial" w:eastAsia="Arial" w:cs="Arial"/>
          <w:b/>
          <w:bCs/>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Data Collection Methods:</w:t>
      </w:r>
    </w:p>
    <w:p w14:paraId="1863A4E7">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65E5104D">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Web-scrapping and crawling: the downloaded webpage content (text, HTML, images), and URLs can be labeled to train the classification models (Naive Bayes, SVM, Deep Learning).</w:t>
      </w:r>
    </w:p>
    <w:p w14:paraId="657CFD19">
      <w:pPr>
        <w:numPr>
          <w:ilvl w:val="0"/>
          <w:numId w:val="0"/>
        </w:numPr>
        <w:rPr>
          <w:rFonts w:hint="default" w:ascii="Arial" w:hAnsi="Arial" w:eastAsia="Arial" w:cs="Arial"/>
          <w:i w:val="0"/>
          <w:iCs w:val="0"/>
          <w:caps w:val="0"/>
          <w:color w:val="161616"/>
          <w:spacing w:val="0"/>
          <w:sz w:val="21"/>
          <w:szCs w:val="21"/>
          <w:shd w:val="clear" w:fill="FFFFFF"/>
          <w:lang w:val="en-US"/>
        </w:rPr>
      </w:pPr>
    </w:p>
    <w:p w14:paraId="594B9F20">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Third-party data acquisition: purchasing pre-categorized website databases from specialized security vendors who alre</w:t>
      </w:r>
      <w:bookmarkStart w:id="0" w:name="_GoBack"/>
      <w:bookmarkEnd w:id="0"/>
      <w:r>
        <w:rPr>
          <w:rFonts w:hint="default" w:ascii="Arial" w:hAnsi="Arial" w:eastAsia="Arial" w:cs="Arial"/>
          <w:i w:val="0"/>
          <w:iCs w:val="0"/>
          <w:caps w:val="0"/>
          <w:color w:val="161616"/>
          <w:spacing w:val="0"/>
          <w:sz w:val="21"/>
          <w:szCs w:val="21"/>
          <w:shd w:val="clear" w:fill="FFFFFF"/>
          <w:lang w:val="en-US"/>
        </w:rPr>
        <w:t>ady maintain extensive lists of malicious, adult, or otherwise categorized sites.</w:t>
      </w:r>
    </w:p>
    <w:p w14:paraId="01D38F5C">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12D16300">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 xml:space="preserve">User-feedback tools: supplement a product with a tool to allow end-users to report malicious or miscategorized websites. </w:t>
      </w:r>
    </w:p>
    <w:p w14:paraId="4995E56E">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02306679">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Logging web requests: Continuously logging all web requests, decisions made (allowed/blocked), and parental overrides to monitor the system performance and retraining models periodically.</w:t>
      </w:r>
    </w:p>
    <w:p w14:paraId="0EA6AB9E">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0DD888E9">
      <w:pPr>
        <w:numPr>
          <w:ilvl w:val="0"/>
          <w:numId w:val="1"/>
        </w:numPr>
        <w:ind w:left="0" w:leftChars="0" w:firstLine="0" w:firstLineChars="0"/>
        <w:jc w:val="both"/>
        <w:rPr>
          <w:rFonts w:hint="default" w:ascii="Arial" w:hAnsi="Arial" w:eastAsia="Arial" w:cs="Arial"/>
          <w:b/>
          <w:bCs/>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Data refresh strategies:</w:t>
      </w:r>
    </w:p>
    <w:p w14:paraId="6669BE7C">
      <w:pPr>
        <w:numPr>
          <w:numId w:val="0"/>
        </w:numPr>
        <w:ind w:leftChars="0"/>
        <w:jc w:val="both"/>
        <w:rPr>
          <w:rFonts w:hint="default" w:ascii="Arial" w:hAnsi="Arial" w:eastAsia="Arial" w:cs="Arial"/>
          <w:i w:val="0"/>
          <w:iCs w:val="0"/>
          <w:caps w:val="0"/>
          <w:color w:val="161616"/>
          <w:spacing w:val="0"/>
          <w:sz w:val="21"/>
          <w:szCs w:val="21"/>
          <w:shd w:val="clear" w:fill="FFFFFF"/>
          <w:lang w:val="en-US"/>
        </w:rPr>
      </w:pPr>
    </w:p>
    <w:p w14:paraId="175D62BE">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r>
        <w:rPr>
          <w:rFonts w:hint="default" w:ascii="Arial" w:hAnsi="Arial" w:eastAsia="Arial" w:cs="Arial"/>
          <w:i w:val="0"/>
          <w:iCs w:val="0"/>
          <w:caps w:val="0"/>
          <w:color w:val="161616"/>
          <w:spacing w:val="0"/>
          <w:sz w:val="21"/>
          <w:szCs w:val="21"/>
          <w:shd w:val="clear" w:fill="FFFFFF"/>
          <w:lang w:val="en-US" w:eastAsia="zh-CN"/>
        </w:rPr>
        <w:t xml:space="preserve">The core blacklisted and whitelisted databases need frequent updates to reflect new threats and safe sites. </w:t>
      </w:r>
    </w:p>
    <w:p w14:paraId="3358EDF4">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p>
    <w:p w14:paraId="62341CB0">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eastAsia="zh-CN"/>
        </w:rPr>
        <w:t xml:space="preserve">Continuous updates via feeds: use </w:t>
      </w:r>
      <w:r>
        <w:rPr>
          <w:rFonts w:hint="default" w:ascii="Arial" w:hAnsi="Arial" w:eastAsia="Arial" w:cs="Arial"/>
          <w:i w:val="0"/>
          <w:iCs w:val="0"/>
          <w:caps w:val="0"/>
          <w:color w:val="161616"/>
          <w:spacing w:val="0"/>
          <w:sz w:val="21"/>
          <w:szCs w:val="21"/>
          <w:shd w:val="clear" w:fill="FFFFFF"/>
          <w:lang w:val="en-US"/>
        </w:rPr>
        <w:t>real-time data feeds from security intelligence providers and anti-virus companies.</w:t>
      </w:r>
    </w:p>
    <w:p w14:paraId="421A42EA">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68C966D6">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Scheduled periodic updates: periodically download and merge large, verified datasets from third parties or internal crawling operations.</w:t>
      </w:r>
    </w:p>
    <w:p w14:paraId="7B00B8B7">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2A1F245B">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Updates from user feedback: as parents or users submit feedback on miscategorized sites, this data is should be quickly verified and used to push small updates to the central database.</w:t>
      </w:r>
    </w:p>
    <w:p w14:paraId="1E17F8E8">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27E108A0">
      <w:pPr>
        <w:numPr>
          <w:ilvl w:val="0"/>
          <w:numId w:val="0"/>
        </w:numPr>
        <w:jc w:val="both"/>
        <w:rPr>
          <w:rFonts w:hint="default" w:ascii="Arial" w:hAnsi="Arial" w:eastAsia="Arial" w:cs="Arial"/>
          <w:i w:val="0"/>
          <w:iCs w:val="0"/>
          <w:caps w:val="0"/>
          <w:color w:val="161616"/>
          <w:spacing w:val="0"/>
          <w:sz w:val="21"/>
          <w:szCs w:val="21"/>
          <w:shd w:val="clear" w:fill="FFFFFF"/>
          <w:lang w:val="en-US" w:eastAsia="zh-CN"/>
        </w:rPr>
      </w:pPr>
      <w:r>
        <w:rPr>
          <w:rFonts w:hint="default" w:ascii="Arial" w:hAnsi="Arial" w:eastAsia="Arial" w:cs="Arial"/>
          <w:i w:val="0"/>
          <w:iCs w:val="0"/>
          <w:caps w:val="0"/>
          <w:color w:val="161616"/>
          <w:spacing w:val="0"/>
          <w:sz w:val="21"/>
          <w:szCs w:val="21"/>
          <w:shd w:val="clear" w:fill="FFFFFF"/>
          <w:lang w:val="en-US" w:eastAsia="zh-CN"/>
        </w:rPr>
        <w:t xml:space="preserve">The machine learning models retraining: periodic retraining with fresh data to prevent the model's accuracy degrades over time as new internet trends emerge, focusing on data points where the model provided a 50/50 probability of being adult content. </w:t>
      </w:r>
    </w:p>
    <w:p w14:paraId="13C50B56">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3179C957">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Keyword list updates: regularly update the lists of keywords used by models like Naive Bayes  to reflect new slang or emerging topics related to gaming, adult content, etc.</w:t>
      </w:r>
    </w:p>
    <w:p w14:paraId="7B4D3B7E">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6C820588">
      <w:pPr>
        <w:numPr>
          <w:ilvl w:val="0"/>
          <w:numId w:val="1"/>
        </w:numPr>
        <w:ind w:left="0" w:leftChars="0" w:firstLine="0" w:firstLineChars="0"/>
        <w:jc w:val="both"/>
        <w:rPr>
          <w:rFonts w:hint="default" w:ascii="Arial" w:hAnsi="Arial" w:eastAsia="Arial" w:cs="Arial"/>
          <w:b/>
          <w:bCs/>
          <w:i w:val="0"/>
          <w:iCs w:val="0"/>
          <w:caps w:val="0"/>
          <w:color w:val="161616"/>
          <w:spacing w:val="0"/>
          <w:sz w:val="21"/>
          <w:szCs w:val="21"/>
          <w:shd w:val="clear" w:fill="FFFFFF"/>
          <w:lang w:val="en-US"/>
        </w:rPr>
      </w:pPr>
      <w:r>
        <w:rPr>
          <w:rFonts w:hint="default" w:ascii="Arial" w:hAnsi="Arial" w:eastAsia="Arial" w:cs="Arial"/>
          <w:b/>
          <w:bCs/>
          <w:i w:val="0"/>
          <w:iCs w:val="0"/>
          <w:caps w:val="0"/>
          <w:color w:val="161616"/>
          <w:spacing w:val="0"/>
          <w:sz w:val="21"/>
          <w:szCs w:val="21"/>
          <w:shd w:val="clear" w:fill="FFFFFF"/>
          <w:lang w:val="en-US"/>
        </w:rPr>
        <w:t>Challenges, legal/ethical considerations, or other relevant information to the problem:</w:t>
      </w:r>
    </w:p>
    <w:p w14:paraId="2FADBC2E">
      <w:pPr>
        <w:numPr>
          <w:ilvl w:val="0"/>
          <w:numId w:val="0"/>
        </w:numPr>
        <w:jc w:val="both"/>
        <w:rPr>
          <w:rFonts w:hint="default" w:ascii="Arial" w:hAnsi="Arial" w:eastAsia="Arial" w:cs="Arial"/>
          <w:i w:val="0"/>
          <w:iCs w:val="0"/>
          <w:caps w:val="0"/>
          <w:color w:val="161616"/>
          <w:spacing w:val="0"/>
          <w:sz w:val="19"/>
          <w:szCs w:val="19"/>
          <w:shd w:val="clear" w:fill="FFFFFF"/>
          <w:lang w:val="en-US"/>
        </w:rPr>
      </w:pPr>
    </w:p>
    <w:p w14:paraId="5F8BA731">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Legitimate websites (e.g., educational gaming sites) being incorrectly blocked can frustrate users and undermine trust in the system while inappropriate sites slipping through the filter can expose children to harmful content.</w:t>
      </w:r>
    </w:p>
    <w:p w14:paraId="08C6AF59">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1F5C9D26">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 xml:space="preserve">The multilingual content can become a major technical and data acquisition challenge when training models to accurately classify content.  </w:t>
      </w:r>
    </w:p>
    <w:p w14:paraId="276EA6D3">
      <w:pPr>
        <w:numPr>
          <w:ilvl w:val="0"/>
          <w:numId w:val="0"/>
        </w:numPr>
        <w:jc w:val="both"/>
        <w:rPr>
          <w:rFonts w:hint="default" w:ascii="Arial" w:hAnsi="Arial" w:eastAsia="Arial" w:cs="Arial"/>
          <w:i w:val="0"/>
          <w:iCs w:val="0"/>
          <w:caps w:val="0"/>
          <w:color w:val="161616"/>
          <w:spacing w:val="0"/>
          <w:sz w:val="21"/>
          <w:szCs w:val="21"/>
          <w:shd w:val="clear" w:fill="FFFFFF"/>
          <w:lang w:val="en-US"/>
        </w:rPr>
      </w:pPr>
    </w:p>
    <w:p w14:paraId="1AA1ECD1">
      <w:pPr>
        <w:numPr>
          <w:ilvl w:val="0"/>
          <w:numId w:val="0"/>
        </w:numPr>
        <w:jc w:val="both"/>
        <w:rPr>
          <w:rFonts w:hint="default" w:ascii="Arial" w:hAnsi="Arial" w:eastAsia="Arial" w:cs="Arial"/>
          <w:i w:val="0"/>
          <w:iCs w:val="0"/>
          <w:caps w:val="0"/>
          <w:color w:val="161616"/>
          <w:spacing w:val="0"/>
          <w:sz w:val="21"/>
          <w:szCs w:val="21"/>
          <w:shd w:val="clear" w:fill="FFFFFF"/>
          <w:lang w:val="en-US"/>
        </w:rPr>
      </w:pPr>
      <w:r>
        <w:rPr>
          <w:rFonts w:hint="default" w:ascii="Arial" w:hAnsi="Arial" w:eastAsia="Arial" w:cs="Arial"/>
          <w:i w:val="0"/>
          <w:iCs w:val="0"/>
          <w:caps w:val="0"/>
          <w:color w:val="161616"/>
          <w:spacing w:val="0"/>
          <w:sz w:val="21"/>
          <w:szCs w:val="21"/>
          <w:shd w:val="clear" w:fill="FFFFFF"/>
          <w:lang w:val="en-US"/>
        </w:rPr>
        <w:t xml:space="preserve">As far as for privacy and data collection, collecting and logging user web requests may raise privacy concerns. Therefore, transparent communication about how data is collected, stored, and used is essential. Similarly, any data collection involving minors may require a parental consent as a legal requirement. </w:t>
      </w:r>
    </w:p>
    <w:p w14:paraId="72337A3F">
      <w:pPr>
        <w:numPr>
          <w:numId w:val="0"/>
        </w:numPr>
        <w:rPr>
          <w:rFonts w:hint="default" w:ascii="Arial" w:hAnsi="Arial" w:eastAsia="Arial" w:cs="Arial"/>
          <w:i w:val="0"/>
          <w:iCs w:val="0"/>
          <w:caps w:val="0"/>
          <w:color w:val="161616"/>
          <w:spacing w:val="0"/>
          <w:sz w:val="19"/>
          <w:szCs w:val="19"/>
          <w:shd w:val="clear" w:fill="FFFFFF"/>
          <w:lang w:val="en-US"/>
        </w:rPr>
      </w:pPr>
    </w:p>
    <w:p w14:paraId="18B52734">
      <w:pPr>
        <w:numPr>
          <w:numId w:val="0"/>
        </w:numPr>
        <w:rPr>
          <w:rFonts w:hint="default" w:ascii="Arial" w:hAnsi="Arial" w:eastAsia="Arial" w:cs="Arial"/>
          <w:i w:val="0"/>
          <w:iCs w:val="0"/>
          <w:caps w:val="0"/>
          <w:color w:val="161616"/>
          <w:spacing w:val="0"/>
          <w:sz w:val="19"/>
          <w:szCs w:val="19"/>
          <w:shd w:val="clear"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397F11"/>
    <w:multiLevelType w:val="singleLevel"/>
    <w:tmpl w:val="D9397F11"/>
    <w:lvl w:ilvl="0" w:tentative="0">
      <w:start w:val="11"/>
      <w:numFmt w:val="upperLetter"/>
      <w:suff w:val="nothing"/>
      <w:lvlText w:val="%1-"/>
      <w:lvlJc w:val="left"/>
    </w:lvl>
  </w:abstractNum>
  <w:abstractNum w:abstractNumId="1">
    <w:nsid w:val="7FB6A5D3"/>
    <w:multiLevelType w:val="singleLevel"/>
    <w:tmpl w:val="7FB6A5D3"/>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70637D"/>
    <w:rsid w:val="0670637D"/>
    <w:rsid w:val="100379C5"/>
    <w:rsid w:val="10F13FC6"/>
    <w:rsid w:val="13B106EE"/>
    <w:rsid w:val="15F15568"/>
    <w:rsid w:val="16C649D2"/>
    <w:rsid w:val="181E3DA1"/>
    <w:rsid w:val="274C02F2"/>
    <w:rsid w:val="27644C4D"/>
    <w:rsid w:val="289C5353"/>
    <w:rsid w:val="2BE0664F"/>
    <w:rsid w:val="2EA8563C"/>
    <w:rsid w:val="30DD0DC7"/>
    <w:rsid w:val="36844301"/>
    <w:rsid w:val="3748017B"/>
    <w:rsid w:val="4186654E"/>
    <w:rsid w:val="464A0C49"/>
    <w:rsid w:val="54642F8C"/>
    <w:rsid w:val="569C6915"/>
    <w:rsid w:val="5DFB1512"/>
    <w:rsid w:val="7379019B"/>
    <w:rsid w:val="752C767B"/>
    <w:rsid w:val="79982F8C"/>
    <w:rsid w:val="7F635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2025-11-25T07:13:00Z</dcterms:created>
  <dc:creator>Olga Murashova Dreyfus</dc:creator>
  <cp:lastModifiedBy>Olga Murashova Dreyfus</cp:lastModifiedBy>
  <dcterms:modified xsi:type="dcterms:W3CDTF">2025-11-26T05:38:27Z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86973D6FDFC4444FBF915345AF44A1F9_11</vt:lpwstr>
  </property>
</Properties>
</file>