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4ED4" w:rsidRDefault="00854ED4" w:rsidP="00854ED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МУНИЦИПАЛЬНОЕ БЮДЖЕТНОЕ ОБЩЕОБРАЗОВАТЕЛЬНОЕ </w:t>
      </w:r>
    </w:p>
    <w:p w:rsidR="00854ED4" w:rsidRDefault="00854ED4" w:rsidP="00854ED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УЧРЕЖДЕНИЕ ЛИЦЕЙ № 20</w:t>
      </w:r>
    </w:p>
    <w:p w:rsidR="00854ED4" w:rsidRDefault="00854ED4" w:rsidP="00854ED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357560, Ставропольский край, г. Пятигорск, пос. Горячеводский, ул. Ленина, 55</w:t>
      </w:r>
    </w:p>
    <w:p w:rsidR="00854ED4" w:rsidRDefault="00854ED4" w:rsidP="00854ED4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Тел. 31-27-11 / факс (8-879-3) 31-21-91</w:t>
      </w:r>
    </w:p>
    <w:p w:rsidR="00854ED4" w:rsidRDefault="00854ED4" w:rsidP="00854ED4">
      <w:pPr>
        <w:rPr>
          <w:rFonts w:ascii="Times New Roman" w:hAnsi="Times New Roman" w:cs="Times New Roman"/>
          <w:sz w:val="28"/>
          <w:szCs w:val="28"/>
        </w:rPr>
      </w:pPr>
    </w:p>
    <w:p w:rsidR="00854ED4" w:rsidRDefault="00854ED4" w:rsidP="00854ED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Информация по проведению профилактической операции </w:t>
      </w:r>
    </w:p>
    <w:p w:rsidR="00854ED4" w:rsidRDefault="00854ED4" w:rsidP="00854ED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«Пешеход! Засветись!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854ED4" w:rsidRDefault="00854ED4" w:rsidP="00854ED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ED4" w:rsidRDefault="00854ED4" w:rsidP="00854ED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планом проведения профилактических мероприятий по предупреждению детского дорожно-транспортного травматизма и снижения количества ДТП с участием детей и тяжести их последствий в МБОУ лицей № 20 г. Пятигорска </w:t>
      </w:r>
      <w:r>
        <w:rPr>
          <w:rFonts w:ascii="Times New Roman" w:hAnsi="Times New Roman" w:cs="Times New Roman"/>
          <w:sz w:val="28"/>
          <w:szCs w:val="28"/>
        </w:rPr>
        <w:t xml:space="preserve">16 января 2018 года </w:t>
      </w:r>
      <w:r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>а проведена акция «Пешеход! Засветись!»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ходе акции учащиеся класса ПДД продемонстрировали практическое использование световозвращающих элементов на одежде в темное время суток. Во всех классах, занимающихся во вторую смену</w:t>
      </w:r>
      <w:r w:rsidR="00BE6C93">
        <w:rPr>
          <w:rFonts w:ascii="Times New Roman" w:hAnsi="Times New Roman" w:cs="Times New Roman"/>
          <w:sz w:val="28"/>
          <w:szCs w:val="28"/>
        </w:rPr>
        <w:t>,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были проведены беседы о необходимости использования световозвращающих элементов.  </w:t>
      </w:r>
    </w:p>
    <w:p w:rsidR="00854ED4" w:rsidRDefault="00854ED4" w:rsidP="00854ED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4ED4" w:rsidRDefault="00854ED4" w:rsidP="00854E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Зам. директора по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ВР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И.</w:t>
      </w:r>
      <w:proofErr w:type="gramEnd"/>
      <w:r>
        <w:rPr>
          <w:rFonts w:ascii="Times New Roman" w:hAnsi="Times New Roman" w:cs="Times New Roman"/>
          <w:sz w:val="28"/>
          <w:szCs w:val="28"/>
        </w:rPr>
        <w:t>В.Кривошеева</w:t>
      </w:r>
      <w:proofErr w:type="spellEnd"/>
    </w:p>
    <w:p w:rsidR="00854ED4" w:rsidRDefault="00854ED4" w:rsidP="00854E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2617"/>
            <wp:effectExtent l="0" t="0" r="3175" b="5715"/>
            <wp:docPr id="1" name="Рисунок 1" descr="C:\Users\User\Desktop\Засветись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Засветись\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ED4" w:rsidRDefault="00854ED4" w:rsidP="00854E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2617"/>
            <wp:effectExtent l="0" t="0" r="3175" b="5715"/>
            <wp:docPr id="2" name="Рисунок 2" descr="C:\Users\User\Desktop\Засветись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Засветись\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ED4" w:rsidRDefault="00854ED4" w:rsidP="00854E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2617"/>
            <wp:effectExtent l="0" t="0" r="3175" b="5715"/>
            <wp:docPr id="3" name="Рисунок 3" descr="C:\Users\User\Desktop\Засветись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Засветись\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4E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D4"/>
    <w:rsid w:val="0041141F"/>
    <w:rsid w:val="00854ED4"/>
    <w:rsid w:val="00BE6C93"/>
    <w:rsid w:val="00DE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4E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4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4E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4E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4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4E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0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2018-02-22T07:41:00Z</dcterms:created>
  <dcterms:modified xsi:type="dcterms:W3CDTF">2018-02-22T07:52:00Z</dcterms:modified>
</cp:coreProperties>
</file>