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D7B855" w14:textId="17EEBB06" w:rsidR="007F0C78" w:rsidRPr="007F0C78" w:rsidRDefault="007F0C78" w:rsidP="007F0C78">
      <w:pPr>
        <w:pStyle w:val="Heading1"/>
        <w:rPr>
          <w:rFonts w:eastAsia="Times New Roman"/>
        </w:rPr>
      </w:pPr>
      <w:r w:rsidRPr="007F0C78">
        <w:rPr>
          <w:rFonts w:eastAsia="Times New Roman"/>
        </w:rPr>
        <w:t>SCIENDO PAGE</w:t>
      </w:r>
    </w:p>
    <w:p w14:paraId="79DD2436" w14:textId="5B7CA521" w:rsidR="007F0C78" w:rsidRDefault="007F0C78" w:rsidP="007F0C78">
      <w:pPr>
        <w:pStyle w:val="Heading2"/>
        <w:rPr>
          <w:rFonts w:eastAsia="Times New Roman"/>
        </w:rPr>
      </w:pPr>
      <w:r>
        <w:rPr>
          <w:rFonts w:eastAsia="Times New Roman"/>
        </w:rPr>
        <w:t>AIM &amp; SCOPE</w:t>
      </w:r>
    </w:p>
    <w:p w14:paraId="588BBB73" w14:textId="77777777" w:rsidR="007F0C78" w:rsidRDefault="007F0C78" w:rsidP="007F0C78">
      <w:pPr>
        <w:spacing w:after="0" w:line="240" w:lineRule="auto"/>
        <w:rPr>
          <w:rFonts w:ascii="Times New Roman" w:eastAsia="Times New Roman" w:hAnsi="Times New Roman" w:cs="Times New Roman"/>
          <w:sz w:val="24"/>
          <w:szCs w:val="24"/>
        </w:rPr>
      </w:pPr>
    </w:p>
    <w:p w14:paraId="7F149A26" w14:textId="41078525" w:rsidR="007F0C78" w:rsidRPr="007F0C78" w:rsidRDefault="007F0C78" w:rsidP="007F0C78">
      <w:pPr>
        <w:spacing w:after="0" w:line="240" w:lineRule="auto"/>
        <w:rPr>
          <w:rFonts w:ascii="Times New Roman" w:eastAsia="Times New Roman" w:hAnsi="Times New Roman" w:cs="Times New Roman"/>
          <w:sz w:val="24"/>
          <w:szCs w:val="24"/>
        </w:rPr>
      </w:pPr>
      <w:r w:rsidRPr="007F0C78">
        <w:rPr>
          <w:rFonts w:ascii="Times New Roman" w:eastAsia="Times New Roman" w:hAnsi="Times New Roman" w:cs="Times New Roman"/>
          <w:sz w:val="24"/>
          <w:szCs w:val="24"/>
        </w:rPr>
        <w:t>Format</w:t>
      </w:r>
    </w:p>
    <w:p w14:paraId="546AA25C" w14:textId="77777777" w:rsidR="007F0C78" w:rsidRPr="007F0C78" w:rsidRDefault="007F0C78" w:rsidP="007F0C78">
      <w:pPr>
        <w:spacing w:after="0" w:line="240" w:lineRule="auto"/>
        <w:ind w:left="720"/>
        <w:rPr>
          <w:rFonts w:ascii="Times New Roman" w:eastAsia="Times New Roman" w:hAnsi="Times New Roman" w:cs="Times New Roman"/>
          <w:sz w:val="24"/>
          <w:szCs w:val="24"/>
        </w:rPr>
      </w:pPr>
      <w:r w:rsidRPr="007F0C78">
        <w:rPr>
          <w:rFonts w:ascii="Times New Roman" w:eastAsia="Times New Roman" w:hAnsi="Times New Roman" w:cs="Times New Roman"/>
          <w:sz w:val="24"/>
          <w:szCs w:val="24"/>
        </w:rPr>
        <w:t>Journal</w:t>
      </w:r>
    </w:p>
    <w:p w14:paraId="19E37552" w14:textId="77777777" w:rsidR="007F0C78" w:rsidRPr="007F0C78" w:rsidRDefault="007F0C78" w:rsidP="007F0C78">
      <w:pPr>
        <w:spacing w:after="0" w:line="240" w:lineRule="auto"/>
        <w:rPr>
          <w:rFonts w:ascii="Times New Roman" w:eastAsia="Times New Roman" w:hAnsi="Times New Roman" w:cs="Times New Roman"/>
          <w:sz w:val="24"/>
          <w:szCs w:val="24"/>
        </w:rPr>
      </w:pPr>
      <w:proofErr w:type="spellStart"/>
      <w:r w:rsidRPr="007F0C78">
        <w:rPr>
          <w:rFonts w:ascii="Times New Roman" w:eastAsia="Times New Roman" w:hAnsi="Times New Roman" w:cs="Times New Roman"/>
          <w:sz w:val="24"/>
          <w:szCs w:val="24"/>
        </w:rPr>
        <w:t>eISSN</w:t>
      </w:r>
      <w:proofErr w:type="spellEnd"/>
    </w:p>
    <w:p w14:paraId="461892B8" w14:textId="77777777" w:rsidR="007F0C78" w:rsidRPr="007F0C78" w:rsidRDefault="007F0C78" w:rsidP="007F0C78">
      <w:pPr>
        <w:spacing w:after="0" w:line="240" w:lineRule="auto"/>
        <w:ind w:left="720"/>
        <w:rPr>
          <w:rFonts w:ascii="Times New Roman" w:eastAsia="Times New Roman" w:hAnsi="Times New Roman" w:cs="Times New Roman"/>
          <w:sz w:val="24"/>
          <w:szCs w:val="24"/>
        </w:rPr>
      </w:pPr>
      <w:r w:rsidRPr="007F0C78">
        <w:rPr>
          <w:rFonts w:ascii="Times New Roman" w:eastAsia="Times New Roman" w:hAnsi="Times New Roman" w:cs="Times New Roman"/>
          <w:sz w:val="24"/>
          <w:szCs w:val="24"/>
        </w:rPr>
        <w:t>1647-659X</w:t>
      </w:r>
    </w:p>
    <w:p w14:paraId="37C18512" w14:textId="77777777" w:rsidR="007F0C78" w:rsidRPr="007F0C78" w:rsidRDefault="007F0C78" w:rsidP="007F0C78">
      <w:pPr>
        <w:spacing w:after="0" w:line="240" w:lineRule="auto"/>
        <w:rPr>
          <w:rFonts w:ascii="Times New Roman" w:eastAsia="Times New Roman" w:hAnsi="Times New Roman" w:cs="Times New Roman"/>
          <w:sz w:val="24"/>
          <w:szCs w:val="24"/>
        </w:rPr>
      </w:pPr>
      <w:r w:rsidRPr="007F0C78">
        <w:rPr>
          <w:rFonts w:ascii="Times New Roman" w:eastAsia="Times New Roman" w:hAnsi="Times New Roman" w:cs="Times New Roman"/>
          <w:sz w:val="24"/>
          <w:szCs w:val="24"/>
        </w:rPr>
        <w:t>First Published</w:t>
      </w:r>
    </w:p>
    <w:p w14:paraId="161AD06B" w14:textId="77777777" w:rsidR="007F0C78" w:rsidRPr="007F0C78" w:rsidRDefault="007F0C78" w:rsidP="007F0C78">
      <w:pPr>
        <w:spacing w:after="0" w:line="240" w:lineRule="auto"/>
        <w:ind w:left="720"/>
        <w:rPr>
          <w:rFonts w:ascii="Times New Roman" w:eastAsia="Times New Roman" w:hAnsi="Times New Roman" w:cs="Times New Roman"/>
          <w:sz w:val="24"/>
          <w:szCs w:val="24"/>
        </w:rPr>
      </w:pPr>
      <w:r w:rsidRPr="007F0C78">
        <w:rPr>
          <w:rFonts w:ascii="Times New Roman" w:eastAsia="Times New Roman" w:hAnsi="Times New Roman" w:cs="Times New Roman"/>
          <w:sz w:val="24"/>
          <w:szCs w:val="24"/>
        </w:rPr>
        <w:t>29 Feb 2016</w:t>
      </w:r>
    </w:p>
    <w:p w14:paraId="1DBA5A49" w14:textId="77777777" w:rsidR="007F0C78" w:rsidRPr="007F0C78" w:rsidRDefault="007F0C78" w:rsidP="007F0C78">
      <w:pPr>
        <w:spacing w:after="0" w:line="240" w:lineRule="auto"/>
        <w:rPr>
          <w:rFonts w:ascii="Times New Roman" w:eastAsia="Times New Roman" w:hAnsi="Times New Roman" w:cs="Times New Roman"/>
          <w:sz w:val="24"/>
          <w:szCs w:val="24"/>
        </w:rPr>
      </w:pPr>
      <w:r w:rsidRPr="007F0C78">
        <w:rPr>
          <w:rFonts w:ascii="Times New Roman" w:eastAsia="Times New Roman" w:hAnsi="Times New Roman" w:cs="Times New Roman"/>
          <w:sz w:val="24"/>
          <w:szCs w:val="24"/>
        </w:rPr>
        <w:t>Publication timeframe</w:t>
      </w:r>
    </w:p>
    <w:p w14:paraId="11266BF4" w14:textId="77777777" w:rsidR="007F0C78" w:rsidRPr="007F0C78" w:rsidRDefault="007F0C78" w:rsidP="007F0C78">
      <w:pPr>
        <w:spacing w:after="0" w:line="240" w:lineRule="auto"/>
        <w:ind w:left="720"/>
        <w:rPr>
          <w:rFonts w:ascii="Times New Roman" w:eastAsia="Times New Roman" w:hAnsi="Times New Roman" w:cs="Times New Roman"/>
          <w:sz w:val="24"/>
          <w:szCs w:val="24"/>
        </w:rPr>
      </w:pPr>
      <w:r w:rsidRPr="007F0C78">
        <w:rPr>
          <w:rFonts w:ascii="Times New Roman" w:eastAsia="Times New Roman" w:hAnsi="Times New Roman" w:cs="Times New Roman"/>
          <w:sz w:val="24"/>
          <w:szCs w:val="24"/>
        </w:rPr>
        <w:t>3 times per year</w:t>
      </w:r>
    </w:p>
    <w:p w14:paraId="0A08236B" w14:textId="77777777" w:rsidR="007F0C78" w:rsidRPr="007F0C78" w:rsidRDefault="007F0C78" w:rsidP="007F0C78">
      <w:pPr>
        <w:spacing w:after="0" w:line="240" w:lineRule="auto"/>
        <w:rPr>
          <w:rFonts w:ascii="Times New Roman" w:eastAsia="Times New Roman" w:hAnsi="Times New Roman" w:cs="Times New Roman"/>
          <w:sz w:val="24"/>
          <w:szCs w:val="24"/>
        </w:rPr>
      </w:pPr>
      <w:r w:rsidRPr="007F0C78">
        <w:rPr>
          <w:rFonts w:ascii="Times New Roman" w:eastAsia="Times New Roman" w:hAnsi="Times New Roman" w:cs="Times New Roman"/>
          <w:sz w:val="24"/>
          <w:szCs w:val="24"/>
        </w:rPr>
        <w:t>Languages</w:t>
      </w:r>
    </w:p>
    <w:p w14:paraId="7543870D" w14:textId="77777777" w:rsidR="007F0C78" w:rsidRPr="007F0C78" w:rsidRDefault="007F0C78" w:rsidP="007F0C78">
      <w:pPr>
        <w:spacing w:after="0" w:line="240" w:lineRule="auto"/>
        <w:ind w:left="720"/>
        <w:rPr>
          <w:rFonts w:ascii="Times New Roman" w:eastAsia="Times New Roman" w:hAnsi="Times New Roman" w:cs="Times New Roman"/>
          <w:sz w:val="24"/>
          <w:szCs w:val="24"/>
        </w:rPr>
      </w:pPr>
      <w:r w:rsidRPr="007F0C78">
        <w:rPr>
          <w:rFonts w:ascii="Times New Roman" w:eastAsia="Times New Roman" w:hAnsi="Times New Roman" w:cs="Times New Roman"/>
          <w:sz w:val="24"/>
          <w:szCs w:val="24"/>
        </w:rPr>
        <w:t>English</w:t>
      </w:r>
    </w:p>
    <w:p w14:paraId="3AA0ECFE" w14:textId="77777777" w:rsidR="007F0C78" w:rsidRPr="007F0C78" w:rsidRDefault="007F0C78" w:rsidP="007F0C78">
      <w:pPr>
        <w:spacing w:after="0" w:line="240" w:lineRule="auto"/>
        <w:rPr>
          <w:rFonts w:ascii="Times New Roman" w:eastAsia="Times New Roman" w:hAnsi="Times New Roman" w:cs="Times New Roman"/>
          <w:sz w:val="24"/>
          <w:szCs w:val="24"/>
        </w:rPr>
      </w:pPr>
      <w:r w:rsidRPr="007F0C78">
        <w:rPr>
          <w:rFonts w:ascii="Times New Roman" w:eastAsia="Times New Roman" w:hAnsi="Times New Roman" w:cs="Times New Roman"/>
          <w:sz w:val="24"/>
          <w:szCs w:val="24"/>
        </w:rPr>
        <w:t>Journal Subjects</w:t>
      </w:r>
    </w:p>
    <w:p w14:paraId="4AB09C12" w14:textId="77777777" w:rsidR="007F0C78" w:rsidRPr="007F0C78" w:rsidRDefault="007F0C78" w:rsidP="007F0C78">
      <w:pPr>
        <w:spacing w:after="0" w:line="240" w:lineRule="auto"/>
        <w:ind w:left="720"/>
        <w:rPr>
          <w:rFonts w:ascii="Times New Roman" w:eastAsia="Times New Roman" w:hAnsi="Times New Roman" w:cs="Times New Roman"/>
          <w:sz w:val="24"/>
          <w:szCs w:val="24"/>
        </w:rPr>
      </w:pPr>
      <w:r w:rsidRPr="007F0C78">
        <w:rPr>
          <w:rFonts w:ascii="Times New Roman" w:eastAsia="Times New Roman" w:hAnsi="Times New Roman" w:cs="Times New Roman"/>
          <w:sz w:val="24"/>
          <w:szCs w:val="24"/>
        </w:rPr>
        <w:t>Philosophy, Metaphysics, Ontology, Epistemology, Philosophy of Science</w:t>
      </w:r>
    </w:p>
    <w:p w14:paraId="1F4C574D" w14:textId="77777777" w:rsidR="007F0C78" w:rsidRDefault="007F0C78" w:rsidP="007F0C78">
      <w:pPr>
        <w:spacing w:before="100" w:beforeAutospacing="1" w:after="100" w:afterAutospacing="1" w:line="240" w:lineRule="auto"/>
        <w:rPr>
          <w:rFonts w:ascii="Times New Roman" w:eastAsia="Times New Roman" w:hAnsi="Times New Roman" w:cs="Times New Roman"/>
          <w:b/>
          <w:bCs/>
          <w:sz w:val="24"/>
          <w:szCs w:val="24"/>
        </w:rPr>
      </w:pPr>
    </w:p>
    <w:p w14:paraId="0155B4E5" w14:textId="7ED3D2D6" w:rsidR="007F0C78" w:rsidRPr="007F0C78" w:rsidRDefault="007F0C78" w:rsidP="007F0C78">
      <w:pPr>
        <w:spacing w:before="100" w:beforeAutospacing="1" w:after="100" w:afterAutospacing="1" w:line="240" w:lineRule="auto"/>
        <w:rPr>
          <w:rFonts w:ascii="Times New Roman" w:eastAsia="Times New Roman" w:hAnsi="Times New Roman" w:cs="Times New Roman"/>
          <w:sz w:val="24"/>
          <w:szCs w:val="24"/>
        </w:rPr>
      </w:pPr>
      <w:r w:rsidRPr="007F0C78">
        <w:rPr>
          <w:rFonts w:ascii="Times New Roman" w:eastAsia="Times New Roman" w:hAnsi="Times New Roman" w:cs="Times New Roman"/>
          <w:b/>
          <w:bCs/>
          <w:sz w:val="24"/>
          <w:szCs w:val="24"/>
        </w:rPr>
        <w:t>Kairos. Journal of Philosophy &amp; Science</w:t>
      </w:r>
      <w:r w:rsidRPr="007F0C78">
        <w:rPr>
          <w:rFonts w:ascii="Times New Roman" w:eastAsia="Times New Roman" w:hAnsi="Times New Roman" w:cs="Times New Roman"/>
          <w:sz w:val="24"/>
          <w:szCs w:val="24"/>
        </w:rPr>
        <w:t xml:space="preserve"> is an open access peer reviewed journal published by the Center for Philosophy of Science of the University of Lisbon (CFCUL) on a three-monthly basis (issues in March, </w:t>
      </w:r>
      <w:proofErr w:type="gramStart"/>
      <w:r w:rsidRPr="007F0C78">
        <w:rPr>
          <w:rFonts w:ascii="Times New Roman" w:eastAsia="Times New Roman" w:hAnsi="Times New Roman" w:cs="Times New Roman"/>
          <w:sz w:val="24"/>
          <w:szCs w:val="24"/>
        </w:rPr>
        <w:t>July</w:t>
      </w:r>
      <w:proofErr w:type="gramEnd"/>
      <w:r w:rsidRPr="007F0C78">
        <w:rPr>
          <w:rFonts w:ascii="Times New Roman" w:eastAsia="Times New Roman" w:hAnsi="Times New Roman" w:cs="Times New Roman"/>
          <w:sz w:val="24"/>
          <w:szCs w:val="24"/>
        </w:rPr>
        <w:t xml:space="preserve"> and November). Following CFCUL’s main objectives, Kairos aims to publish original and consistent research in the areas of Philosophy </w:t>
      </w:r>
      <w:r w:rsidRPr="007F0C78">
        <w:rPr>
          <w:rFonts w:ascii="Times New Roman" w:eastAsia="Times New Roman" w:hAnsi="Times New Roman" w:cs="Times New Roman"/>
          <w:i/>
          <w:iCs/>
          <w:sz w:val="24"/>
          <w:szCs w:val="24"/>
        </w:rPr>
        <w:t>of</w:t>
      </w:r>
      <w:r w:rsidRPr="007F0C78">
        <w:rPr>
          <w:rFonts w:ascii="Times New Roman" w:eastAsia="Times New Roman" w:hAnsi="Times New Roman" w:cs="Times New Roman"/>
          <w:sz w:val="24"/>
          <w:szCs w:val="24"/>
        </w:rPr>
        <w:t xml:space="preserve"> Science and of Philosophy </w:t>
      </w:r>
      <w:r w:rsidRPr="007F0C78">
        <w:rPr>
          <w:rFonts w:ascii="Times New Roman" w:eastAsia="Times New Roman" w:hAnsi="Times New Roman" w:cs="Times New Roman"/>
          <w:i/>
          <w:iCs/>
          <w:sz w:val="24"/>
          <w:szCs w:val="24"/>
        </w:rPr>
        <w:t>and</w:t>
      </w:r>
      <w:r w:rsidRPr="007F0C78">
        <w:rPr>
          <w:rFonts w:ascii="Times New Roman" w:eastAsia="Times New Roman" w:hAnsi="Times New Roman" w:cs="Times New Roman"/>
          <w:sz w:val="24"/>
          <w:szCs w:val="24"/>
        </w:rPr>
        <w:t xml:space="preserve"> Science. In that sense, it accepts philosophical papers motivated by scientific research as well as philosophically relevant scientific papers, from areas such as metaphysics, politics, ethics, aesthetics, logic, philosophy of language, philosophy of mind and cognition, philosophy of mathematics, philosophy of physics, and philosophy of biology. </w:t>
      </w:r>
    </w:p>
    <w:p w14:paraId="50095782" w14:textId="77777777" w:rsidR="007F0C78" w:rsidRPr="007F0C78" w:rsidRDefault="007F0C78" w:rsidP="007F0C78">
      <w:pPr>
        <w:spacing w:before="100" w:beforeAutospacing="1" w:after="100" w:afterAutospacing="1" w:line="240" w:lineRule="auto"/>
        <w:rPr>
          <w:rFonts w:ascii="Times New Roman" w:eastAsia="Times New Roman" w:hAnsi="Times New Roman" w:cs="Times New Roman"/>
          <w:sz w:val="24"/>
          <w:szCs w:val="24"/>
        </w:rPr>
      </w:pPr>
      <w:r w:rsidRPr="007F0C78">
        <w:rPr>
          <w:rFonts w:ascii="Times New Roman" w:eastAsia="Times New Roman" w:hAnsi="Times New Roman" w:cs="Times New Roman"/>
          <w:sz w:val="24"/>
          <w:szCs w:val="24"/>
        </w:rPr>
        <w:t xml:space="preserve">The journal does not have article processing charges (APCs) nor article submission charges. </w:t>
      </w:r>
    </w:p>
    <w:p w14:paraId="116EF76A" w14:textId="77777777" w:rsidR="007F0C78" w:rsidRPr="007F0C78" w:rsidRDefault="007F0C78" w:rsidP="007F0C78">
      <w:pPr>
        <w:spacing w:before="100" w:beforeAutospacing="1" w:after="100" w:afterAutospacing="1" w:line="240" w:lineRule="auto"/>
        <w:rPr>
          <w:rFonts w:ascii="Times New Roman" w:eastAsia="Times New Roman" w:hAnsi="Times New Roman" w:cs="Times New Roman"/>
          <w:sz w:val="24"/>
          <w:szCs w:val="24"/>
        </w:rPr>
      </w:pPr>
      <w:r w:rsidRPr="007F0C78">
        <w:rPr>
          <w:rFonts w:ascii="Times New Roman" w:eastAsia="Times New Roman" w:hAnsi="Times New Roman" w:cs="Times New Roman"/>
          <w:b/>
          <w:bCs/>
          <w:sz w:val="24"/>
          <w:szCs w:val="24"/>
        </w:rPr>
        <w:t xml:space="preserve">Acceptance Rate: </w:t>
      </w:r>
    </w:p>
    <w:p w14:paraId="69164CA3" w14:textId="77777777" w:rsidR="007F0C78" w:rsidRPr="007F0C78" w:rsidRDefault="007F0C78" w:rsidP="007F0C7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F0C78">
        <w:rPr>
          <w:rFonts w:ascii="Times New Roman" w:eastAsia="Times New Roman" w:hAnsi="Times New Roman" w:cs="Times New Roman"/>
          <w:sz w:val="24"/>
          <w:szCs w:val="24"/>
        </w:rPr>
        <w:t xml:space="preserve">20% </w:t>
      </w:r>
    </w:p>
    <w:p w14:paraId="1786ECB9" w14:textId="77777777" w:rsidR="007F0C78" w:rsidRPr="007F0C78" w:rsidRDefault="007F0C78" w:rsidP="007F0C78">
      <w:pPr>
        <w:spacing w:before="100" w:beforeAutospacing="1" w:after="100" w:afterAutospacing="1" w:line="240" w:lineRule="auto"/>
        <w:rPr>
          <w:rFonts w:ascii="Times New Roman" w:eastAsia="Times New Roman" w:hAnsi="Times New Roman" w:cs="Times New Roman"/>
          <w:sz w:val="24"/>
          <w:szCs w:val="24"/>
        </w:rPr>
      </w:pPr>
      <w:r w:rsidRPr="007F0C78">
        <w:rPr>
          <w:rFonts w:ascii="Times New Roman" w:eastAsia="Times New Roman" w:hAnsi="Times New Roman" w:cs="Times New Roman"/>
          <w:b/>
          <w:bCs/>
          <w:sz w:val="24"/>
          <w:szCs w:val="24"/>
        </w:rPr>
        <w:t xml:space="preserve">Archiving </w:t>
      </w:r>
    </w:p>
    <w:p w14:paraId="2E343113" w14:textId="77777777" w:rsidR="007F0C78" w:rsidRPr="007F0C78" w:rsidRDefault="007F0C78" w:rsidP="007F0C78">
      <w:pPr>
        <w:spacing w:before="100" w:beforeAutospacing="1" w:after="100" w:afterAutospacing="1" w:line="240" w:lineRule="auto"/>
        <w:rPr>
          <w:rFonts w:ascii="Times New Roman" w:eastAsia="Times New Roman" w:hAnsi="Times New Roman" w:cs="Times New Roman"/>
          <w:sz w:val="24"/>
          <w:szCs w:val="24"/>
        </w:rPr>
      </w:pPr>
      <w:proofErr w:type="spellStart"/>
      <w:r w:rsidRPr="007F0C78">
        <w:rPr>
          <w:rFonts w:ascii="Times New Roman" w:eastAsia="Times New Roman" w:hAnsi="Times New Roman" w:cs="Times New Roman"/>
          <w:sz w:val="24"/>
          <w:szCs w:val="24"/>
        </w:rPr>
        <w:t>Sciendo</w:t>
      </w:r>
      <w:proofErr w:type="spellEnd"/>
      <w:r w:rsidRPr="007F0C78">
        <w:rPr>
          <w:rFonts w:ascii="Times New Roman" w:eastAsia="Times New Roman" w:hAnsi="Times New Roman" w:cs="Times New Roman"/>
          <w:sz w:val="24"/>
          <w:szCs w:val="24"/>
        </w:rPr>
        <w:t xml:space="preserve"> archives the contents of this journal in </w:t>
      </w:r>
      <w:hyperlink r:id="rId5" w:history="1">
        <w:r w:rsidRPr="007F0C78">
          <w:rPr>
            <w:rFonts w:ascii="Times New Roman" w:eastAsia="Times New Roman" w:hAnsi="Times New Roman" w:cs="Times New Roman"/>
            <w:color w:val="0000FF"/>
            <w:sz w:val="24"/>
            <w:szCs w:val="24"/>
            <w:u w:val="single"/>
          </w:rPr>
          <w:t>Portico</w:t>
        </w:r>
      </w:hyperlink>
      <w:r w:rsidRPr="007F0C78">
        <w:rPr>
          <w:rFonts w:ascii="Times New Roman" w:eastAsia="Times New Roman" w:hAnsi="Times New Roman" w:cs="Times New Roman"/>
          <w:sz w:val="24"/>
          <w:szCs w:val="24"/>
        </w:rPr>
        <w:t xml:space="preserve"> - digital long-term preservation service of scholarly books, journals and collections. </w:t>
      </w:r>
    </w:p>
    <w:p w14:paraId="234B84C3" w14:textId="77777777" w:rsidR="007F0C78" w:rsidRPr="007F0C78" w:rsidRDefault="007F0C78" w:rsidP="007F0C78">
      <w:pPr>
        <w:spacing w:before="100" w:beforeAutospacing="1" w:after="100" w:afterAutospacing="1" w:line="240" w:lineRule="auto"/>
        <w:rPr>
          <w:rFonts w:ascii="Times New Roman" w:eastAsia="Times New Roman" w:hAnsi="Times New Roman" w:cs="Times New Roman"/>
          <w:sz w:val="24"/>
          <w:szCs w:val="24"/>
        </w:rPr>
      </w:pPr>
      <w:r w:rsidRPr="007F0C78">
        <w:rPr>
          <w:rFonts w:ascii="Times New Roman" w:eastAsia="Times New Roman" w:hAnsi="Times New Roman" w:cs="Times New Roman"/>
          <w:b/>
          <w:bCs/>
          <w:sz w:val="24"/>
          <w:szCs w:val="24"/>
        </w:rPr>
        <w:t>Plagiarism Policy</w:t>
      </w:r>
      <w:r w:rsidRPr="007F0C78">
        <w:rPr>
          <w:rFonts w:ascii="Times New Roman" w:eastAsia="Times New Roman" w:hAnsi="Times New Roman" w:cs="Times New Roman"/>
          <w:sz w:val="24"/>
          <w:szCs w:val="24"/>
        </w:rPr>
        <w:t xml:space="preserve"> </w:t>
      </w:r>
    </w:p>
    <w:p w14:paraId="23310508" w14:textId="77777777" w:rsidR="007F0C78" w:rsidRPr="007F0C78" w:rsidRDefault="007F0C78" w:rsidP="007F0C78">
      <w:pPr>
        <w:spacing w:before="100" w:beforeAutospacing="1" w:after="100" w:afterAutospacing="1" w:line="240" w:lineRule="auto"/>
        <w:rPr>
          <w:rFonts w:ascii="Times New Roman" w:eastAsia="Times New Roman" w:hAnsi="Times New Roman" w:cs="Times New Roman"/>
          <w:sz w:val="24"/>
          <w:szCs w:val="24"/>
        </w:rPr>
      </w:pPr>
      <w:r w:rsidRPr="007F0C78">
        <w:rPr>
          <w:rFonts w:ascii="Times New Roman" w:eastAsia="Times New Roman" w:hAnsi="Times New Roman" w:cs="Times New Roman"/>
          <w:sz w:val="24"/>
          <w:szCs w:val="24"/>
        </w:rPr>
        <w:t xml:space="preserve">The editorial board is participating in a growing community of </w:t>
      </w:r>
      <w:hyperlink r:id="rId6" w:history="1">
        <w:r w:rsidRPr="007F0C78">
          <w:rPr>
            <w:rFonts w:ascii="Times New Roman" w:eastAsia="Times New Roman" w:hAnsi="Times New Roman" w:cs="Times New Roman"/>
            <w:color w:val="0000FF"/>
            <w:sz w:val="24"/>
            <w:szCs w:val="24"/>
            <w:u w:val="single"/>
          </w:rPr>
          <w:t>Similarity Check System's</w:t>
        </w:r>
      </w:hyperlink>
      <w:r w:rsidRPr="007F0C78">
        <w:rPr>
          <w:rFonts w:ascii="Times New Roman" w:eastAsia="Times New Roman" w:hAnsi="Times New Roman" w:cs="Times New Roman"/>
          <w:sz w:val="24"/>
          <w:szCs w:val="24"/>
        </w:rPr>
        <w:t xml:space="preserve"> users in order to ensure that the content published is original and trustworthy. Similarity Check is a medium that allows for comprehensive manuscripts screening, aimed to eliminate plagiarism and provide a high standard and quality peer-review process. </w:t>
      </w:r>
    </w:p>
    <w:p w14:paraId="235ADE6E" w14:textId="3398CAB1" w:rsidR="007F0C78" w:rsidRDefault="007F0C78" w:rsidP="007F0C78">
      <w:pPr>
        <w:pStyle w:val="Heading2"/>
        <w:rPr>
          <w:rStyle w:val="Strong"/>
        </w:rPr>
      </w:pPr>
      <w:r>
        <w:rPr>
          <w:rStyle w:val="Strong"/>
        </w:rPr>
        <w:lastRenderedPageBreak/>
        <w:t>Editorial Board</w:t>
      </w:r>
    </w:p>
    <w:p w14:paraId="4981C7F4" w14:textId="27167388" w:rsidR="007F0C78" w:rsidRDefault="007F0C78" w:rsidP="007F0C78">
      <w:pPr>
        <w:pStyle w:val="NormalWeb"/>
      </w:pPr>
      <w:r>
        <w:rPr>
          <w:rStyle w:val="Strong"/>
        </w:rPr>
        <w:t>Editor-in-Chief</w:t>
      </w:r>
      <w:r>
        <w:br/>
        <w:t xml:space="preserve">Olga Pombo, CFCUL, Portugal </w:t>
      </w:r>
    </w:p>
    <w:p w14:paraId="12E0BE19" w14:textId="77777777" w:rsidR="007F0C78" w:rsidRDefault="007F0C78" w:rsidP="007F0C78">
      <w:pPr>
        <w:pStyle w:val="NormalWeb"/>
      </w:pPr>
      <w:r>
        <w:rPr>
          <w:rStyle w:val="Strong"/>
        </w:rPr>
        <w:t>Editorial Board:</w:t>
      </w:r>
      <w:r>
        <w:t xml:space="preserve"> </w:t>
      </w:r>
      <w:r>
        <w:br/>
        <w:t xml:space="preserve">Vinícius Jonas de Aguiar, CFCUL, Portugal </w:t>
      </w:r>
      <w:r>
        <w:br/>
        <w:t xml:space="preserve">Adalberto Fernandes, CFCUL, Portugal </w:t>
      </w:r>
    </w:p>
    <w:p w14:paraId="52E9927B" w14:textId="77777777" w:rsidR="007F0C78" w:rsidRDefault="007F0C78" w:rsidP="007F0C78">
      <w:pPr>
        <w:pStyle w:val="NormalWeb"/>
      </w:pPr>
      <w:r>
        <w:rPr>
          <w:rStyle w:val="Strong"/>
        </w:rPr>
        <w:t>Editorial Advisory Board:</w:t>
      </w:r>
      <w:r>
        <w:t xml:space="preserve"> </w:t>
      </w:r>
      <w:r>
        <w:br/>
        <w:t>Adalberto Fernandes, CFCUL, Portugal</w:t>
      </w:r>
      <w:r>
        <w:br/>
        <w:t>Alexander Gerner, CFCUL, Portugal</w:t>
      </w:r>
      <w:r>
        <w:br/>
        <w:t xml:space="preserve">Catarina Pombo </w:t>
      </w:r>
      <w:proofErr w:type="spellStart"/>
      <w:r>
        <w:t>Nabais</w:t>
      </w:r>
      <w:proofErr w:type="spellEnd"/>
      <w:r>
        <w:t>, CFCUL, Portugal</w:t>
      </w:r>
      <w:r>
        <w:br/>
        <w:t>Fernando Rua, CFCUL, Portugal</w:t>
      </w:r>
      <w:r>
        <w:br/>
        <w:t>Gil Santos, CFCUL, Portugal</w:t>
      </w:r>
      <w:r>
        <w:br/>
        <w:t>Graça Corrêa, CFCUL, Portugal</w:t>
      </w:r>
      <w:r>
        <w:br/>
        <w:t>Hugo Vale, CFCUL, Portugal</w:t>
      </w:r>
      <w:r>
        <w:br/>
        <w:t>Mathieu Fontaine, CFCUL, Portugal</w:t>
      </w:r>
      <w:r>
        <w:br/>
        <w:t xml:space="preserve">Vinícius Jonas de Aguiar, CFCUL, Portugal </w:t>
      </w:r>
    </w:p>
    <w:p w14:paraId="65A56ADF" w14:textId="77777777" w:rsidR="007F0C78" w:rsidRDefault="007F0C78" w:rsidP="007F0C78">
      <w:pPr>
        <w:pStyle w:val="NormalWeb"/>
      </w:pPr>
      <w:r>
        <w:rPr>
          <w:rStyle w:val="Strong"/>
        </w:rPr>
        <w:t>Scientific Board</w:t>
      </w:r>
      <w:r>
        <w:rPr>
          <w:b/>
          <w:bCs/>
        </w:rPr>
        <w:br/>
      </w:r>
      <w:r>
        <w:t xml:space="preserve">Andrea Pinotti, </w:t>
      </w:r>
      <w:proofErr w:type="spellStart"/>
      <w:r>
        <w:t>Università</w:t>
      </w:r>
      <w:proofErr w:type="spellEnd"/>
      <w:r>
        <w:t xml:space="preserve"> </w:t>
      </w:r>
      <w:proofErr w:type="spellStart"/>
      <w:r>
        <w:t>degli</w:t>
      </w:r>
      <w:proofErr w:type="spellEnd"/>
      <w:r>
        <w:t xml:space="preserve"> Studi di Milano, Italy</w:t>
      </w:r>
      <w:r>
        <w:br/>
        <w:t>Angel Nepomuceno, Universidad de Sevilla, Spain</w:t>
      </w:r>
      <w:r>
        <w:br/>
        <w:t xml:space="preserve">Byron Kaldis, </w:t>
      </w:r>
      <w:proofErr w:type="spellStart"/>
      <w:r>
        <w:t>Ελληνικό</w:t>
      </w:r>
      <w:proofErr w:type="spellEnd"/>
      <w:r>
        <w:t xml:space="preserve"> </w:t>
      </w:r>
      <w:proofErr w:type="spellStart"/>
      <w:r>
        <w:t>Ανοικτό</w:t>
      </w:r>
      <w:proofErr w:type="spellEnd"/>
      <w:r>
        <w:t xml:space="preserve"> Πα</w:t>
      </w:r>
      <w:proofErr w:type="spellStart"/>
      <w:r>
        <w:t>νε</w:t>
      </w:r>
      <w:proofErr w:type="spellEnd"/>
      <w:r>
        <w:t>πιστήμιο – Hellenic Open University, Greece</w:t>
      </w:r>
      <w:r>
        <w:br/>
        <w:t>Francisco J. Salguero, Universidad de Sevilla, Spain</w:t>
      </w:r>
      <w:r>
        <w:br/>
        <w:t>John Symons, University of Kansas, USA</w:t>
      </w:r>
      <w:r>
        <w:br/>
        <w:t xml:space="preserve">José R. </w:t>
      </w:r>
      <w:proofErr w:type="spellStart"/>
      <w:r>
        <w:t>Croca</w:t>
      </w:r>
      <w:proofErr w:type="spellEnd"/>
      <w:r>
        <w:t xml:space="preserve">, </w:t>
      </w:r>
      <w:proofErr w:type="spellStart"/>
      <w:r>
        <w:t>Faculdade</w:t>
      </w:r>
      <w:proofErr w:type="spellEnd"/>
      <w:r>
        <w:t xml:space="preserve"> de </w:t>
      </w:r>
      <w:proofErr w:type="spellStart"/>
      <w:r>
        <w:t>Ciências</w:t>
      </w:r>
      <w:proofErr w:type="spellEnd"/>
      <w:r>
        <w:t xml:space="preserve"> da </w:t>
      </w:r>
      <w:proofErr w:type="spellStart"/>
      <w:r>
        <w:t>Universidade</w:t>
      </w:r>
      <w:proofErr w:type="spellEnd"/>
      <w:r>
        <w:t xml:space="preserve"> de Lisboa, Portugal</w:t>
      </w:r>
      <w:r>
        <w:br/>
        <w:t>Juan Manuel Torres, Universidad Nacional de Cuyo, Argentina</w:t>
      </w:r>
      <w:r>
        <w:br/>
        <w:t>Juan Redmond, Universidad de Valparaíso, Chile</w:t>
      </w:r>
      <w:r>
        <w:br/>
        <w:t>Marcelo Dascal, Tel-Aviv University, Israel</w:t>
      </w:r>
      <w:r>
        <w:br/>
        <w:t>Rudolf Bernet, Husserl-Archives Leuven: The International Centre of Phenomenological Research, Belgium</w:t>
      </w:r>
      <w:r>
        <w:br/>
        <w:t xml:space="preserve">Shahid Rahman, Université de Lille, France </w:t>
      </w:r>
    </w:p>
    <w:p w14:paraId="1601E653" w14:textId="77777777" w:rsidR="007F0C78" w:rsidRDefault="007F0C78" w:rsidP="007F0C78">
      <w:pPr>
        <w:pStyle w:val="NormalWeb"/>
      </w:pPr>
      <w:r>
        <w:rPr>
          <w:rStyle w:val="Strong"/>
        </w:rPr>
        <w:t>Language Editors</w:t>
      </w:r>
      <w:r>
        <w:rPr>
          <w:b/>
          <w:bCs/>
        </w:rPr>
        <w:br/>
      </w:r>
      <w:r>
        <w:t>Gil C. Santos, CFCUL, Portugal</w:t>
      </w:r>
      <w:r>
        <w:br/>
        <w:t xml:space="preserve">João Pinheiro, FLUL, Portugal </w:t>
      </w:r>
      <w:r>
        <w:rPr>
          <w:rFonts w:ascii="MS Mincho" w:eastAsia="MS Mincho" w:hAnsi="MS Mincho" w:cs="MS Mincho" w:hint="eastAsia"/>
        </w:rPr>
        <w:t xml:space="preserve">　</w:t>
      </w:r>
      <w:r>
        <w:t xml:space="preserve"> </w:t>
      </w:r>
    </w:p>
    <w:p w14:paraId="61EDB48C" w14:textId="77777777" w:rsidR="007F0C78" w:rsidRDefault="007F0C78" w:rsidP="007F0C78">
      <w:pPr>
        <w:pStyle w:val="NormalWeb"/>
      </w:pPr>
      <w:r>
        <w:rPr>
          <w:rStyle w:val="Strong"/>
        </w:rPr>
        <w:t>Contact</w:t>
      </w:r>
      <w:r>
        <w:rPr>
          <w:b/>
          <w:bCs/>
        </w:rPr>
        <w:br/>
      </w:r>
      <w:hyperlink r:id="rId7" w:history="1">
        <w:r>
          <w:rPr>
            <w:rStyle w:val="Hyperlink"/>
          </w:rPr>
          <w:t>kairos@fc.ul.pt</w:t>
        </w:r>
      </w:hyperlink>
      <w:r>
        <w:t xml:space="preserve"> </w:t>
      </w:r>
    </w:p>
    <w:p w14:paraId="77345A1D" w14:textId="77777777" w:rsidR="007F0C78" w:rsidRDefault="007F0C78" w:rsidP="007F0C78">
      <w:pPr>
        <w:pStyle w:val="NormalWeb"/>
      </w:pPr>
      <w:r>
        <w:rPr>
          <w:rStyle w:val="Strong"/>
        </w:rPr>
        <w:t>Publisher</w:t>
      </w:r>
      <w:r>
        <w:rPr>
          <w:b/>
          <w:bCs/>
        </w:rPr>
        <w:br/>
      </w:r>
      <w:r>
        <w:t>De Gruyter Poland</w:t>
      </w:r>
      <w:r>
        <w:br/>
        <w:t xml:space="preserve">Bogumiła </w:t>
      </w:r>
      <w:proofErr w:type="spellStart"/>
      <w:r>
        <w:t>Zuga</w:t>
      </w:r>
      <w:proofErr w:type="spellEnd"/>
      <w:r>
        <w:t xml:space="preserve"> 32A Str.</w:t>
      </w:r>
      <w:r>
        <w:br/>
        <w:t>01-811 Warsaw, Poland</w:t>
      </w:r>
      <w:r>
        <w:br/>
        <w:t xml:space="preserve">T: +48 22 701 50 15 </w:t>
      </w:r>
    </w:p>
    <w:p w14:paraId="1B259C9D" w14:textId="405B2274" w:rsidR="007F0C78" w:rsidRDefault="007F0C78" w:rsidP="007F0C78">
      <w:pPr>
        <w:pStyle w:val="Heading2"/>
      </w:pPr>
      <w:r>
        <w:lastRenderedPageBreak/>
        <w:t>Abstracting and Indexing</w:t>
      </w:r>
    </w:p>
    <w:p w14:paraId="704DDC43" w14:textId="77777777" w:rsidR="007F0C78" w:rsidRPr="007F0C78" w:rsidRDefault="007F0C78" w:rsidP="007F0C78">
      <w:pPr>
        <w:spacing w:before="100" w:beforeAutospacing="1" w:after="100" w:afterAutospacing="1" w:line="240" w:lineRule="auto"/>
        <w:rPr>
          <w:rFonts w:ascii="Times New Roman" w:eastAsia="Times New Roman" w:hAnsi="Times New Roman" w:cs="Times New Roman"/>
          <w:sz w:val="24"/>
          <w:szCs w:val="24"/>
        </w:rPr>
      </w:pPr>
      <w:r w:rsidRPr="007F0C78">
        <w:rPr>
          <w:rFonts w:ascii="Times New Roman" w:eastAsia="Times New Roman" w:hAnsi="Times New Roman" w:cs="Times New Roman"/>
          <w:i/>
          <w:iCs/>
          <w:sz w:val="24"/>
          <w:szCs w:val="24"/>
        </w:rPr>
        <w:t>Kairos. Journal of Philosophy &amp; Science</w:t>
      </w:r>
      <w:r w:rsidRPr="007F0C78">
        <w:rPr>
          <w:rFonts w:ascii="Times New Roman" w:eastAsia="Times New Roman" w:hAnsi="Times New Roman" w:cs="Times New Roman"/>
          <w:sz w:val="24"/>
          <w:szCs w:val="24"/>
        </w:rPr>
        <w:t xml:space="preserve"> is covered by the following services: </w:t>
      </w:r>
    </w:p>
    <w:p w14:paraId="7607ED66" w14:textId="77777777" w:rsidR="007F0C78" w:rsidRPr="007F0C78" w:rsidRDefault="007F0C78" w:rsidP="007F0C7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F0C78">
        <w:rPr>
          <w:rFonts w:ascii="Times New Roman" w:eastAsia="Times New Roman" w:hAnsi="Times New Roman" w:cs="Times New Roman"/>
          <w:sz w:val="24"/>
          <w:szCs w:val="24"/>
        </w:rPr>
        <w:t xml:space="preserve">Baidu Scholar </w:t>
      </w:r>
    </w:p>
    <w:p w14:paraId="292B5406" w14:textId="77777777" w:rsidR="007F0C78" w:rsidRPr="007F0C78" w:rsidRDefault="007F0C78" w:rsidP="007F0C7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F0C78">
        <w:rPr>
          <w:rFonts w:ascii="Times New Roman" w:eastAsia="Times New Roman" w:hAnsi="Times New Roman" w:cs="Times New Roman"/>
          <w:sz w:val="24"/>
          <w:szCs w:val="24"/>
        </w:rPr>
        <w:t xml:space="preserve">CNKI Scholar (China National Knowledge Infrastructure) </w:t>
      </w:r>
    </w:p>
    <w:p w14:paraId="7E43284B" w14:textId="77777777" w:rsidR="007F0C78" w:rsidRPr="007F0C78" w:rsidRDefault="007F0C78" w:rsidP="007F0C7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F0C78">
        <w:rPr>
          <w:rFonts w:ascii="Times New Roman" w:eastAsia="Times New Roman" w:hAnsi="Times New Roman" w:cs="Times New Roman"/>
          <w:sz w:val="24"/>
          <w:szCs w:val="24"/>
        </w:rPr>
        <w:t xml:space="preserve">CNPIEC - </w:t>
      </w:r>
      <w:proofErr w:type="spellStart"/>
      <w:r w:rsidRPr="007F0C78">
        <w:rPr>
          <w:rFonts w:ascii="Times New Roman" w:eastAsia="Times New Roman" w:hAnsi="Times New Roman" w:cs="Times New Roman"/>
          <w:sz w:val="24"/>
          <w:szCs w:val="24"/>
        </w:rPr>
        <w:t>cnpLINKer</w:t>
      </w:r>
      <w:proofErr w:type="spellEnd"/>
      <w:r w:rsidRPr="007F0C78">
        <w:rPr>
          <w:rFonts w:ascii="Times New Roman" w:eastAsia="Times New Roman" w:hAnsi="Times New Roman" w:cs="Times New Roman"/>
          <w:sz w:val="24"/>
          <w:szCs w:val="24"/>
        </w:rPr>
        <w:t xml:space="preserve"> </w:t>
      </w:r>
    </w:p>
    <w:p w14:paraId="716DB556" w14:textId="77777777" w:rsidR="007F0C78" w:rsidRPr="007F0C78" w:rsidRDefault="007F0C78" w:rsidP="007F0C7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F0C78">
        <w:rPr>
          <w:rFonts w:ascii="Times New Roman" w:eastAsia="Times New Roman" w:hAnsi="Times New Roman" w:cs="Times New Roman"/>
          <w:sz w:val="24"/>
          <w:szCs w:val="24"/>
        </w:rPr>
        <w:t xml:space="preserve">Dimensions </w:t>
      </w:r>
    </w:p>
    <w:p w14:paraId="18D29A42" w14:textId="77777777" w:rsidR="007F0C78" w:rsidRPr="007F0C78" w:rsidRDefault="007F0C78" w:rsidP="007F0C7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F0C78">
        <w:rPr>
          <w:rFonts w:ascii="Times New Roman" w:eastAsia="Times New Roman" w:hAnsi="Times New Roman" w:cs="Times New Roman"/>
          <w:sz w:val="24"/>
          <w:szCs w:val="24"/>
        </w:rPr>
        <w:t xml:space="preserve">DOAJ (Directory of Open Access Journals) </w:t>
      </w:r>
    </w:p>
    <w:p w14:paraId="62748CBF" w14:textId="77777777" w:rsidR="007F0C78" w:rsidRPr="007F0C78" w:rsidRDefault="007F0C78" w:rsidP="007F0C7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F0C78">
        <w:rPr>
          <w:rFonts w:ascii="Times New Roman" w:eastAsia="Times New Roman" w:hAnsi="Times New Roman" w:cs="Times New Roman"/>
          <w:sz w:val="24"/>
          <w:szCs w:val="24"/>
        </w:rPr>
        <w:t xml:space="preserve">EBSCO </w:t>
      </w:r>
    </w:p>
    <w:p w14:paraId="2C487320" w14:textId="77777777" w:rsidR="007F0C78" w:rsidRPr="007F0C78" w:rsidRDefault="007F0C78" w:rsidP="007F0C7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F0C78">
        <w:rPr>
          <w:rFonts w:ascii="Times New Roman" w:eastAsia="Times New Roman" w:hAnsi="Times New Roman" w:cs="Times New Roman"/>
          <w:sz w:val="24"/>
          <w:szCs w:val="24"/>
        </w:rPr>
        <w:t xml:space="preserve">ERIH PLUS (European Reference Index for the Humanities and Social Sciences) </w:t>
      </w:r>
    </w:p>
    <w:p w14:paraId="72755023" w14:textId="77777777" w:rsidR="007F0C78" w:rsidRPr="007F0C78" w:rsidRDefault="007F0C78" w:rsidP="007F0C78">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7F0C78">
        <w:rPr>
          <w:rFonts w:ascii="Times New Roman" w:eastAsia="Times New Roman" w:hAnsi="Times New Roman" w:cs="Times New Roman"/>
          <w:sz w:val="24"/>
          <w:szCs w:val="24"/>
        </w:rPr>
        <w:t>ExLibris</w:t>
      </w:r>
      <w:proofErr w:type="spellEnd"/>
      <w:r w:rsidRPr="007F0C78">
        <w:rPr>
          <w:rFonts w:ascii="Times New Roman" w:eastAsia="Times New Roman" w:hAnsi="Times New Roman" w:cs="Times New Roman"/>
          <w:sz w:val="24"/>
          <w:szCs w:val="24"/>
        </w:rPr>
        <w:t xml:space="preserve"> </w:t>
      </w:r>
    </w:p>
    <w:p w14:paraId="199053CA" w14:textId="77777777" w:rsidR="007F0C78" w:rsidRPr="007F0C78" w:rsidRDefault="007F0C78" w:rsidP="007F0C7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F0C78">
        <w:rPr>
          <w:rFonts w:ascii="Times New Roman" w:eastAsia="Times New Roman" w:hAnsi="Times New Roman" w:cs="Times New Roman"/>
          <w:sz w:val="24"/>
          <w:szCs w:val="24"/>
        </w:rPr>
        <w:t xml:space="preserve">Google Scholar </w:t>
      </w:r>
    </w:p>
    <w:p w14:paraId="50EB36A3" w14:textId="77777777" w:rsidR="007F0C78" w:rsidRPr="007F0C78" w:rsidRDefault="007F0C78" w:rsidP="007F0C7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F0C78">
        <w:rPr>
          <w:rFonts w:ascii="Times New Roman" w:eastAsia="Times New Roman" w:hAnsi="Times New Roman" w:cs="Times New Roman"/>
          <w:sz w:val="24"/>
          <w:szCs w:val="24"/>
        </w:rPr>
        <w:t xml:space="preserve">J-Gate </w:t>
      </w:r>
    </w:p>
    <w:p w14:paraId="6A9BE547" w14:textId="77777777" w:rsidR="007F0C78" w:rsidRPr="007F0C78" w:rsidRDefault="007F0C78" w:rsidP="007F0C78">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7F0C78">
        <w:rPr>
          <w:rFonts w:ascii="Times New Roman" w:eastAsia="Times New Roman" w:hAnsi="Times New Roman" w:cs="Times New Roman"/>
          <w:sz w:val="24"/>
          <w:szCs w:val="24"/>
        </w:rPr>
        <w:t>JournalGuide</w:t>
      </w:r>
      <w:proofErr w:type="spellEnd"/>
      <w:r w:rsidRPr="007F0C78">
        <w:rPr>
          <w:rFonts w:ascii="Times New Roman" w:eastAsia="Times New Roman" w:hAnsi="Times New Roman" w:cs="Times New Roman"/>
          <w:sz w:val="24"/>
          <w:szCs w:val="24"/>
        </w:rPr>
        <w:t xml:space="preserve"> </w:t>
      </w:r>
    </w:p>
    <w:p w14:paraId="79B7BB5E" w14:textId="77777777" w:rsidR="007F0C78" w:rsidRPr="007F0C78" w:rsidRDefault="007F0C78" w:rsidP="007F0C78">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7F0C78">
        <w:rPr>
          <w:rFonts w:ascii="Times New Roman" w:eastAsia="Times New Roman" w:hAnsi="Times New Roman" w:cs="Times New Roman"/>
          <w:sz w:val="24"/>
          <w:szCs w:val="24"/>
        </w:rPr>
        <w:t>JournalTOCs</w:t>
      </w:r>
      <w:proofErr w:type="spellEnd"/>
      <w:r w:rsidRPr="007F0C78">
        <w:rPr>
          <w:rFonts w:ascii="Times New Roman" w:eastAsia="Times New Roman" w:hAnsi="Times New Roman" w:cs="Times New Roman"/>
          <w:sz w:val="24"/>
          <w:szCs w:val="24"/>
        </w:rPr>
        <w:t xml:space="preserve"> </w:t>
      </w:r>
    </w:p>
    <w:p w14:paraId="189BF88A" w14:textId="77777777" w:rsidR="007F0C78" w:rsidRPr="007F0C78" w:rsidRDefault="007F0C78" w:rsidP="007F0C7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F0C78">
        <w:rPr>
          <w:rFonts w:ascii="Times New Roman" w:eastAsia="Times New Roman" w:hAnsi="Times New Roman" w:cs="Times New Roman"/>
          <w:sz w:val="24"/>
          <w:szCs w:val="24"/>
        </w:rPr>
        <w:t xml:space="preserve">KESLI-NDSL (Korean National Discovery for Science Leaders) </w:t>
      </w:r>
    </w:p>
    <w:p w14:paraId="329A957C" w14:textId="77777777" w:rsidR="007F0C78" w:rsidRPr="007F0C78" w:rsidRDefault="007F0C78" w:rsidP="007F0C7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F0C78">
        <w:rPr>
          <w:rFonts w:ascii="Times New Roman" w:eastAsia="Times New Roman" w:hAnsi="Times New Roman" w:cs="Times New Roman"/>
          <w:sz w:val="24"/>
          <w:szCs w:val="24"/>
        </w:rPr>
        <w:t>Mathematical Reviews (</w:t>
      </w:r>
      <w:proofErr w:type="spellStart"/>
      <w:r w:rsidRPr="007F0C78">
        <w:rPr>
          <w:rFonts w:ascii="Times New Roman" w:eastAsia="Times New Roman" w:hAnsi="Times New Roman" w:cs="Times New Roman"/>
          <w:sz w:val="24"/>
          <w:szCs w:val="24"/>
        </w:rPr>
        <w:t>MathSciNet</w:t>
      </w:r>
      <w:proofErr w:type="spellEnd"/>
      <w:r w:rsidRPr="007F0C78">
        <w:rPr>
          <w:rFonts w:ascii="Times New Roman" w:eastAsia="Times New Roman" w:hAnsi="Times New Roman" w:cs="Times New Roman"/>
          <w:sz w:val="24"/>
          <w:szCs w:val="24"/>
        </w:rPr>
        <w:t xml:space="preserve">) </w:t>
      </w:r>
    </w:p>
    <w:p w14:paraId="6F65773B" w14:textId="77777777" w:rsidR="007F0C78" w:rsidRPr="007F0C78" w:rsidRDefault="007F0C78" w:rsidP="007F0C78">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7F0C78">
        <w:rPr>
          <w:rFonts w:ascii="Times New Roman" w:eastAsia="Times New Roman" w:hAnsi="Times New Roman" w:cs="Times New Roman"/>
          <w:sz w:val="24"/>
          <w:szCs w:val="24"/>
        </w:rPr>
        <w:t>MyScienceWork</w:t>
      </w:r>
      <w:proofErr w:type="spellEnd"/>
      <w:r w:rsidRPr="007F0C78">
        <w:rPr>
          <w:rFonts w:ascii="Times New Roman" w:eastAsia="Times New Roman" w:hAnsi="Times New Roman" w:cs="Times New Roman"/>
          <w:sz w:val="24"/>
          <w:szCs w:val="24"/>
        </w:rPr>
        <w:t xml:space="preserve"> </w:t>
      </w:r>
    </w:p>
    <w:p w14:paraId="229C13B0" w14:textId="77777777" w:rsidR="007F0C78" w:rsidRPr="007F0C78" w:rsidRDefault="007F0C78" w:rsidP="007F0C7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F0C78">
        <w:rPr>
          <w:rFonts w:ascii="Times New Roman" w:eastAsia="Times New Roman" w:hAnsi="Times New Roman" w:cs="Times New Roman"/>
          <w:sz w:val="24"/>
          <w:szCs w:val="24"/>
        </w:rPr>
        <w:t xml:space="preserve">Naver Academic </w:t>
      </w:r>
    </w:p>
    <w:p w14:paraId="58AC0726" w14:textId="77777777" w:rsidR="007F0C78" w:rsidRPr="007F0C78" w:rsidRDefault="007F0C78" w:rsidP="007F0C7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F0C78">
        <w:rPr>
          <w:rFonts w:ascii="Times New Roman" w:eastAsia="Times New Roman" w:hAnsi="Times New Roman" w:cs="Times New Roman"/>
          <w:sz w:val="24"/>
          <w:szCs w:val="24"/>
        </w:rPr>
        <w:t>Naviga (</w:t>
      </w:r>
      <w:proofErr w:type="spellStart"/>
      <w:r w:rsidRPr="007F0C78">
        <w:rPr>
          <w:rFonts w:ascii="Times New Roman" w:eastAsia="Times New Roman" w:hAnsi="Times New Roman" w:cs="Times New Roman"/>
          <w:sz w:val="24"/>
          <w:szCs w:val="24"/>
        </w:rPr>
        <w:t>Softweco</w:t>
      </w:r>
      <w:proofErr w:type="spellEnd"/>
      <w:r w:rsidRPr="007F0C78">
        <w:rPr>
          <w:rFonts w:ascii="Times New Roman" w:eastAsia="Times New Roman" w:hAnsi="Times New Roman" w:cs="Times New Roman"/>
          <w:sz w:val="24"/>
          <w:szCs w:val="24"/>
        </w:rPr>
        <w:t xml:space="preserve">) </w:t>
      </w:r>
    </w:p>
    <w:p w14:paraId="5A9B3031" w14:textId="77777777" w:rsidR="007F0C78" w:rsidRPr="007F0C78" w:rsidRDefault="007F0C78" w:rsidP="007F0C7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F0C78">
        <w:rPr>
          <w:rFonts w:ascii="Times New Roman" w:eastAsia="Times New Roman" w:hAnsi="Times New Roman" w:cs="Times New Roman"/>
          <w:sz w:val="24"/>
          <w:szCs w:val="24"/>
        </w:rPr>
        <w:t xml:space="preserve">Philosopher's Index </w:t>
      </w:r>
    </w:p>
    <w:p w14:paraId="0E94BD84" w14:textId="77777777" w:rsidR="007F0C78" w:rsidRPr="007F0C78" w:rsidRDefault="007F0C78" w:rsidP="007F0C78">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7F0C78">
        <w:rPr>
          <w:rFonts w:ascii="Times New Roman" w:eastAsia="Times New Roman" w:hAnsi="Times New Roman" w:cs="Times New Roman"/>
          <w:sz w:val="24"/>
          <w:szCs w:val="24"/>
        </w:rPr>
        <w:t>PhilPapers</w:t>
      </w:r>
      <w:proofErr w:type="spellEnd"/>
      <w:r w:rsidRPr="007F0C78">
        <w:rPr>
          <w:rFonts w:ascii="Times New Roman" w:eastAsia="Times New Roman" w:hAnsi="Times New Roman" w:cs="Times New Roman"/>
          <w:sz w:val="24"/>
          <w:szCs w:val="24"/>
        </w:rPr>
        <w:t xml:space="preserve"> </w:t>
      </w:r>
    </w:p>
    <w:p w14:paraId="7B373223" w14:textId="77777777" w:rsidR="007F0C78" w:rsidRPr="007F0C78" w:rsidRDefault="007F0C78" w:rsidP="007F0C7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F0C78">
        <w:rPr>
          <w:rFonts w:ascii="Times New Roman" w:eastAsia="Times New Roman" w:hAnsi="Times New Roman" w:cs="Times New Roman"/>
          <w:sz w:val="24"/>
          <w:szCs w:val="24"/>
        </w:rPr>
        <w:t xml:space="preserve">QOAM (Quality Open Access Market) </w:t>
      </w:r>
    </w:p>
    <w:p w14:paraId="0F8B69F8" w14:textId="77777777" w:rsidR="007F0C78" w:rsidRPr="007F0C78" w:rsidRDefault="007F0C78" w:rsidP="007F0C78">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7F0C78">
        <w:rPr>
          <w:rFonts w:ascii="Times New Roman" w:eastAsia="Times New Roman" w:hAnsi="Times New Roman" w:cs="Times New Roman"/>
          <w:sz w:val="24"/>
          <w:szCs w:val="24"/>
        </w:rPr>
        <w:t>ReadCube</w:t>
      </w:r>
      <w:proofErr w:type="spellEnd"/>
      <w:r w:rsidRPr="007F0C78">
        <w:rPr>
          <w:rFonts w:ascii="Times New Roman" w:eastAsia="Times New Roman" w:hAnsi="Times New Roman" w:cs="Times New Roman"/>
          <w:sz w:val="24"/>
          <w:szCs w:val="24"/>
        </w:rPr>
        <w:t xml:space="preserve"> </w:t>
      </w:r>
    </w:p>
    <w:p w14:paraId="726D0F4E" w14:textId="77777777" w:rsidR="007F0C78" w:rsidRPr="007F0C78" w:rsidRDefault="007F0C78" w:rsidP="007F0C7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F0C78">
        <w:rPr>
          <w:rFonts w:ascii="Times New Roman" w:eastAsia="Times New Roman" w:hAnsi="Times New Roman" w:cs="Times New Roman"/>
          <w:sz w:val="24"/>
          <w:szCs w:val="24"/>
        </w:rPr>
        <w:t xml:space="preserve">SCILIT </w:t>
      </w:r>
    </w:p>
    <w:p w14:paraId="5CF116B9" w14:textId="77777777" w:rsidR="007F0C78" w:rsidRPr="007F0C78" w:rsidRDefault="007F0C78" w:rsidP="007F0C7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F0C78">
        <w:rPr>
          <w:rFonts w:ascii="Times New Roman" w:eastAsia="Times New Roman" w:hAnsi="Times New Roman" w:cs="Times New Roman"/>
          <w:sz w:val="24"/>
          <w:szCs w:val="24"/>
        </w:rPr>
        <w:t xml:space="preserve">Semantic Scholar </w:t>
      </w:r>
    </w:p>
    <w:p w14:paraId="2801ACEC" w14:textId="77777777" w:rsidR="007F0C78" w:rsidRPr="007F0C78" w:rsidRDefault="007F0C78" w:rsidP="007F0C7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F0C78">
        <w:rPr>
          <w:rFonts w:ascii="Times New Roman" w:eastAsia="Times New Roman" w:hAnsi="Times New Roman" w:cs="Times New Roman"/>
          <w:sz w:val="24"/>
          <w:szCs w:val="24"/>
        </w:rPr>
        <w:t xml:space="preserve">SIPS </w:t>
      </w:r>
      <w:proofErr w:type="spellStart"/>
      <w:r w:rsidRPr="007F0C78">
        <w:rPr>
          <w:rFonts w:ascii="Times New Roman" w:eastAsia="Times New Roman" w:hAnsi="Times New Roman" w:cs="Times New Roman"/>
          <w:sz w:val="24"/>
          <w:szCs w:val="24"/>
        </w:rPr>
        <w:t>Système</w:t>
      </w:r>
      <w:proofErr w:type="spellEnd"/>
      <w:r w:rsidRPr="007F0C78">
        <w:rPr>
          <w:rFonts w:ascii="Times New Roman" w:eastAsia="Times New Roman" w:hAnsi="Times New Roman" w:cs="Times New Roman"/>
          <w:sz w:val="24"/>
          <w:szCs w:val="24"/>
        </w:rPr>
        <w:t xml:space="preserve"> </w:t>
      </w:r>
      <w:proofErr w:type="spellStart"/>
      <w:r w:rsidRPr="007F0C78">
        <w:rPr>
          <w:rFonts w:ascii="Times New Roman" w:eastAsia="Times New Roman" w:hAnsi="Times New Roman" w:cs="Times New Roman"/>
          <w:sz w:val="24"/>
          <w:szCs w:val="24"/>
        </w:rPr>
        <w:t>d’information</w:t>
      </w:r>
      <w:proofErr w:type="spellEnd"/>
      <w:r w:rsidRPr="007F0C78">
        <w:rPr>
          <w:rFonts w:ascii="Times New Roman" w:eastAsia="Times New Roman" w:hAnsi="Times New Roman" w:cs="Times New Roman"/>
          <w:sz w:val="24"/>
          <w:szCs w:val="24"/>
        </w:rPr>
        <w:t xml:space="preserve"> </w:t>
      </w:r>
      <w:proofErr w:type="spellStart"/>
      <w:r w:rsidRPr="007F0C78">
        <w:rPr>
          <w:rFonts w:ascii="Times New Roman" w:eastAsia="Times New Roman" w:hAnsi="Times New Roman" w:cs="Times New Roman"/>
          <w:sz w:val="24"/>
          <w:szCs w:val="24"/>
        </w:rPr>
        <w:t>en</w:t>
      </w:r>
      <w:proofErr w:type="spellEnd"/>
      <w:r w:rsidRPr="007F0C78">
        <w:rPr>
          <w:rFonts w:ascii="Times New Roman" w:eastAsia="Times New Roman" w:hAnsi="Times New Roman" w:cs="Times New Roman"/>
          <w:sz w:val="24"/>
          <w:szCs w:val="24"/>
        </w:rPr>
        <w:t xml:space="preserve"> </w:t>
      </w:r>
      <w:proofErr w:type="spellStart"/>
      <w:r w:rsidRPr="007F0C78">
        <w:rPr>
          <w:rFonts w:ascii="Times New Roman" w:eastAsia="Times New Roman" w:hAnsi="Times New Roman" w:cs="Times New Roman"/>
          <w:sz w:val="24"/>
          <w:szCs w:val="24"/>
        </w:rPr>
        <w:t>philosophie</w:t>
      </w:r>
      <w:proofErr w:type="spellEnd"/>
      <w:r w:rsidRPr="007F0C78">
        <w:rPr>
          <w:rFonts w:ascii="Times New Roman" w:eastAsia="Times New Roman" w:hAnsi="Times New Roman" w:cs="Times New Roman"/>
          <w:sz w:val="24"/>
          <w:szCs w:val="24"/>
        </w:rPr>
        <w:t xml:space="preserve"> des sciences (Information system on philosophy of science) </w:t>
      </w:r>
    </w:p>
    <w:p w14:paraId="63539AEC" w14:textId="77777777" w:rsidR="007F0C78" w:rsidRPr="007F0C78" w:rsidRDefault="007F0C78" w:rsidP="007F0C78">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7F0C78">
        <w:rPr>
          <w:rFonts w:ascii="Times New Roman" w:eastAsia="Times New Roman" w:hAnsi="Times New Roman" w:cs="Times New Roman"/>
          <w:sz w:val="24"/>
          <w:szCs w:val="24"/>
        </w:rPr>
        <w:t>TDNet</w:t>
      </w:r>
      <w:proofErr w:type="spellEnd"/>
      <w:r w:rsidRPr="007F0C78">
        <w:rPr>
          <w:rFonts w:ascii="Times New Roman" w:eastAsia="Times New Roman" w:hAnsi="Times New Roman" w:cs="Times New Roman"/>
          <w:sz w:val="24"/>
          <w:szCs w:val="24"/>
        </w:rPr>
        <w:t xml:space="preserve"> </w:t>
      </w:r>
    </w:p>
    <w:p w14:paraId="196B2AA0" w14:textId="77777777" w:rsidR="007F0C78" w:rsidRPr="007F0C78" w:rsidRDefault="007F0C78" w:rsidP="007F0C7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F0C78">
        <w:rPr>
          <w:rFonts w:ascii="Times New Roman" w:eastAsia="Times New Roman" w:hAnsi="Times New Roman" w:cs="Times New Roman"/>
          <w:sz w:val="24"/>
          <w:szCs w:val="24"/>
        </w:rPr>
        <w:t>Ulrich's Periodicals Directory/</w:t>
      </w:r>
      <w:proofErr w:type="spellStart"/>
      <w:r w:rsidRPr="007F0C78">
        <w:rPr>
          <w:rFonts w:ascii="Times New Roman" w:eastAsia="Times New Roman" w:hAnsi="Times New Roman" w:cs="Times New Roman"/>
          <w:sz w:val="24"/>
          <w:szCs w:val="24"/>
        </w:rPr>
        <w:t>ulrichsweb</w:t>
      </w:r>
      <w:proofErr w:type="spellEnd"/>
      <w:r w:rsidRPr="007F0C78">
        <w:rPr>
          <w:rFonts w:ascii="Times New Roman" w:eastAsia="Times New Roman" w:hAnsi="Times New Roman" w:cs="Times New Roman"/>
          <w:sz w:val="24"/>
          <w:szCs w:val="24"/>
        </w:rPr>
        <w:t xml:space="preserve"> </w:t>
      </w:r>
    </w:p>
    <w:p w14:paraId="3F4EFC44" w14:textId="77777777" w:rsidR="007F0C78" w:rsidRPr="007F0C78" w:rsidRDefault="007F0C78" w:rsidP="007F0C78">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7F0C78">
        <w:rPr>
          <w:rFonts w:ascii="Times New Roman" w:eastAsia="Times New Roman" w:hAnsi="Times New Roman" w:cs="Times New Roman"/>
          <w:sz w:val="24"/>
          <w:szCs w:val="24"/>
        </w:rPr>
        <w:t>WanFang</w:t>
      </w:r>
      <w:proofErr w:type="spellEnd"/>
      <w:r w:rsidRPr="007F0C78">
        <w:rPr>
          <w:rFonts w:ascii="Times New Roman" w:eastAsia="Times New Roman" w:hAnsi="Times New Roman" w:cs="Times New Roman"/>
          <w:sz w:val="24"/>
          <w:szCs w:val="24"/>
        </w:rPr>
        <w:t xml:space="preserve"> Data </w:t>
      </w:r>
    </w:p>
    <w:p w14:paraId="543082C3" w14:textId="77777777" w:rsidR="007F0C78" w:rsidRPr="007F0C78" w:rsidRDefault="007F0C78" w:rsidP="007F0C7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F0C78">
        <w:rPr>
          <w:rFonts w:ascii="Times New Roman" w:eastAsia="Times New Roman" w:hAnsi="Times New Roman" w:cs="Times New Roman"/>
          <w:sz w:val="24"/>
          <w:szCs w:val="24"/>
        </w:rPr>
        <w:t xml:space="preserve">Web of Science - Emerging Sources Citation Index </w:t>
      </w:r>
    </w:p>
    <w:p w14:paraId="6415464F" w14:textId="77777777" w:rsidR="007F0C78" w:rsidRPr="007F0C78" w:rsidRDefault="007F0C78" w:rsidP="007F0C7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F0C78">
        <w:rPr>
          <w:rFonts w:ascii="Times New Roman" w:eastAsia="Times New Roman" w:hAnsi="Times New Roman" w:cs="Times New Roman"/>
          <w:sz w:val="24"/>
          <w:szCs w:val="24"/>
        </w:rPr>
        <w:t xml:space="preserve">X-MOL </w:t>
      </w:r>
    </w:p>
    <w:p w14:paraId="034591A4" w14:textId="47A3466C" w:rsidR="007F0C78" w:rsidRDefault="007F0C78" w:rsidP="007F0C78">
      <w:pPr>
        <w:pStyle w:val="Heading2"/>
      </w:pPr>
      <w:r>
        <w:t>Instructions for Authors</w:t>
      </w:r>
    </w:p>
    <w:p w14:paraId="31CACDCF" w14:textId="77777777" w:rsidR="007F0C78" w:rsidRDefault="007F0C78" w:rsidP="007F0C78">
      <w:pPr>
        <w:pStyle w:val="NormalWeb"/>
      </w:pPr>
      <w:hyperlink r:id="rId8" w:history="1">
        <w:r>
          <w:rPr>
            <w:rStyle w:val="Strong"/>
            <w:rFonts w:eastAsiaTheme="majorEastAsia"/>
            <w:color w:val="0000FF"/>
            <w:u w:val="single"/>
          </w:rPr>
          <w:t>Here you may find a list of instructions</w:t>
        </w:r>
      </w:hyperlink>
      <w:r>
        <w:t xml:space="preserve"> for submissions of independent papers, reviews, special issues, and other possible formats. Read them carefully before submitting your proposal to </w:t>
      </w:r>
      <w:hyperlink r:id="rId9" w:history="1">
        <w:r>
          <w:rPr>
            <w:rStyle w:val="Hyperlink"/>
          </w:rPr>
          <w:t>kairos@fc.ul.pt</w:t>
        </w:r>
      </w:hyperlink>
      <w:r>
        <w:t>. Documents that fail to follow the guidelines will be sent back.</w:t>
      </w:r>
    </w:p>
    <w:p w14:paraId="4C46418F" w14:textId="77777777" w:rsidR="007F0C78" w:rsidRDefault="007F0C78" w:rsidP="007F0C78">
      <w:pPr>
        <w:pStyle w:val="NormalWeb"/>
      </w:pPr>
      <w:r>
        <w:rPr>
          <w:rStyle w:val="Strong"/>
          <w:rFonts w:eastAsiaTheme="majorEastAsia"/>
        </w:rPr>
        <w:t>Open Access Statement</w:t>
      </w:r>
      <w:r>
        <w:t xml:space="preserve"> </w:t>
      </w:r>
    </w:p>
    <w:p w14:paraId="3E4DF01A" w14:textId="3839A900" w:rsidR="007F0C78" w:rsidRDefault="007F0C78" w:rsidP="007F0C78">
      <w:pPr>
        <w:pStyle w:val="NormalWeb"/>
      </w:pPr>
      <w:r>
        <w:t xml:space="preserve">The journal is an Open Access journal that allows a free unlimited access to all its contents without any restrictions upon publication to all users. </w:t>
      </w:r>
    </w:p>
    <w:p w14:paraId="171523F1" w14:textId="5B185B86" w:rsidR="007F0C78" w:rsidRDefault="007F0C78" w:rsidP="007F0C78">
      <w:pPr>
        <w:pStyle w:val="Heading1"/>
      </w:pPr>
      <w:r>
        <w:lastRenderedPageBreak/>
        <w:t>U. of Lisbon page</w:t>
      </w:r>
    </w:p>
    <w:p w14:paraId="5CE7838D" w14:textId="06115753" w:rsidR="007F0C78" w:rsidRDefault="007F0C78" w:rsidP="007F0C78">
      <w:pPr>
        <w:pStyle w:val="Heading2"/>
      </w:pPr>
      <w:r>
        <w:t>About</w:t>
      </w:r>
    </w:p>
    <w:p w14:paraId="5DD17CD7" w14:textId="40D36657" w:rsidR="007F0C78" w:rsidRDefault="007F0C78" w:rsidP="007F0C78">
      <w:r>
        <w:t xml:space="preserve">Kairos. Journal of Philosophy &amp; Science is an international peer-reviewed and open access journal created in 2010, under the Scientific and Editorial Coordination of Centro de </w:t>
      </w:r>
      <w:proofErr w:type="spellStart"/>
      <w:r>
        <w:t>Filosofia</w:t>
      </w:r>
      <w:proofErr w:type="spellEnd"/>
      <w:r>
        <w:t xml:space="preserve"> das </w:t>
      </w:r>
      <w:proofErr w:type="spellStart"/>
      <w:r>
        <w:t>Ciências</w:t>
      </w:r>
      <w:proofErr w:type="spellEnd"/>
      <w:r>
        <w:t xml:space="preserve"> da </w:t>
      </w:r>
      <w:proofErr w:type="spellStart"/>
      <w:r>
        <w:t>Universidade</w:t>
      </w:r>
      <w:proofErr w:type="spellEnd"/>
      <w:r>
        <w:t xml:space="preserve"> de Lisboa (CFCUL) and published by De Gruyter/</w:t>
      </w:r>
      <w:proofErr w:type="spellStart"/>
      <w:r>
        <w:t>Sciendo</w:t>
      </w:r>
      <w:proofErr w:type="spellEnd"/>
      <w:r>
        <w:t>.</w:t>
      </w:r>
    </w:p>
    <w:p w14:paraId="7121E534" w14:textId="77777777" w:rsidR="007F0C78" w:rsidRDefault="007F0C78" w:rsidP="007F0C78">
      <w:pPr>
        <w:pStyle w:val="NormalWeb"/>
        <w:jc w:val="both"/>
      </w:pPr>
      <w:hyperlink r:id="rId10" w:tgtFrame="_blank" w:history="1">
        <w:r>
          <w:rPr>
            <w:rStyle w:val="Strong"/>
            <w:rFonts w:eastAsiaTheme="majorEastAsia"/>
            <w:color w:val="0000FF"/>
            <w:u w:val="single"/>
          </w:rPr>
          <w:t>Kairos. Journal of Philosophy &amp; Science</w:t>
        </w:r>
      </w:hyperlink>
      <w:r>
        <w:t xml:space="preserve"> is an open access peer reviewed journal under the Scientific and Editorial Coordination of the </w:t>
      </w:r>
      <w:r>
        <w:rPr>
          <w:rStyle w:val="Strong"/>
          <w:rFonts w:eastAsiaTheme="majorEastAsia"/>
        </w:rPr>
        <w:t>Center for Philosophy of Science of the University of Lisbon</w:t>
      </w:r>
      <w:r>
        <w:t xml:space="preserve"> </w:t>
      </w:r>
      <w:hyperlink r:id="rId11" w:tgtFrame="_blank" w:history="1">
        <w:r>
          <w:rPr>
            <w:rStyle w:val="Hyperlink"/>
          </w:rPr>
          <w:t>(CFCUL)</w:t>
        </w:r>
      </w:hyperlink>
      <w:r>
        <w:t xml:space="preserve"> and published by </w:t>
      </w:r>
      <w:r>
        <w:rPr>
          <w:rStyle w:val="Strong"/>
          <w:rFonts w:eastAsiaTheme="majorEastAsia"/>
        </w:rPr>
        <w:t>De Gruyter/</w:t>
      </w:r>
      <w:proofErr w:type="spellStart"/>
      <w:r>
        <w:rPr>
          <w:rStyle w:val="Strong"/>
          <w:rFonts w:eastAsiaTheme="majorEastAsia"/>
        </w:rPr>
        <w:t>Sciendo</w:t>
      </w:r>
      <w:proofErr w:type="spellEnd"/>
      <w:r>
        <w:t xml:space="preserve">. Following CFCUL’s main objectives and policies, Kairos aims to publish original and consistent research in the areas of Philosophy </w:t>
      </w:r>
      <w:r>
        <w:rPr>
          <w:rStyle w:val="Emphasis"/>
          <w:rFonts w:eastAsiaTheme="majorEastAsia"/>
        </w:rPr>
        <w:t>of</w:t>
      </w:r>
      <w:r>
        <w:t xml:space="preserve"> Science and of Philosophy </w:t>
      </w:r>
      <w:r>
        <w:rPr>
          <w:rStyle w:val="Emphasis"/>
          <w:rFonts w:eastAsiaTheme="majorEastAsia"/>
        </w:rPr>
        <w:t>and</w:t>
      </w:r>
      <w:r>
        <w:t xml:space="preserve"> Science. In that sense, it accepts philosophical papers motivated by scientific research as well as philosophically relevant scientific papers, from such diverse areas as metaphysics, politics, ethics, aesthetics, logic, philosophy of language, philosophy of mind and cognition, philosophy of mathematics, philosophy of physics, philosophy of biology, etc.</w:t>
      </w:r>
    </w:p>
    <w:p w14:paraId="3C62F653" w14:textId="77777777" w:rsidR="007F0C78" w:rsidRDefault="007F0C78" w:rsidP="007F0C78">
      <w:pPr>
        <w:pStyle w:val="NormalWeb"/>
        <w:jc w:val="both"/>
      </w:pPr>
      <w:r>
        <w:t xml:space="preserve">A </w:t>
      </w:r>
      <w:hyperlink r:id="rId12" w:tgtFrame="_blank" w:history="1">
        <w:r>
          <w:rPr>
            <w:rStyle w:val="Strong"/>
            <w:rFonts w:eastAsiaTheme="majorEastAsia"/>
            <w:color w:val="0000FF"/>
            <w:u w:val="single"/>
          </w:rPr>
          <w:t xml:space="preserve">Kairos. </w:t>
        </w:r>
        <w:proofErr w:type="spellStart"/>
        <w:r>
          <w:rPr>
            <w:rStyle w:val="Strong"/>
            <w:rFonts w:eastAsiaTheme="majorEastAsia"/>
            <w:color w:val="0000FF"/>
            <w:u w:val="single"/>
          </w:rPr>
          <w:t>Revista</w:t>
        </w:r>
        <w:proofErr w:type="spellEnd"/>
        <w:r>
          <w:rPr>
            <w:rStyle w:val="Strong"/>
            <w:rFonts w:eastAsiaTheme="majorEastAsia"/>
            <w:color w:val="0000FF"/>
            <w:u w:val="single"/>
          </w:rPr>
          <w:t xml:space="preserve"> de </w:t>
        </w:r>
        <w:proofErr w:type="spellStart"/>
        <w:r>
          <w:rPr>
            <w:rStyle w:val="Strong"/>
            <w:rFonts w:eastAsiaTheme="majorEastAsia"/>
            <w:color w:val="0000FF"/>
            <w:u w:val="single"/>
          </w:rPr>
          <w:t>Filosofia</w:t>
        </w:r>
        <w:proofErr w:type="spellEnd"/>
        <w:r>
          <w:rPr>
            <w:rStyle w:val="Strong"/>
            <w:rFonts w:eastAsiaTheme="majorEastAsia"/>
            <w:color w:val="0000FF"/>
            <w:u w:val="single"/>
          </w:rPr>
          <w:t xml:space="preserve"> &amp; </w:t>
        </w:r>
        <w:proofErr w:type="spellStart"/>
        <w:r>
          <w:rPr>
            <w:rStyle w:val="Strong"/>
            <w:rFonts w:eastAsiaTheme="majorEastAsia"/>
            <w:color w:val="0000FF"/>
            <w:u w:val="single"/>
          </w:rPr>
          <w:t>Ciência</w:t>
        </w:r>
        <w:proofErr w:type="spellEnd"/>
      </w:hyperlink>
      <w:r>
        <w:t xml:space="preserve"> é </w:t>
      </w:r>
      <w:proofErr w:type="spellStart"/>
      <w:r>
        <w:t>uma</w:t>
      </w:r>
      <w:proofErr w:type="spellEnd"/>
      <w:r>
        <w:t xml:space="preserve"> </w:t>
      </w:r>
      <w:proofErr w:type="spellStart"/>
      <w:r>
        <w:t>revista</w:t>
      </w:r>
      <w:proofErr w:type="spellEnd"/>
      <w:r>
        <w:t xml:space="preserve"> de </w:t>
      </w:r>
      <w:proofErr w:type="spellStart"/>
      <w:r>
        <w:t>acesso</w:t>
      </w:r>
      <w:proofErr w:type="spellEnd"/>
      <w:r>
        <w:t xml:space="preserve"> livre, com </w:t>
      </w:r>
      <w:proofErr w:type="spellStart"/>
      <w:r>
        <w:t>arbitragem</w:t>
      </w:r>
      <w:proofErr w:type="spellEnd"/>
      <w:r>
        <w:t xml:space="preserve"> </w:t>
      </w:r>
      <w:proofErr w:type="spellStart"/>
      <w:r>
        <w:t>científica</w:t>
      </w:r>
      <w:proofErr w:type="spellEnd"/>
      <w:r>
        <w:t xml:space="preserve">, sob a </w:t>
      </w:r>
      <w:proofErr w:type="spellStart"/>
      <w:r>
        <w:t>coordenação</w:t>
      </w:r>
      <w:proofErr w:type="spellEnd"/>
      <w:r>
        <w:t xml:space="preserve"> </w:t>
      </w:r>
      <w:proofErr w:type="spellStart"/>
      <w:r>
        <w:t>científica</w:t>
      </w:r>
      <w:proofErr w:type="spellEnd"/>
      <w:r>
        <w:t xml:space="preserve"> e editorial do </w:t>
      </w:r>
      <w:r>
        <w:rPr>
          <w:rStyle w:val="Strong"/>
          <w:rFonts w:eastAsiaTheme="majorEastAsia"/>
        </w:rPr>
        <w:t xml:space="preserve">Centro de </w:t>
      </w:r>
      <w:proofErr w:type="spellStart"/>
      <w:r>
        <w:rPr>
          <w:rStyle w:val="Strong"/>
          <w:rFonts w:eastAsiaTheme="majorEastAsia"/>
        </w:rPr>
        <w:t>Filosofia</w:t>
      </w:r>
      <w:proofErr w:type="spellEnd"/>
      <w:r>
        <w:rPr>
          <w:rStyle w:val="Strong"/>
          <w:rFonts w:eastAsiaTheme="majorEastAsia"/>
        </w:rPr>
        <w:t xml:space="preserve"> das </w:t>
      </w:r>
      <w:proofErr w:type="spellStart"/>
      <w:r>
        <w:rPr>
          <w:rStyle w:val="Strong"/>
          <w:rFonts w:eastAsiaTheme="majorEastAsia"/>
        </w:rPr>
        <w:t>Ciências</w:t>
      </w:r>
      <w:proofErr w:type="spellEnd"/>
      <w:r>
        <w:rPr>
          <w:rStyle w:val="Strong"/>
          <w:rFonts w:eastAsiaTheme="majorEastAsia"/>
        </w:rPr>
        <w:t xml:space="preserve"> da </w:t>
      </w:r>
      <w:proofErr w:type="spellStart"/>
      <w:r>
        <w:rPr>
          <w:rStyle w:val="Strong"/>
          <w:rFonts w:eastAsiaTheme="majorEastAsia"/>
        </w:rPr>
        <w:t>Universidade</w:t>
      </w:r>
      <w:proofErr w:type="spellEnd"/>
      <w:r>
        <w:rPr>
          <w:rStyle w:val="Strong"/>
          <w:rFonts w:eastAsiaTheme="majorEastAsia"/>
        </w:rPr>
        <w:t xml:space="preserve"> de Lisboa</w:t>
      </w:r>
      <w:r>
        <w:t xml:space="preserve"> (</w:t>
      </w:r>
      <w:hyperlink r:id="rId13" w:tgtFrame="_blank" w:history="1">
        <w:r>
          <w:rPr>
            <w:rStyle w:val="Hyperlink"/>
          </w:rPr>
          <w:t>CFCUL</w:t>
        </w:r>
      </w:hyperlink>
      <w:r>
        <w:t xml:space="preserve">) e </w:t>
      </w:r>
      <w:proofErr w:type="spellStart"/>
      <w:r>
        <w:t>publicada</w:t>
      </w:r>
      <w:proofErr w:type="spellEnd"/>
      <w:r>
        <w:t xml:space="preserve"> pela </w:t>
      </w:r>
      <w:r>
        <w:rPr>
          <w:rStyle w:val="Strong"/>
          <w:rFonts w:eastAsiaTheme="majorEastAsia"/>
        </w:rPr>
        <w:t>De Gruyter/</w:t>
      </w:r>
      <w:proofErr w:type="spellStart"/>
      <w:r>
        <w:rPr>
          <w:rStyle w:val="Strong"/>
          <w:rFonts w:eastAsiaTheme="majorEastAsia"/>
        </w:rPr>
        <w:t>Sciendo</w:t>
      </w:r>
      <w:proofErr w:type="spellEnd"/>
      <w:r>
        <w:t xml:space="preserve">. </w:t>
      </w:r>
      <w:proofErr w:type="spellStart"/>
      <w:r>
        <w:t>Seguindo</w:t>
      </w:r>
      <w:proofErr w:type="spellEnd"/>
      <w:r>
        <w:t xml:space="preserve"> </w:t>
      </w:r>
      <w:proofErr w:type="spellStart"/>
      <w:r>
        <w:t>os</w:t>
      </w:r>
      <w:proofErr w:type="spellEnd"/>
      <w:r>
        <w:t xml:space="preserve"> </w:t>
      </w:r>
      <w:proofErr w:type="spellStart"/>
      <w:r>
        <w:t>principais</w:t>
      </w:r>
      <w:proofErr w:type="spellEnd"/>
      <w:r>
        <w:t xml:space="preserve"> </w:t>
      </w:r>
      <w:proofErr w:type="spellStart"/>
      <w:r>
        <w:t>objectivos</w:t>
      </w:r>
      <w:proofErr w:type="spellEnd"/>
      <w:r>
        <w:t xml:space="preserve"> e </w:t>
      </w:r>
      <w:proofErr w:type="spellStart"/>
      <w:r>
        <w:t>procedimentos</w:t>
      </w:r>
      <w:proofErr w:type="spellEnd"/>
      <w:r>
        <w:t xml:space="preserve"> do CFCUL, a Kairos </w:t>
      </w:r>
      <w:proofErr w:type="spellStart"/>
      <w:r>
        <w:t>procura</w:t>
      </w:r>
      <w:proofErr w:type="spellEnd"/>
      <w:r>
        <w:t xml:space="preserve"> </w:t>
      </w:r>
      <w:proofErr w:type="spellStart"/>
      <w:r>
        <w:t>publicar</w:t>
      </w:r>
      <w:proofErr w:type="spellEnd"/>
      <w:r>
        <w:t xml:space="preserve"> </w:t>
      </w:r>
      <w:proofErr w:type="spellStart"/>
      <w:r>
        <w:t>investigação</w:t>
      </w:r>
      <w:proofErr w:type="spellEnd"/>
      <w:r>
        <w:t xml:space="preserve"> original e </w:t>
      </w:r>
      <w:proofErr w:type="spellStart"/>
      <w:r>
        <w:t>relevante</w:t>
      </w:r>
      <w:proofErr w:type="spellEnd"/>
      <w:r>
        <w:t xml:space="preserve"> </w:t>
      </w:r>
      <w:proofErr w:type="spellStart"/>
      <w:r>
        <w:t>nas</w:t>
      </w:r>
      <w:proofErr w:type="spellEnd"/>
      <w:r>
        <w:t xml:space="preserve"> </w:t>
      </w:r>
      <w:proofErr w:type="spellStart"/>
      <w:r>
        <w:t>áreas</w:t>
      </w:r>
      <w:proofErr w:type="spellEnd"/>
      <w:r>
        <w:t xml:space="preserve"> da </w:t>
      </w:r>
      <w:proofErr w:type="spellStart"/>
      <w:r>
        <w:t>Filosofia</w:t>
      </w:r>
      <w:proofErr w:type="spellEnd"/>
      <w:r>
        <w:t xml:space="preserve"> </w:t>
      </w:r>
      <w:r>
        <w:rPr>
          <w:rStyle w:val="Emphasis"/>
          <w:rFonts w:eastAsiaTheme="majorEastAsia"/>
        </w:rPr>
        <w:t>da</w:t>
      </w:r>
      <w:r>
        <w:t xml:space="preserve"> </w:t>
      </w:r>
      <w:proofErr w:type="spellStart"/>
      <w:r>
        <w:t>Ciência</w:t>
      </w:r>
      <w:proofErr w:type="spellEnd"/>
      <w:r>
        <w:t xml:space="preserve"> e da </w:t>
      </w:r>
      <w:proofErr w:type="spellStart"/>
      <w:r>
        <w:t>Filosofia</w:t>
      </w:r>
      <w:proofErr w:type="spellEnd"/>
      <w:r>
        <w:t xml:space="preserve"> </w:t>
      </w:r>
      <w:r>
        <w:rPr>
          <w:rStyle w:val="Emphasis"/>
          <w:rFonts w:eastAsiaTheme="majorEastAsia"/>
        </w:rPr>
        <w:t>e</w:t>
      </w:r>
      <w:r>
        <w:t xml:space="preserve"> </w:t>
      </w:r>
      <w:proofErr w:type="spellStart"/>
      <w:r>
        <w:t>Ciência</w:t>
      </w:r>
      <w:proofErr w:type="spellEnd"/>
      <w:r>
        <w:t xml:space="preserve"> </w:t>
      </w:r>
      <w:proofErr w:type="spellStart"/>
      <w:r>
        <w:t>em</w:t>
      </w:r>
      <w:proofErr w:type="spellEnd"/>
      <w:r>
        <w:t xml:space="preserve"> </w:t>
      </w:r>
      <w:proofErr w:type="spellStart"/>
      <w:r>
        <w:t>geral</w:t>
      </w:r>
      <w:proofErr w:type="spellEnd"/>
      <w:r>
        <w:t xml:space="preserve">. Neste </w:t>
      </w:r>
      <w:proofErr w:type="spellStart"/>
      <w:r>
        <w:t>sentido</w:t>
      </w:r>
      <w:proofErr w:type="spellEnd"/>
      <w:r>
        <w:t xml:space="preserve">, </w:t>
      </w:r>
      <w:proofErr w:type="spellStart"/>
      <w:r>
        <w:t>são</w:t>
      </w:r>
      <w:proofErr w:type="spellEnd"/>
      <w:r>
        <w:t xml:space="preserve"> </w:t>
      </w:r>
      <w:proofErr w:type="spellStart"/>
      <w:r>
        <w:t>aceites</w:t>
      </w:r>
      <w:proofErr w:type="spellEnd"/>
      <w:r>
        <w:t xml:space="preserve"> para </w:t>
      </w:r>
      <w:proofErr w:type="spellStart"/>
      <w:r>
        <w:t>arbitragem</w:t>
      </w:r>
      <w:proofErr w:type="spellEnd"/>
      <w:r>
        <w:t xml:space="preserve"> </w:t>
      </w:r>
      <w:proofErr w:type="spellStart"/>
      <w:r>
        <w:t>textos</w:t>
      </w:r>
      <w:proofErr w:type="spellEnd"/>
      <w:r>
        <w:t xml:space="preserve"> </w:t>
      </w:r>
      <w:proofErr w:type="spellStart"/>
      <w:r>
        <w:t>filosóficos</w:t>
      </w:r>
      <w:proofErr w:type="spellEnd"/>
      <w:r>
        <w:t xml:space="preserve"> </w:t>
      </w:r>
      <w:proofErr w:type="spellStart"/>
      <w:r>
        <w:t>motivados</w:t>
      </w:r>
      <w:proofErr w:type="spellEnd"/>
      <w:r>
        <w:t xml:space="preserve"> pela </w:t>
      </w:r>
      <w:proofErr w:type="spellStart"/>
      <w:r>
        <w:t>investigação</w:t>
      </w:r>
      <w:proofErr w:type="spellEnd"/>
      <w:r>
        <w:t xml:space="preserve"> </w:t>
      </w:r>
      <w:proofErr w:type="spellStart"/>
      <w:r>
        <w:t>científica</w:t>
      </w:r>
      <w:proofErr w:type="spellEnd"/>
      <w:r>
        <w:t xml:space="preserve">, </w:t>
      </w:r>
      <w:proofErr w:type="spellStart"/>
      <w:r>
        <w:t>bem</w:t>
      </w:r>
      <w:proofErr w:type="spellEnd"/>
      <w:r>
        <w:t xml:space="preserve"> </w:t>
      </w:r>
      <w:proofErr w:type="spellStart"/>
      <w:r>
        <w:t>como</w:t>
      </w:r>
      <w:proofErr w:type="spellEnd"/>
      <w:r>
        <w:t xml:space="preserve"> </w:t>
      </w:r>
      <w:proofErr w:type="spellStart"/>
      <w:r>
        <w:t>textos</w:t>
      </w:r>
      <w:proofErr w:type="spellEnd"/>
      <w:r>
        <w:t xml:space="preserve"> </w:t>
      </w:r>
      <w:proofErr w:type="spellStart"/>
      <w:r>
        <w:t>científicos</w:t>
      </w:r>
      <w:proofErr w:type="spellEnd"/>
      <w:r>
        <w:t xml:space="preserve"> </w:t>
      </w:r>
      <w:proofErr w:type="spellStart"/>
      <w:r>
        <w:t>filosoficamente</w:t>
      </w:r>
      <w:proofErr w:type="spellEnd"/>
      <w:r>
        <w:t xml:space="preserve"> </w:t>
      </w:r>
      <w:proofErr w:type="spellStart"/>
      <w:r>
        <w:t>relevantes</w:t>
      </w:r>
      <w:proofErr w:type="spellEnd"/>
      <w:r>
        <w:t xml:space="preserve">, de </w:t>
      </w:r>
      <w:proofErr w:type="spellStart"/>
      <w:r>
        <w:t>áreas</w:t>
      </w:r>
      <w:proofErr w:type="spellEnd"/>
      <w:r>
        <w:t xml:space="preserve"> </w:t>
      </w:r>
      <w:proofErr w:type="spellStart"/>
      <w:r>
        <w:t>tão</w:t>
      </w:r>
      <w:proofErr w:type="spellEnd"/>
      <w:r>
        <w:t xml:space="preserve"> </w:t>
      </w:r>
      <w:proofErr w:type="spellStart"/>
      <w:r>
        <w:t>diversas</w:t>
      </w:r>
      <w:proofErr w:type="spellEnd"/>
      <w:r>
        <w:t xml:space="preserve"> </w:t>
      </w:r>
      <w:proofErr w:type="spellStart"/>
      <w:r>
        <w:t>quanto</w:t>
      </w:r>
      <w:proofErr w:type="spellEnd"/>
      <w:r>
        <w:t xml:space="preserve"> a </w:t>
      </w:r>
      <w:proofErr w:type="spellStart"/>
      <w:r>
        <w:t>metafísica</w:t>
      </w:r>
      <w:proofErr w:type="spellEnd"/>
      <w:r>
        <w:t xml:space="preserve">, a </w:t>
      </w:r>
      <w:proofErr w:type="spellStart"/>
      <w:r>
        <w:t>política</w:t>
      </w:r>
      <w:proofErr w:type="spellEnd"/>
      <w:r>
        <w:t xml:space="preserve">, a </w:t>
      </w:r>
      <w:proofErr w:type="spellStart"/>
      <w:r>
        <w:t>ética</w:t>
      </w:r>
      <w:proofErr w:type="spellEnd"/>
      <w:r>
        <w:t xml:space="preserve">, </w:t>
      </w:r>
      <w:proofErr w:type="gramStart"/>
      <w:r>
        <w:t>a</w:t>
      </w:r>
      <w:proofErr w:type="gramEnd"/>
      <w:r>
        <w:t xml:space="preserve"> </w:t>
      </w:r>
      <w:proofErr w:type="spellStart"/>
      <w:r>
        <w:t>estética</w:t>
      </w:r>
      <w:proofErr w:type="spellEnd"/>
      <w:r>
        <w:t xml:space="preserve">, a </w:t>
      </w:r>
      <w:proofErr w:type="spellStart"/>
      <w:r>
        <w:t>lógica</w:t>
      </w:r>
      <w:proofErr w:type="spellEnd"/>
      <w:r>
        <w:t xml:space="preserve">, a </w:t>
      </w:r>
      <w:proofErr w:type="spellStart"/>
      <w:r>
        <w:t>filosofia</w:t>
      </w:r>
      <w:proofErr w:type="spellEnd"/>
      <w:r>
        <w:t xml:space="preserve"> da </w:t>
      </w:r>
      <w:proofErr w:type="spellStart"/>
      <w:r>
        <w:t>linguagem</w:t>
      </w:r>
      <w:proofErr w:type="spellEnd"/>
      <w:r>
        <w:t xml:space="preserve">, a </w:t>
      </w:r>
      <w:proofErr w:type="spellStart"/>
      <w:r>
        <w:t>filosofia</w:t>
      </w:r>
      <w:proofErr w:type="spellEnd"/>
      <w:r>
        <w:t xml:space="preserve"> da </w:t>
      </w:r>
      <w:proofErr w:type="spellStart"/>
      <w:r>
        <w:t>mente</w:t>
      </w:r>
      <w:proofErr w:type="spellEnd"/>
      <w:r>
        <w:t xml:space="preserve"> e da </w:t>
      </w:r>
      <w:proofErr w:type="spellStart"/>
      <w:r>
        <w:t>cognição</w:t>
      </w:r>
      <w:proofErr w:type="spellEnd"/>
      <w:r>
        <w:t xml:space="preserve">, a </w:t>
      </w:r>
      <w:proofErr w:type="spellStart"/>
      <w:r>
        <w:t>filosofia</w:t>
      </w:r>
      <w:proofErr w:type="spellEnd"/>
      <w:r>
        <w:t xml:space="preserve"> da </w:t>
      </w:r>
      <w:proofErr w:type="spellStart"/>
      <w:r>
        <w:t>matemática</w:t>
      </w:r>
      <w:proofErr w:type="spellEnd"/>
      <w:r>
        <w:t xml:space="preserve">, a </w:t>
      </w:r>
      <w:proofErr w:type="spellStart"/>
      <w:r>
        <w:t>filosofia</w:t>
      </w:r>
      <w:proofErr w:type="spellEnd"/>
      <w:r>
        <w:t xml:space="preserve"> da </w:t>
      </w:r>
      <w:proofErr w:type="spellStart"/>
      <w:r>
        <w:t>física</w:t>
      </w:r>
      <w:proofErr w:type="spellEnd"/>
      <w:r>
        <w:t xml:space="preserve">, a </w:t>
      </w:r>
      <w:proofErr w:type="spellStart"/>
      <w:r>
        <w:t>filosofia</w:t>
      </w:r>
      <w:proofErr w:type="spellEnd"/>
      <w:r>
        <w:t xml:space="preserve"> da </w:t>
      </w:r>
      <w:proofErr w:type="spellStart"/>
      <w:r>
        <w:t>biologia</w:t>
      </w:r>
      <w:proofErr w:type="spellEnd"/>
      <w:r>
        <w:t>, etc.</w:t>
      </w:r>
    </w:p>
    <w:p w14:paraId="0909EE73" w14:textId="558AE06A" w:rsidR="007F0C78" w:rsidRDefault="007F0C78" w:rsidP="007F0C78">
      <w:pPr>
        <w:pStyle w:val="Heading2"/>
      </w:pPr>
      <w:r>
        <w:t>Contact</w:t>
      </w:r>
    </w:p>
    <w:p w14:paraId="238E68CA" w14:textId="77777777" w:rsidR="007F0C78" w:rsidRDefault="007F0C78" w:rsidP="007F0C78">
      <w:pPr>
        <w:pStyle w:val="NormalWeb"/>
      </w:pPr>
      <w:r>
        <w:t>Morada:</w:t>
      </w:r>
      <w:r>
        <w:br/>
        <w:t xml:space="preserve">Centro de </w:t>
      </w:r>
      <w:proofErr w:type="spellStart"/>
      <w:r>
        <w:t>Filosofia</w:t>
      </w:r>
      <w:proofErr w:type="spellEnd"/>
      <w:r>
        <w:t xml:space="preserve"> das </w:t>
      </w:r>
      <w:proofErr w:type="spellStart"/>
      <w:r>
        <w:t>Ciências</w:t>
      </w:r>
      <w:proofErr w:type="spellEnd"/>
      <w:r>
        <w:t xml:space="preserve"> da </w:t>
      </w:r>
      <w:proofErr w:type="spellStart"/>
      <w:r>
        <w:t>Universidade</w:t>
      </w:r>
      <w:proofErr w:type="spellEnd"/>
      <w:r>
        <w:t xml:space="preserve"> de Lisboa (CFCUL)</w:t>
      </w:r>
      <w:r>
        <w:br/>
      </w:r>
      <w:proofErr w:type="spellStart"/>
      <w:r>
        <w:t>Faculdade</w:t>
      </w:r>
      <w:proofErr w:type="spellEnd"/>
      <w:r>
        <w:t xml:space="preserve"> de </w:t>
      </w:r>
      <w:proofErr w:type="spellStart"/>
      <w:r>
        <w:t>Ciências</w:t>
      </w:r>
      <w:proofErr w:type="spellEnd"/>
      <w:r>
        <w:t xml:space="preserve"> da </w:t>
      </w:r>
      <w:proofErr w:type="spellStart"/>
      <w:r>
        <w:t>Universidade</w:t>
      </w:r>
      <w:proofErr w:type="spellEnd"/>
      <w:r>
        <w:t xml:space="preserve"> de Lisboa</w:t>
      </w:r>
      <w:r>
        <w:br/>
        <w:t xml:space="preserve">Campo Grande, </w:t>
      </w:r>
      <w:proofErr w:type="spellStart"/>
      <w:r>
        <w:t>Edifício</w:t>
      </w:r>
      <w:proofErr w:type="spellEnd"/>
      <w:r>
        <w:t xml:space="preserve"> C4, 3º Piso, Sala 4.3.24</w:t>
      </w:r>
      <w:r>
        <w:br/>
        <w:t>1749-016 Lisboa, Portugal</w:t>
      </w:r>
    </w:p>
    <w:p w14:paraId="2956D2C5" w14:textId="77777777" w:rsidR="007F0C78" w:rsidRDefault="007F0C78" w:rsidP="007F0C78">
      <w:pPr>
        <w:pStyle w:val="NormalWeb"/>
      </w:pPr>
      <w:proofErr w:type="spellStart"/>
      <w:r>
        <w:t>Telefone</w:t>
      </w:r>
      <w:proofErr w:type="spellEnd"/>
      <w:r>
        <w:t>:</w:t>
      </w:r>
      <w:r>
        <w:br/>
        <w:t>+ (351) 217500365</w:t>
      </w:r>
    </w:p>
    <w:p w14:paraId="02E08AB0" w14:textId="77777777" w:rsidR="007F0C78" w:rsidRDefault="007F0C78" w:rsidP="007F0C78">
      <w:pPr>
        <w:pStyle w:val="NormalWeb"/>
      </w:pPr>
      <w:r>
        <w:t xml:space="preserve">+ (351) 21 750 0000 ext. 24324 </w:t>
      </w:r>
      <w:proofErr w:type="spellStart"/>
      <w:r>
        <w:t>ou</w:t>
      </w:r>
      <w:proofErr w:type="spellEnd"/>
      <w:r>
        <w:t xml:space="preserve"> 24326</w:t>
      </w:r>
    </w:p>
    <w:p w14:paraId="7B354179" w14:textId="77777777" w:rsidR="007F0C78" w:rsidRDefault="007F0C78" w:rsidP="007F0C78">
      <w:pPr>
        <w:pStyle w:val="NormalWeb"/>
      </w:pPr>
      <w:r>
        <w:t>Fax:</w:t>
      </w:r>
      <w:r>
        <w:br/>
        <w:t>+ (351) 217500158</w:t>
      </w:r>
    </w:p>
    <w:p w14:paraId="451DC05C" w14:textId="77777777" w:rsidR="007F0C78" w:rsidRDefault="007F0C78" w:rsidP="007F0C78">
      <w:pPr>
        <w:pStyle w:val="NormalWeb"/>
      </w:pPr>
      <w:r>
        <w:t>Email:</w:t>
      </w:r>
      <w:r>
        <w:br/>
      </w:r>
      <w:proofErr w:type="spellStart"/>
      <w:r>
        <w:t>kairos@fc.ul.ptMorada</w:t>
      </w:r>
      <w:proofErr w:type="spellEnd"/>
      <w:r>
        <w:t>:</w:t>
      </w:r>
      <w:r>
        <w:br/>
        <w:t xml:space="preserve">Centro de </w:t>
      </w:r>
      <w:proofErr w:type="spellStart"/>
      <w:r>
        <w:t>Filosofia</w:t>
      </w:r>
      <w:proofErr w:type="spellEnd"/>
      <w:r>
        <w:t xml:space="preserve"> das </w:t>
      </w:r>
      <w:proofErr w:type="spellStart"/>
      <w:r>
        <w:t>Ciências</w:t>
      </w:r>
      <w:proofErr w:type="spellEnd"/>
      <w:r>
        <w:t xml:space="preserve"> da </w:t>
      </w:r>
      <w:proofErr w:type="spellStart"/>
      <w:r>
        <w:t>Universidade</w:t>
      </w:r>
      <w:proofErr w:type="spellEnd"/>
      <w:r>
        <w:t xml:space="preserve"> de Lisboa (CFCUL)</w:t>
      </w:r>
      <w:r>
        <w:br/>
      </w:r>
      <w:proofErr w:type="spellStart"/>
      <w:r>
        <w:t>Faculdade</w:t>
      </w:r>
      <w:proofErr w:type="spellEnd"/>
      <w:r>
        <w:t xml:space="preserve"> de </w:t>
      </w:r>
      <w:proofErr w:type="spellStart"/>
      <w:r>
        <w:t>Ciências</w:t>
      </w:r>
      <w:proofErr w:type="spellEnd"/>
      <w:r>
        <w:t xml:space="preserve"> da </w:t>
      </w:r>
      <w:proofErr w:type="spellStart"/>
      <w:r>
        <w:t>Universidade</w:t>
      </w:r>
      <w:proofErr w:type="spellEnd"/>
      <w:r>
        <w:t xml:space="preserve"> de Lisboa</w:t>
      </w:r>
      <w:r>
        <w:br/>
      </w:r>
      <w:r>
        <w:lastRenderedPageBreak/>
        <w:t xml:space="preserve">Campo Grande, </w:t>
      </w:r>
      <w:proofErr w:type="spellStart"/>
      <w:r>
        <w:t>Edifício</w:t>
      </w:r>
      <w:proofErr w:type="spellEnd"/>
      <w:r>
        <w:t xml:space="preserve"> C4, 3º Piso, Sala 4.3.24</w:t>
      </w:r>
      <w:r>
        <w:br/>
        <w:t>1749-016 Lisboa, Portugal</w:t>
      </w:r>
    </w:p>
    <w:p w14:paraId="21696E81" w14:textId="77777777" w:rsidR="007F0C78" w:rsidRDefault="007F0C78" w:rsidP="007F0C78">
      <w:pPr>
        <w:pStyle w:val="NormalWeb"/>
      </w:pPr>
      <w:proofErr w:type="spellStart"/>
      <w:r>
        <w:t>Telefone</w:t>
      </w:r>
      <w:proofErr w:type="spellEnd"/>
      <w:r>
        <w:t>:</w:t>
      </w:r>
      <w:r>
        <w:br/>
        <w:t>+ (351) 217500365</w:t>
      </w:r>
      <w:r>
        <w:br/>
        <w:t xml:space="preserve">+ (351) 21 750 0000 ext. 24324 </w:t>
      </w:r>
      <w:proofErr w:type="spellStart"/>
      <w:r>
        <w:t>ou</w:t>
      </w:r>
      <w:proofErr w:type="spellEnd"/>
      <w:r>
        <w:t xml:space="preserve"> 24326</w:t>
      </w:r>
    </w:p>
    <w:p w14:paraId="64C0FF9C" w14:textId="77777777" w:rsidR="007F0C78" w:rsidRDefault="007F0C78" w:rsidP="007F0C78">
      <w:pPr>
        <w:pStyle w:val="NormalWeb"/>
      </w:pPr>
      <w:r>
        <w:t>Fax:</w:t>
      </w:r>
      <w:r>
        <w:br/>
        <w:t>+ (351) 217500158</w:t>
      </w:r>
    </w:p>
    <w:p w14:paraId="5B1AFF14" w14:textId="77777777" w:rsidR="007F0C78" w:rsidRDefault="007F0C78" w:rsidP="007F0C78">
      <w:pPr>
        <w:pStyle w:val="NormalWeb"/>
      </w:pPr>
      <w:r>
        <w:t>Email:</w:t>
      </w:r>
      <w:r>
        <w:br/>
        <w:t>kairos@fc.ul.pt</w:t>
      </w:r>
    </w:p>
    <w:p w14:paraId="4BD01D19" w14:textId="1F222EB2" w:rsidR="007F0C78" w:rsidRDefault="007F0C78" w:rsidP="007F0C78">
      <w:pPr>
        <w:pStyle w:val="Heading2"/>
      </w:pPr>
      <w:r>
        <w:t>Links</w:t>
      </w:r>
    </w:p>
    <w:p w14:paraId="7D661B3B" w14:textId="4C412B00" w:rsidR="007F0C78" w:rsidRPr="007F0C78" w:rsidRDefault="007F0C78" w:rsidP="007F0C78">
      <w:hyperlink r:id="rId14" w:history="1">
        <w:r>
          <w:rPr>
            <w:rStyle w:val="Hyperlink"/>
          </w:rPr>
          <w:t>Abstracta</w:t>
        </w:r>
      </w:hyperlink>
      <w:r>
        <w:br/>
      </w:r>
      <w:hyperlink r:id="rId15" w:history="1">
        <w:r>
          <w:rPr>
            <w:rStyle w:val="Hyperlink"/>
          </w:rPr>
          <w:t>Agora</w:t>
        </w:r>
      </w:hyperlink>
      <w:r>
        <w:br/>
      </w:r>
      <w:hyperlink r:id="rId16" w:history="1">
        <w:r>
          <w:rPr>
            <w:rStyle w:val="Hyperlink"/>
          </w:rPr>
          <w:t>Al-Mukhatabat Journal</w:t>
        </w:r>
      </w:hyperlink>
      <w:r>
        <w:br/>
      </w:r>
      <w:hyperlink r:id="rId17" w:history="1">
        <w:r>
          <w:rPr>
            <w:rStyle w:val="Hyperlink"/>
          </w:rPr>
          <w:t>Analytica</w:t>
        </w:r>
      </w:hyperlink>
      <w:r>
        <w:br/>
      </w:r>
      <w:hyperlink r:id="rId18" w:history="1">
        <w:r>
          <w:rPr>
            <w:rStyle w:val="Hyperlink"/>
          </w:rPr>
          <w:t>Aurora – Revista de Filosofia</w:t>
        </w:r>
      </w:hyperlink>
      <w:r>
        <w:br/>
      </w:r>
      <w:hyperlink r:id="rId19" w:history="1">
        <w:r>
          <w:rPr>
            <w:rStyle w:val="Hyperlink"/>
          </w:rPr>
          <w:t>BioEdge</w:t>
        </w:r>
      </w:hyperlink>
      <w:r>
        <w:br/>
      </w:r>
      <w:hyperlink r:id="rId20" w:history="1">
        <w:r>
          <w:rPr>
            <w:rStyle w:val="Hyperlink"/>
          </w:rPr>
          <w:t>Boletim do Museu Paraense Emílio Goeldi</w:t>
        </w:r>
      </w:hyperlink>
      <w:r>
        <w:br/>
      </w:r>
      <w:hyperlink r:id="rId21" w:history="1">
        <w:r>
          <w:rPr>
            <w:rStyle w:val="Hyperlink"/>
          </w:rPr>
          <w:t>Cemu</w:t>
        </w:r>
      </w:hyperlink>
      <w:r>
        <w:t xml:space="preserve"> </w:t>
      </w:r>
      <w:hyperlink r:id="rId22" w:history="1">
        <w:r>
          <w:rPr>
            <w:rStyle w:val="Hyperlink"/>
          </w:rPr>
          <w:t>Cogency</w:t>
        </w:r>
      </w:hyperlink>
      <w:r>
        <w:br/>
      </w:r>
      <w:hyperlink r:id="rId23" w:history="1">
        <w:r>
          <w:rPr>
            <w:rStyle w:val="Hyperlink"/>
          </w:rPr>
          <w:t>Comparative Philosophy</w:t>
        </w:r>
      </w:hyperlink>
      <w:r>
        <w:br/>
      </w:r>
      <w:hyperlink r:id="rId24" w:tooltip="Confluence" w:history="1">
        <w:r>
          <w:rPr>
            <w:rStyle w:val="Hyperlink"/>
          </w:rPr>
          <w:t>Confluence: Online Journal of World Philosophies</w:t>
        </w:r>
      </w:hyperlink>
      <w:r>
        <w:br/>
      </w:r>
      <w:hyperlink r:id="rId25" w:history="1">
        <w:r>
          <w:rPr>
            <w:rStyle w:val="Hyperlink"/>
          </w:rPr>
          <w:t>Crítica</w:t>
        </w:r>
      </w:hyperlink>
      <w:r>
        <w:br/>
      </w:r>
      <w:hyperlink r:id="rId26" w:history="1">
        <w:r>
          <w:rPr>
            <w:rStyle w:val="Hyperlink"/>
          </w:rPr>
          <w:t>Diametros</w:t>
        </w:r>
      </w:hyperlink>
      <w:r>
        <w:br/>
      </w:r>
      <w:hyperlink r:id="rId27" w:history="1">
        <w:r>
          <w:rPr>
            <w:rStyle w:val="Hyperlink"/>
          </w:rPr>
          <w:t>Diánoia</w:t>
        </w:r>
      </w:hyperlink>
      <w:r>
        <w:br/>
      </w:r>
      <w:hyperlink r:id="rId28" w:history="1">
        <w:r>
          <w:rPr>
            <w:rStyle w:val="Hyperlink"/>
          </w:rPr>
          <w:t>Dissertatio</w:t>
        </w:r>
      </w:hyperlink>
      <w:r>
        <w:br/>
      </w:r>
      <w:hyperlink r:id="rId29" w:history="1">
        <w:r>
          <w:rPr>
            <w:rStyle w:val="Hyperlink"/>
          </w:rPr>
          <w:t>Epistemologies Humanities Journal</w:t>
        </w:r>
      </w:hyperlink>
      <w:r>
        <w:br/>
      </w:r>
      <w:hyperlink r:id="rId30" w:history="1">
        <w:r>
          <w:rPr>
            <w:rStyle w:val="Hyperlink"/>
          </w:rPr>
          <w:t>Erasmus Student Journal of Philosophy</w:t>
        </w:r>
      </w:hyperlink>
      <w:r>
        <w:br/>
      </w:r>
      <w:hyperlink r:id="rId31" w:history="1">
        <w:r>
          <w:rPr>
            <w:rStyle w:val="Hyperlink"/>
          </w:rPr>
          <w:t>Estudios de Filosofia</w:t>
        </w:r>
      </w:hyperlink>
      <w:r>
        <w:br/>
      </w:r>
      <w:hyperlink r:id="rId32" w:history="1">
        <w:r>
          <w:rPr>
            <w:rStyle w:val="Hyperlink"/>
          </w:rPr>
          <w:t>Ethic@</w:t>
        </w:r>
      </w:hyperlink>
      <w:r>
        <w:br/>
      </w:r>
      <w:hyperlink r:id="rId33" w:history="1">
        <w:r>
          <w:rPr>
            <w:rStyle w:val="Hyperlink"/>
          </w:rPr>
          <w:t>European Journal of Philosophy of Science</w:t>
        </w:r>
      </w:hyperlink>
      <w:r>
        <w:br/>
      </w:r>
      <w:hyperlink r:id="rId34" w:history="1">
        <w:r>
          <w:rPr>
            <w:rStyle w:val="Hyperlink"/>
          </w:rPr>
          <w:t>Expositions</w:t>
        </w:r>
      </w:hyperlink>
      <w:r>
        <w:br/>
      </w:r>
      <w:hyperlink r:id="rId35" w:history="1">
        <w:r>
          <w:rPr>
            <w:rStyle w:val="Hyperlink"/>
          </w:rPr>
          <w:t>Filosofia Unisinos</w:t>
        </w:r>
      </w:hyperlink>
      <w:r>
        <w:br/>
      </w:r>
      <w:hyperlink r:id="rId36" w:history="1">
        <w:r>
          <w:rPr>
            <w:rStyle w:val="Hyperlink"/>
          </w:rPr>
          <w:t>Forum philosophicum</w:t>
        </w:r>
      </w:hyperlink>
      <w:r>
        <w:br/>
      </w:r>
      <w:hyperlink r:id="rId37" w:history="1">
        <w:r>
          <w:rPr>
            <w:rStyle w:val="Hyperlink"/>
          </w:rPr>
          <w:t>Fundamento – Revista de Pesquisa em Filosofia</w:t>
        </w:r>
      </w:hyperlink>
      <w:r>
        <w:br/>
      </w:r>
      <w:hyperlink r:id="rId38" w:history="1">
        <w:r>
          <w:rPr>
            <w:rStyle w:val="Hyperlink"/>
          </w:rPr>
          <w:t>Galileo</w:t>
        </w:r>
      </w:hyperlink>
      <w:r>
        <w:br/>
      </w:r>
      <w:hyperlink r:id="rId39" w:history="1">
        <w:r>
          <w:rPr>
            <w:rStyle w:val="Hyperlink"/>
          </w:rPr>
          <w:t>History &amp; Philosophy of Science Review</w:t>
        </w:r>
      </w:hyperlink>
      <w:r>
        <w:br/>
      </w:r>
      <w:hyperlink r:id="rId40" w:history="1">
        <w:r>
          <w:rPr>
            <w:rStyle w:val="Hyperlink"/>
          </w:rPr>
          <w:t>Humanidades em Revista </w:t>
        </w:r>
      </w:hyperlink>
      <w:r>
        <w:br/>
      </w:r>
      <w:hyperlink r:id="rId41" w:history="1">
        <w:r>
          <w:rPr>
            <w:rStyle w:val="Hyperlink"/>
          </w:rPr>
          <w:t>Humana.Mente – Journal of Philosophical Studies</w:t>
        </w:r>
      </w:hyperlink>
      <w:r>
        <w:br/>
      </w:r>
      <w:hyperlink r:id="rId42" w:history="1">
        <w:r>
          <w:rPr>
            <w:rStyle w:val="Hyperlink"/>
          </w:rPr>
          <w:t>Incid: Revista de Ciência da Informação e Documentação</w:t>
        </w:r>
      </w:hyperlink>
      <w:r>
        <w:br/>
      </w:r>
      <w:hyperlink r:id="rId43" w:history="1">
        <w:r>
          <w:rPr>
            <w:rStyle w:val="Hyperlink"/>
          </w:rPr>
          <w:t>International Journal for the History of Texts and Ideas (http://lexicon.cnr.it/index.php/LP/index)</w:t>
        </w:r>
      </w:hyperlink>
      <w:r>
        <w:br/>
      </w:r>
      <w:hyperlink r:id="rId44" w:history="1">
        <w:r>
          <w:rPr>
            <w:rStyle w:val="Hyperlink"/>
          </w:rPr>
          <w:t>International Journal of Humanities and Social Science</w:t>
        </w:r>
      </w:hyperlink>
      <w:r>
        <w:br/>
      </w:r>
      <w:hyperlink r:id="rId45" w:history="1">
        <w:r>
          <w:rPr>
            <w:rStyle w:val="Hyperlink"/>
          </w:rPr>
          <w:t>International Journal of Philosophical Studies</w:t>
        </w:r>
      </w:hyperlink>
      <w:r>
        <w:br/>
      </w:r>
      <w:hyperlink r:id="rId46" w:history="1">
        <w:r>
          <w:rPr>
            <w:rStyle w:val="Hyperlink"/>
          </w:rPr>
          <w:t xml:space="preserve">International Journal of </w:t>
        </w:r>
        <w:proofErr w:type="spellStart"/>
        <w:r>
          <w:rPr>
            <w:rStyle w:val="Hyperlink"/>
          </w:rPr>
          <w:t>Technoethics</w:t>
        </w:r>
        <w:proofErr w:type="spellEnd"/>
      </w:hyperlink>
      <w:r>
        <w:br/>
      </w:r>
      <w:hyperlink r:id="rId47" w:history="1">
        <w:proofErr w:type="spellStart"/>
        <w:r>
          <w:rPr>
            <w:rStyle w:val="Hyperlink"/>
          </w:rPr>
          <w:t>Investigação</w:t>
        </w:r>
        <w:proofErr w:type="spellEnd"/>
        <w:r>
          <w:rPr>
            <w:rStyle w:val="Hyperlink"/>
          </w:rPr>
          <w:t xml:space="preserve"> </w:t>
        </w:r>
        <w:proofErr w:type="spellStart"/>
        <w:r>
          <w:rPr>
            <w:rStyle w:val="Hyperlink"/>
          </w:rPr>
          <w:t>Filosófica</w:t>
        </w:r>
        <w:proofErr w:type="spellEnd"/>
      </w:hyperlink>
      <w:r>
        <w:br/>
      </w:r>
      <w:hyperlink r:id="rId48" w:history="1">
        <w:r>
          <w:rPr>
            <w:rStyle w:val="Hyperlink"/>
          </w:rPr>
          <w:t>Joint Caucus of Socially Engaged Philosophers and Historians of Science | JCSEPHS</w:t>
        </w:r>
      </w:hyperlink>
      <w:r>
        <w:br/>
      </w:r>
      <w:hyperlink r:id="rId49" w:history="1">
        <w:r>
          <w:rPr>
            <w:rStyle w:val="Hyperlink"/>
          </w:rPr>
          <w:t>Journal for General Philosophy of Science</w:t>
        </w:r>
      </w:hyperlink>
      <w:r>
        <w:br/>
      </w:r>
      <w:hyperlink r:id="rId50" w:history="1">
        <w:r>
          <w:rPr>
            <w:rStyle w:val="Hyperlink"/>
          </w:rPr>
          <w:t>Journal of Ancient Philosophy</w:t>
        </w:r>
      </w:hyperlink>
      <w:r>
        <w:br/>
      </w:r>
      <w:hyperlink r:id="rId51" w:history="1">
        <w:r>
          <w:rPr>
            <w:rStyle w:val="Hyperlink"/>
          </w:rPr>
          <w:t>Journal of Philosophy of Life</w:t>
        </w:r>
      </w:hyperlink>
      <w:r>
        <w:br/>
      </w:r>
      <w:hyperlink r:id="rId52" w:history="1">
        <w:proofErr w:type="spellStart"/>
        <w:r>
          <w:rPr>
            <w:rStyle w:val="Hyperlink"/>
          </w:rPr>
          <w:t>Kriterion</w:t>
        </w:r>
        <w:proofErr w:type="spellEnd"/>
      </w:hyperlink>
      <w:r>
        <w:br/>
      </w:r>
      <w:hyperlink r:id="rId53" w:history="1">
        <w:r>
          <w:rPr>
            <w:rStyle w:val="Hyperlink"/>
          </w:rPr>
          <w:t xml:space="preserve">La Nuova </w:t>
        </w:r>
        <w:proofErr w:type="spellStart"/>
        <w:r>
          <w:rPr>
            <w:rStyle w:val="Hyperlink"/>
          </w:rPr>
          <w:t>Critica</w:t>
        </w:r>
        <w:proofErr w:type="spellEnd"/>
      </w:hyperlink>
      <w:r>
        <w:br/>
      </w:r>
      <w:hyperlink r:id="rId54" w:history="1">
        <w:r>
          <w:rPr>
            <w:rStyle w:val="Hyperlink"/>
          </w:rPr>
          <w:t>Logos</w:t>
        </w:r>
      </w:hyperlink>
      <w:r>
        <w:br/>
      </w:r>
      <w:hyperlink r:id="rId55" w:history="1">
        <w:proofErr w:type="spellStart"/>
        <w:r>
          <w:rPr>
            <w:rStyle w:val="Hyperlink"/>
          </w:rPr>
          <w:t>Logos</w:t>
        </w:r>
        <w:proofErr w:type="spellEnd"/>
        <w:r>
          <w:rPr>
            <w:rStyle w:val="Hyperlink"/>
          </w:rPr>
          <w:t xml:space="preserve"> &amp; Episteme. An International Journal of Epistemology</w:t>
        </w:r>
      </w:hyperlink>
      <w:r>
        <w:br/>
      </w:r>
      <w:hyperlink r:id="rId56" w:history="1">
        <w:r>
          <w:rPr>
            <w:rStyle w:val="Hyperlink"/>
          </w:rPr>
          <w:t>LYCEUM</w:t>
        </w:r>
      </w:hyperlink>
      <w:r>
        <w:br/>
      </w:r>
      <w:hyperlink r:id="rId57" w:history="1">
        <w:proofErr w:type="spellStart"/>
        <w:r>
          <w:rPr>
            <w:rStyle w:val="Hyperlink"/>
          </w:rPr>
          <w:t>Manguinhos</w:t>
        </w:r>
        <w:proofErr w:type="spellEnd"/>
      </w:hyperlink>
      <w:r>
        <w:br/>
      </w:r>
      <w:hyperlink r:id="rId58" w:history="1">
        <w:r>
          <w:rPr>
            <w:rStyle w:val="Hyperlink"/>
          </w:rPr>
          <w:t>Metascience</w:t>
        </w:r>
      </w:hyperlink>
      <w:r>
        <w:br/>
      </w:r>
      <w:hyperlink r:id="rId59" w:history="1">
        <w:proofErr w:type="spellStart"/>
        <w:r>
          <w:rPr>
            <w:rStyle w:val="Hyperlink"/>
          </w:rPr>
          <w:t>Metatheoria</w:t>
        </w:r>
        <w:proofErr w:type="spellEnd"/>
        <w:r>
          <w:rPr>
            <w:rStyle w:val="Hyperlink"/>
          </w:rPr>
          <w:t xml:space="preserve"> – </w:t>
        </w:r>
        <w:proofErr w:type="spellStart"/>
        <w:r>
          <w:rPr>
            <w:rStyle w:val="Hyperlink"/>
          </w:rPr>
          <w:t>Revista</w:t>
        </w:r>
        <w:proofErr w:type="spellEnd"/>
        <w:r>
          <w:rPr>
            <w:rStyle w:val="Hyperlink"/>
          </w:rPr>
          <w:t xml:space="preserve"> de </w:t>
        </w:r>
        <w:proofErr w:type="spellStart"/>
        <w:r>
          <w:rPr>
            <w:rStyle w:val="Hyperlink"/>
          </w:rPr>
          <w:t>Filosofia</w:t>
        </w:r>
        <w:proofErr w:type="spellEnd"/>
        <w:r>
          <w:rPr>
            <w:rStyle w:val="Hyperlink"/>
          </w:rPr>
          <w:t xml:space="preserve"> e Historia de la </w:t>
        </w:r>
        <w:proofErr w:type="spellStart"/>
        <w:r>
          <w:rPr>
            <w:rStyle w:val="Hyperlink"/>
          </w:rPr>
          <w:t>Ciencia</w:t>
        </w:r>
        <w:proofErr w:type="spellEnd"/>
      </w:hyperlink>
      <w:r>
        <w:br/>
      </w:r>
      <w:hyperlink r:id="rId60" w:history="1">
        <w:r>
          <w:rPr>
            <w:rStyle w:val="Hyperlink"/>
          </w:rPr>
          <w:t>Nada</w:t>
        </w:r>
      </w:hyperlink>
      <w:r>
        <w:t xml:space="preserve"> </w:t>
      </w:r>
      <w:hyperlink r:id="rId61" w:history="1">
        <w:r>
          <w:rPr>
            <w:rStyle w:val="Hyperlink"/>
          </w:rPr>
          <w:t>Organon</w:t>
        </w:r>
      </w:hyperlink>
      <w:r>
        <w:br/>
      </w:r>
      <w:hyperlink r:id="rId62" w:history="1">
        <w:proofErr w:type="spellStart"/>
        <w:r>
          <w:rPr>
            <w:rStyle w:val="Hyperlink"/>
          </w:rPr>
          <w:t>Práxis</w:t>
        </w:r>
        <w:proofErr w:type="spellEnd"/>
      </w:hyperlink>
      <w:r>
        <w:br/>
      </w:r>
      <w:hyperlink r:id="rId63" w:history="1">
        <w:proofErr w:type="spellStart"/>
        <w:r>
          <w:rPr>
            <w:rStyle w:val="Hyperlink"/>
          </w:rPr>
          <w:t>Philósophos</w:t>
        </w:r>
        <w:proofErr w:type="spellEnd"/>
        <w:r>
          <w:rPr>
            <w:rStyle w:val="Hyperlink"/>
          </w:rPr>
          <w:t xml:space="preserve">: </w:t>
        </w:r>
        <w:proofErr w:type="spellStart"/>
        <w:r>
          <w:rPr>
            <w:rStyle w:val="Hyperlink"/>
          </w:rPr>
          <w:t>Revista</w:t>
        </w:r>
        <w:proofErr w:type="spellEnd"/>
        <w:r>
          <w:rPr>
            <w:rStyle w:val="Hyperlink"/>
          </w:rPr>
          <w:t xml:space="preserve"> de </w:t>
        </w:r>
        <w:proofErr w:type="spellStart"/>
        <w:r>
          <w:rPr>
            <w:rStyle w:val="Hyperlink"/>
          </w:rPr>
          <w:t>Filosofia</w:t>
        </w:r>
        <w:proofErr w:type="spellEnd"/>
      </w:hyperlink>
      <w:r>
        <w:br/>
      </w:r>
      <w:hyperlink r:id="rId64" w:history="1">
        <w:proofErr w:type="spellStart"/>
        <w:r>
          <w:rPr>
            <w:rStyle w:val="Hyperlink"/>
          </w:rPr>
          <w:t>Plurilogue</w:t>
        </w:r>
        <w:proofErr w:type="spellEnd"/>
        <w:r>
          <w:rPr>
            <w:rStyle w:val="Hyperlink"/>
          </w:rPr>
          <w:t xml:space="preserve"> – Politics and Philosophy Reviews</w:t>
        </w:r>
      </w:hyperlink>
      <w:r>
        <w:br/>
      </w:r>
      <w:hyperlink r:id="rId65" w:history="1">
        <w:proofErr w:type="spellStart"/>
        <w:r>
          <w:rPr>
            <w:rStyle w:val="Hyperlink"/>
          </w:rPr>
          <w:t>Revista</w:t>
        </w:r>
        <w:proofErr w:type="spellEnd"/>
        <w:r>
          <w:rPr>
            <w:rStyle w:val="Hyperlink"/>
          </w:rPr>
          <w:t xml:space="preserve"> de </w:t>
        </w:r>
        <w:proofErr w:type="spellStart"/>
        <w:r>
          <w:rPr>
            <w:rStyle w:val="Hyperlink"/>
          </w:rPr>
          <w:t>Filosofia</w:t>
        </w:r>
        <w:proofErr w:type="spellEnd"/>
        <w:r>
          <w:rPr>
            <w:rStyle w:val="Hyperlink"/>
          </w:rPr>
          <w:t xml:space="preserve"> </w:t>
        </w:r>
        <w:proofErr w:type="spellStart"/>
        <w:r>
          <w:rPr>
            <w:rStyle w:val="Hyperlink"/>
          </w:rPr>
          <w:t>Antiga</w:t>
        </w:r>
        <w:proofErr w:type="spellEnd"/>
      </w:hyperlink>
      <w:r>
        <w:br/>
      </w:r>
      <w:hyperlink r:id="rId66" w:history="1">
        <w:proofErr w:type="spellStart"/>
        <w:r>
          <w:rPr>
            <w:rStyle w:val="Hyperlink"/>
          </w:rPr>
          <w:t>Revista</w:t>
        </w:r>
        <w:proofErr w:type="spellEnd"/>
        <w:r>
          <w:rPr>
            <w:rStyle w:val="Hyperlink"/>
          </w:rPr>
          <w:t xml:space="preserve"> da </w:t>
        </w:r>
        <w:proofErr w:type="spellStart"/>
        <w:r>
          <w:rPr>
            <w:rStyle w:val="Hyperlink"/>
          </w:rPr>
          <w:t>Faculdade</w:t>
        </w:r>
        <w:proofErr w:type="spellEnd"/>
        <w:r>
          <w:rPr>
            <w:rStyle w:val="Hyperlink"/>
          </w:rPr>
          <w:t xml:space="preserve"> de Letras – Série de </w:t>
        </w:r>
        <w:proofErr w:type="spellStart"/>
        <w:r>
          <w:rPr>
            <w:rStyle w:val="Hyperlink"/>
          </w:rPr>
          <w:t>Filosofia</w:t>
        </w:r>
        <w:proofErr w:type="spellEnd"/>
      </w:hyperlink>
      <w:r>
        <w:br/>
      </w:r>
      <w:hyperlink r:id="rId67" w:history="1">
        <w:proofErr w:type="spellStart"/>
        <w:r>
          <w:rPr>
            <w:rStyle w:val="Hyperlink"/>
          </w:rPr>
          <w:t>Revista</w:t>
        </w:r>
        <w:proofErr w:type="spellEnd"/>
        <w:r>
          <w:rPr>
            <w:rStyle w:val="Hyperlink"/>
          </w:rPr>
          <w:t xml:space="preserve"> Problemata</w:t>
        </w:r>
      </w:hyperlink>
      <w:r>
        <w:br/>
      </w:r>
      <w:hyperlink r:id="rId68" w:history="1">
        <w:proofErr w:type="spellStart"/>
        <w:r>
          <w:rPr>
            <w:rStyle w:val="Hyperlink"/>
          </w:rPr>
          <w:t>Revista</w:t>
        </w:r>
        <w:proofErr w:type="spellEnd"/>
        <w:r>
          <w:rPr>
            <w:rStyle w:val="Hyperlink"/>
          </w:rPr>
          <w:t xml:space="preserve"> Trias</w:t>
        </w:r>
      </w:hyperlink>
      <w:r>
        <w:br/>
      </w:r>
      <w:hyperlink r:id="rId69" w:history="1">
        <w:r>
          <w:rPr>
            <w:rStyle w:val="Hyperlink"/>
          </w:rPr>
          <w:t xml:space="preserve">Scientiae Studia, </w:t>
        </w:r>
        <w:proofErr w:type="spellStart"/>
        <w:r>
          <w:rPr>
            <w:rStyle w:val="Hyperlink"/>
          </w:rPr>
          <w:t>Revista</w:t>
        </w:r>
        <w:proofErr w:type="spellEnd"/>
        <w:r>
          <w:rPr>
            <w:rStyle w:val="Hyperlink"/>
          </w:rPr>
          <w:t xml:space="preserve"> Latino-Americana de </w:t>
        </w:r>
        <w:proofErr w:type="spellStart"/>
        <w:r>
          <w:rPr>
            <w:rStyle w:val="Hyperlink"/>
          </w:rPr>
          <w:t>História</w:t>
        </w:r>
        <w:proofErr w:type="spellEnd"/>
        <w:r>
          <w:rPr>
            <w:rStyle w:val="Hyperlink"/>
          </w:rPr>
          <w:t xml:space="preserve"> e </w:t>
        </w:r>
        <w:proofErr w:type="spellStart"/>
        <w:r>
          <w:rPr>
            <w:rStyle w:val="Hyperlink"/>
          </w:rPr>
          <w:t>Filosofia</w:t>
        </w:r>
        <w:proofErr w:type="spellEnd"/>
        <w:r>
          <w:rPr>
            <w:rStyle w:val="Hyperlink"/>
          </w:rPr>
          <w:t xml:space="preserve"> da </w:t>
        </w:r>
        <w:proofErr w:type="spellStart"/>
        <w:r>
          <w:rPr>
            <w:rStyle w:val="Hyperlink"/>
          </w:rPr>
          <w:t>Ciência</w:t>
        </w:r>
        <w:proofErr w:type="spellEnd"/>
      </w:hyperlink>
      <w:r>
        <w:br/>
      </w:r>
      <w:hyperlink r:id="rId70" w:history="1">
        <w:proofErr w:type="spellStart"/>
        <w:r>
          <w:rPr>
            <w:rStyle w:val="Hyperlink"/>
          </w:rPr>
          <w:t>Sképsis</w:t>
        </w:r>
        <w:proofErr w:type="spellEnd"/>
      </w:hyperlink>
      <w:r>
        <w:br/>
      </w:r>
      <w:hyperlink r:id="rId71" w:history="1">
        <w:r>
          <w:rPr>
            <w:rStyle w:val="Hyperlink"/>
          </w:rPr>
          <w:t xml:space="preserve">Sol </w:t>
        </w:r>
        <w:proofErr w:type="spellStart"/>
        <w:r>
          <w:rPr>
            <w:rStyle w:val="Hyperlink"/>
          </w:rPr>
          <w:t>Nascente</w:t>
        </w:r>
        <w:proofErr w:type="spellEnd"/>
      </w:hyperlink>
      <w:r>
        <w:br/>
      </w:r>
      <w:hyperlink r:id="rId72" w:history="1">
        <w:r>
          <w:rPr>
            <w:rStyle w:val="Hyperlink"/>
          </w:rPr>
          <w:t>Studies in Applied Philosophy, Epistemology and Rational Ethics (SAPERE)</w:t>
        </w:r>
      </w:hyperlink>
      <w:r>
        <w:br/>
      </w:r>
      <w:hyperlink r:id="rId73" w:history="1">
        <w:proofErr w:type="spellStart"/>
        <w:r>
          <w:rPr>
            <w:rStyle w:val="Hyperlink"/>
          </w:rPr>
          <w:t>Tras</w:t>
        </w:r>
        <w:proofErr w:type="spellEnd"/>
        <w:r>
          <w:rPr>
            <w:rStyle w:val="Hyperlink"/>
          </w:rPr>
          <w:t>/Form/</w:t>
        </w:r>
        <w:proofErr w:type="spellStart"/>
        <w:r>
          <w:rPr>
            <w:rStyle w:val="Hyperlink"/>
          </w:rPr>
          <w:t>Ação</w:t>
        </w:r>
        <w:proofErr w:type="spellEnd"/>
      </w:hyperlink>
      <w:r>
        <w:br/>
      </w:r>
      <w:hyperlink r:id="rId74" w:history="1">
        <w:r>
          <w:rPr>
            <w:rStyle w:val="Hyperlink"/>
          </w:rPr>
          <w:t>Veritas</w:t>
        </w:r>
      </w:hyperlink>
    </w:p>
    <w:sectPr w:rsidR="007F0C78" w:rsidRPr="007F0C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BC07E1"/>
    <w:multiLevelType w:val="multilevel"/>
    <w:tmpl w:val="E95A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B11080"/>
    <w:multiLevelType w:val="multilevel"/>
    <w:tmpl w:val="555CF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4739974">
    <w:abstractNumId w:val="1"/>
  </w:num>
  <w:num w:numId="2" w16cid:durableId="1201475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78"/>
    <w:rsid w:val="007F0C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A9BC2"/>
  <w15:chartTrackingRefBased/>
  <w15:docId w15:val="{C53E9BEA-28C7-4EED-B3F3-761E7B236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0C7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F0C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F0C7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F0C78"/>
    <w:rPr>
      <w:b/>
      <w:bCs/>
    </w:rPr>
  </w:style>
  <w:style w:type="character" w:styleId="Emphasis">
    <w:name w:val="Emphasis"/>
    <w:basedOn w:val="DefaultParagraphFont"/>
    <w:uiPriority w:val="20"/>
    <w:qFormat/>
    <w:rsid w:val="007F0C78"/>
    <w:rPr>
      <w:i/>
      <w:iCs/>
    </w:rPr>
  </w:style>
  <w:style w:type="character" w:styleId="Hyperlink">
    <w:name w:val="Hyperlink"/>
    <w:basedOn w:val="DefaultParagraphFont"/>
    <w:uiPriority w:val="99"/>
    <w:semiHidden/>
    <w:unhideWhenUsed/>
    <w:rsid w:val="007F0C78"/>
    <w:rPr>
      <w:color w:val="0000FF"/>
      <w:u w:val="single"/>
    </w:rPr>
  </w:style>
  <w:style w:type="character" w:customStyle="1" w:styleId="Heading1Char">
    <w:name w:val="Heading 1 Char"/>
    <w:basedOn w:val="DefaultParagraphFont"/>
    <w:link w:val="Heading1"/>
    <w:uiPriority w:val="9"/>
    <w:rsid w:val="007F0C7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F0C78"/>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6506563">
      <w:bodyDiv w:val="1"/>
      <w:marLeft w:val="0"/>
      <w:marRight w:val="0"/>
      <w:marTop w:val="0"/>
      <w:marBottom w:val="0"/>
      <w:divBdr>
        <w:top w:val="none" w:sz="0" w:space="0" w:color="auto"/>
        <w:left w:val="none" w:sz="0" w:space="0" w:color="auto"/>
        <w:bottom w:val="none" w:sz="0" w:space="0" w:color="auto"/>
        <w:right w:val="none" w:sz="0" w:space="0" w:color="auto"/>
      </w:divBdr>
      <w:divsChild>
        <w:div w:id="667292160">
          <w:marLeft w:val="0"/>
          <w:marRight w:val="0"/>
          <w:marTop w:val="0"/>
          <w:marBottom w:val="0"/>
          <w:divBdr>
            <w:top w:val="none" w:sz="0" w:space="0" w:color="auto"/>
            <w:left w:val="none" w:sz="0" w:space="0" w:color="auto"/>
            <w:bottom w:val="none" w:sz="0" w:space="0" w:color="auto"/>
            <w:right w:val="none" w:sz="0" w:space="0" w:color="auto"/>
          </w:divBdr>
          <w:divsChild>
            <w:div w:id="201634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133110">
      <w:bodyDiv w:val="1"/>
      <w:marLeft w:val="0"/>
      <w:marRight w:val="0"/>
      <w:marTop w:val="0"/>
      <w:marBottom w:val="0"/>
      <w:divBdr>
        <w:top w:val="none" w:sz="0" w:space="0" w:color="auto"/>
        <w:left w:val="none" w:sz="0" w:space="0" w:color="auto"/>
        <w:bottom w:val="none" w:sz="0" w:space="0" w:color="auto"/>
        <w:right w:val="none" w:sz="0" w:space="0" w:color="auto"/>
      </w:divBdr>
    </w:div>
    <w:div w:id="652101994">
      <w:bodyDiv w:val="1"/>
      <w:marLeft w:val="0"/>
      <w:marRight w:val="0"/>
      <w:marTop w:val="0"/>
      <w:marBottom w:val="0"/>
      <w:divBdr>
        <w:top w:val="none" w:sz="0" w:space="0" w:color="auto"/>
        <w:left w:val="none" w:sz="0" w:space="0" w:color="auto"/>
        <w:bottom w:val="none" w:sz="0" w:space="0" w:color="auto"/>
        <w:right w:val="none" w:sz="0" w:space="0" w:color="auto"/>
      </w:divBdr>
    </w:div>
    <w:div w:id="834564173">
      <w:bodyDiv w:val="1"/>
      <w:marLeft w:val="0"/>
      <w:marRight w:val="0"/>
      <w:marTop w:val="0"/>
      <w:marBottom w:val="0"/>
      <w:divBdr>
        <w:top w:val="none" w:sz="0" w:space="0" w:color="auto"/>
        <w:left w:val="none" w:sz="0" w:space="0" w:color="auto"/>
        <w:bottom w:val="none" w:sz="0" w:space="0" w:color="auto"/>
        <w:right w:val="none" w:sz="0" w:space="0" w:color="auto"/>
      </w:divBdr>
      <w:divsChild>
        <w:div w:id="1570460155">
          <w:marLeft w:val="0"/>
          <w:marRight w:val="0"/>
          <w:marTop w:val="0"/>
          <w:marBottom w:val="0"/>
          <w:divBdr>
            <w:top w:val="none" w:sz="0" w:space="0" w:color="auto"/>
            <w:left w:val="none" w:sz="0" w:space="0" w:color="auto"/>
            <w:bottom w:val="none" w:sz="0" w:space="0" w:color="auto"/>
            <w:right w:val="none" w:sz="0" w:space="0" w:color="auto"/>
          </w:divBdr>
          <w:divsChild>
            <w:div w:id="1720207130">
              <w:marLeft w:val="0"/>
              <w:marRight w:val="0"/>
              <w:marTop w:val="0"/>
              <w:marBottom w:val="0"/>
              <w:divBdr>
                <w:top w:val="none" w:sz="0" w:space="0" w:color="auto"/>
                <w:left w:val="none" w:sz="0" w:space="0" w:color="auto"/>
                <w:bottom w:val="none" w:sz="0" w:space="0" w:color="auto"/>
                <w:right w:val="none" w:sz="0" w:space="0" w:color="auto"/>
              </w:divBdr>
              <w:divsChild>
                <w:div w:id="253175406">
                  <w:marLeft w:val="0"/>
                  <w:marRight w:val="0"/>
                  <w:marTop w:val="0"/>
                  <w:marBottom w:val="0"/>
                  <w:divBdr>
                    <w:top w:val="none" w:sz="0" w:space="0" w:color="auto"/>
                    <w:left w:val="none" w:sz="0" w:space="0" w:color="auto"/>
                    <w:bottom w:val="none" w:sz="0" w:space="0" w:color="auto"/>
                    <w:right w:val="none" w:sz="0" w:space="0" w:color="auto"/>
                  </w:divBdr>
                  <w:divsChild>
                    <w:div w:id="160923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992064">
      <w:bodyDiv w:val="1"/>
      <w:marLeft w:val="0"/>
      <w:marRight w:val="0"/>
      <w:marTop w:val="0"/>
      <w:marBottom w:val="0"/>
      <w:divBdr>
        <w:top w:val="none" w:sz="0" w:space="0" w:color="auto"/>
        <w:left w:val="none" w:sz="0" w:space="0" w:color="auto"/>
        <w:bottom w:val="none" w:sz="0" w:space="0" w:color="auto"/>
        <w:right w:val="none" w:sz="0" w:space="0" w:color="auto"/>
      </w:divBdr>
    </w:div>
    <w:div w:id="1556117057">
      <w:bodyDiv w:val="1"/>
      <w:marLeft w:val="0"/>
      <w:marRight w:val="0"/>
      <w:marTop w:val="0"/>
      <w:marBottom w:val="0"/>
      <w:divBdr>
        <w:top w:val="none" w:sz="0" w:space="0" w:color="auto"/>
        <w:left w:val="none" w:sz="0" w:space="0" w:color="auto"/>
        <w:bottom w:val="none" w:sz="0" w:space="0" w:color="auto"/>
        <w:right w:val="none" w:sz="0" w:space="0" w:color="auto"/>
      </w:divBdr>
    </w:div>
    <w:div w:id="1705405267">
      <w:bodyDiv w:val="1"/>
      <w:marLeft w:val="0"/>
      <w:marRight w:val="0"/>
      <w:marTop w:val="0"/>
      <w:marBottom w:val="0"/>
      <w:divBdr>
        <w:top w:val="none" w:sz="0" w:space="0" w:color="auto"/>
        <w:left w:val="none" w:sz="0" w:space="0" w:color="auto"/>
        <w:bottom w:val="none" w:sz="0" w:space="0" w:color="auto"/>
        <w:right w:val="none" w:sz="0" w:space="0" w:color="auto"/>
      </w:divBdr>
      <w:divsChild>
        <w:div w:id="1245333532">
          <w:marLeft w:val="0"/>
          <w:marRight w:val="0"/>
          <w:marTop w:val="0"/>
          <w:marBottom w:val="0"/>
          <w:divBdr>
            <w:top w:val="none" w:sz="0" w:space="0" w:color="auto"/>
            <w:left w:val="none" w:sz="0" w:space="0" w:color="auto"/>
            <w:bottom w:val="none" w:sz="0" w:space="0" w:color="auto"/>
            <w:right w:val="none" w:sz="0" w:space="0" w:color="auto"/>
          </w:divBdr>
          <w:divsChild>
            <w:div w:id="15010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009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diametros.iphils.uj.edu.pl/" TargetMode="External"/><Relationship Id="rId21" Type="http://schemas.openxmlformats.org/officeDocument/2006/relationships/hyperlink" Target="http://hrcak.srce.hr/cemu" TargetMode="External"/><Relationship Id="rId42" Type="http://schemas.openxmlformats.org/officeDocument/2006/relationships/hyperlink" Target="http://www.revistas.usp.br/incid" TargetMode="External"/><Relationship Id="rId47" Type="http://schemas.openxmlformats.org/officeDocument/2006/relationships/hyperlink" Target="http://www.investigacaofilosofica.com/2011/06/investigacao-filosofica-vol-e1-2011.html" TargetMode="External"/><Relationship Id="rId63" Type="http://schemas.openxmlformats.org/officeDocument/2006/relationships/hyperlink" Target="http://revistas.ufg.br/index.php/philosophos" TargetMode="External"/><Relationship Id="rId68" Type="http://schemas.openxmlformats.org/officeDocument/2006/relationships/hyperlink" Target="http://www.revistatrias.pro.br/" TargetMode="External"/><Relationship Id="rId2" Type="http://schemas.openxmlformats.org/officeDocument/2006/relationships/styles" Target="styles.xml"/><Relationship Id="rId16" Type="http://schemas.openxmlformats.org/officeDocument/2006/relationships/hyperlink" Target="http://mukhatabat.unblog.fr/" TargetMode="External"/><Relationship Id="rId29" Type="http://schemas.openxmlformats.org/officeDocument/2006/relationships/hyperlink" Target="http://www.epistemologies.org/" TargetMode="External"/><Relationship Id="rId11" Type="http://schemas.openxmlformats.org/officeDocument/2006/relationships/hyperlink" Target="http://cfcul.fc.ul.pt/" TargetMode="External"/><Relationship Id="rId24" Type="http://schemas.openxmlformats.org/officeDocument/2006/relationships/hyperlink" Target="http://www.verlag-alber.de/e-journals/confluence/" TargetMode="External"/><Relationship Id="rId32" Type="http://schemas.openxmlformats.org/officeDocument/2006/relationships/hyperlink" Target="http://www.cfh.ufsc.br/ethic@" TargetMode="External"/><Relationship Id="rId37" Type="http://schemas.openxmlformats.org/officeDocument/2006/relationships/hyperlink" Target="http://www.revistafundamento.ufop.br/" TargetMode="External"/><Relationship Id="rId40" Type="http://schemas.openxmlformats.org/officeDocument/2006/relationships/hyperlink" Target="http://www1.unijui.edu.br/humanidades-em-revista-edicoes-anteriores" TargetMode="External"/><Relationship Id="rId45" Type="http://schemas.openxmlformats.org/officeDocument/2006/relationships/hyperlink" Target="http://www.tandf.co.uk/journals/routledge/09672559.html" TargetMode="External"/><Relationship Id="rId53" Type="http://schemas.openxmlformats.org/officeDocument/2006/relationships/hyperlink" Target="http://www.arturocarsetti.it/" TargetMode="External"/><Relationship Id="rId58" Type="http://schemas.openxmlformats.org/officeDocument/2006/relationships/hyperlink" Target="http://link.springer.com/journal/11016" TargetMode="External"/><Relationship Id="rId66" Type="http://schemas.openxmlformats.org/officeDocument/2006/relationships/hyperlink" Target="http://ojs.letras.up.pt/index.php/filosofia" TargetMode="External"/><Relationship Id="rId74" Type="http://schemas.openxmlformats.org/officeDocument/2006/relationships/hyperlink" Target="http://revistaseletronicas.pucrs.br/ojs/index.php/veritas" TargetMode="External"/><Relationship Id="rId5" Type="http://schemas.openxmlformats.org/officeDocument/2006/relationships/hyperlink" Target="https://www.portico.org/" TargetMode="External"/><Relationship Id="rId61" Type="http://schemas.openxmlformats.org/officeDocument/2006/relationships/hyperlink" Target="http://www.ihnpan.waw.pl/redakcje/organon" TargetMode="External"/><Relationship Id="rId19" Type="http://schemas.openxmlformats.org/officeDocument/2006/relationships/hyperlink" Target="http://bioedge.org/" TargetMode="External"/><Relationship Id="rId14" Type="http://schemas.openxmlformats.org/officeDocument/2006/relationships/hyperlink" Target="http://www.abstracta.pro.br/english/default.asp" TargetMode="External"/><Relationship Id="rId22" Type="http://schemas.openxmlformats.org/officeDocument/2006/relationships/hyperlink" Target="http://www.cogency.udp.cl" TargetMode="External"/><Relationship Id="rId27" Type="http://schemas.openxmlformats.org/officeDocument/2006/relationships/hyperlink" Target="http://dianoia.filosoficas.unam.mx/" TargetMode="External"/><Relationship Id="rId30" Type="http://schemas.openxmlformats.org/officeDocument/2006/relationships/hyperlink" Target="http://www.eur.nl/fw/esjp/" TargetMode="External"/><Relationship Id="rId35" Type="http://schemas.openxmlformats.org/officeDocument/2006/relationships/hyperlink" Target="http://www.unisinos.br/publicacoes_cientificas/filosofia" TargetMode="External"/><Relationship Id="rId43" Type="http://schemas.openxmlformats.org/officeDocument/2006/relationships/hyperlink" Target="http://lexicon.cnr.it/index.php/LP/index" TargetMode="External"/><Relationship Id="rId48" Type="http://schemas.openxmlformats.org/officeDocument/2006/relationships/hyperlink" Target="http://urli.st/h5z-Liga%C3%A7%C3%B5es-Links/wmc-Joint-Caucus-of-Socially-Engaged-Philosophers-and-Historians-of-Science-JCSEPHS" TargetMode="External"/><Relationship Id="rId56" Type="http://schemas.openxmlformats.org/officeDocument/2006/relationships/hyperlink" Target="http://lyceumphilosophy.com/" TargetMode="External"/><Relationship Id="rId64" Type="http://schemas.openxmlformats.org/officeDocument/2006/relationships/hyperlink" Target="http://www.plurilogue.com" TargetMode="External"/><Relationship Id="rId69" Type="http://schemas.openxmlformats.org/officeDocument/2006/relationships/hyperlink" Target="http://www.scientiaestudia.org.br/" TargetMode="External"/><Relationship Id="rId8" Type="http://schemas.openxmlformats.org/officeDocument/2006/relationships/hyperlink" Target="https://sciendo-parsed-data-feed.s3.eu-central-1.amazonaws.com/KJPS/Instructions_for_the_Authors.pdf" TargetMode="External"/><Relationship Id="rId51" Type="http://schemas.openxmlformats.org/officeDocument/2006/relationships/hyperlink" Target="http://www.philosophyoflife.org/" TargetMode="External"/><Relationship Id="rId72" Type="http://schemas.openxmlformats.org/officeDocument/2006/relationships/hyperlink" Target="http://www.springer.com/series/10087" TargetMode="External"/><Relationship Id="rId3" Type="http://schemas.openxmlformats.org/officeDocument/2006/relationships/settings" Target="settings.xml"/><Relationship Id="rId12" Type="http://schemas.openxmlformats.org/officeDocument/2006/relationships/hyperlink" Target="https://content.sciendo.com/view/journals/kjps/kjps-overview.xml" TargetMode="External"/><Relationship Id="rId17" Type="http://schemas.openxmlformats.org/officeDocument/2006/relationships/hyperlink" Target="http://www.analytica.inf.br/" TargetMode="External"/><Relationship Id="rId25" Type="http://schemas.openxmlformats.org/officeDocument/2006/relationships/hyperlink" Target="http://critica.filosoficas.unam.mx/" TargetMode="External"/><Relationship Id="rId33" Type="http://schemas.openxmlformats.org/officeDocument/2006/relationships/hyperlink" Target="http://www.springer.com/philosophy/philosophy+of+science/journal/13194" TargetMode="External"/><Relationship Id="rId38" Type="http://schemas.openxmlformats.org/officeDocument/2006/relationships/hyperlink" Target="http://galileo.fcien.edu.uy/" TargetMode="External"/><Relationship Id="rId46" Type="http://schemas.openxmlformats.org/officeDocument/2006/relationships/hyperlink" Target="https://kairos.campus.ciencias.ulisboa.pt/ligacoes/www.igi-global.com/ijt" TargetMode="External"/><Relationship Id="rId59" Type="http://schemas.openxmlformats.org/officeDocument/2006/relationships/hyperlink" Target="http://metatheoria.com.ar/Index.php/m" TargetMode="External"/><Relationship Id="rId67" Type="http://schemas.openxmlformats.org/officeDocument/2006/relationships/hyperlink" Target="http://periodicos.ufpb.br/ojs2/index.php/problemata/index" TargetMode="External"/><Relationship Id="rId20" Type="http://schemas.openxmlformats.org/officeDocument/2006/relationships/hyperlink" Target="http://www.museu-goeldi.br/editora/" TargetMode="External"/><Relationship Id="rId41" Type="http://schemas.openxmlformats.org/officeDocument/2006/relationships/hyperlink" Target="http://www.humanamente.eu" TargetMode="External"/><Relationship Id="rId54" Type="http://schemas.openxmlformats.org/officeDocument/2006/relationships/hyperlink" Target="http://revistas.userena.cl/index.php/logos/index" TargetMode="External"/><Relationship Id="rId62" Type="http://schemas.openxmlformats.org/officeDocument/2006/relationships/hyperlink" Target="http://www.praxis.udp.cl" TargetMode="External"/><Relationship Id="rId70" Type="http://schemas.openxmlformats.org/officeDocument/2006/relationships/hyperlink" Target="http://www.revista-skepsis.com/" TargetMode="External"/><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crossref.org/services/similarity-check/" TargetMode="External"/><Relationship Id="rId15" Type="http://schemas.openxmlformats.org/officeDocument/2006/relationships/hyperlink" Target="http://www.agoraphilosophica.com.ar/" TargetMode="External"/><Relationship Id="rId23" Type="http://schemas.openxmlformats.org/officeDocument/2006/relationships/hyperlink" Target="http://comparativephilosophy.org/index.php/ComparativePhilosophy" TargetMode="External"/><Relationship Id="rId28" Type="http://schemas.openxmlformats.org/officeDocument/2006/relationships/hyperlink" Target="http://www.ufpel.edu.br/isp/dissertatio/index.htm" TargetMode="External"/><Relationship Id="rId36" Type="http://schemas.openxmlformats.org/officeDocument/2006/relationships/hyperlink" Target="http://ignatianum.edu.pl/forum.philosophicum" TargetMode="External"/><Relationship Id="rId49" Type="http://schemas.openxmlformats.org/officeDocument/2006/relationships/hyperlink" Target="http://www.springerlink.com/content/0925-4560/" TargetMode="External"/><Relationship Id="rId57" Type="http://schemas.openxmlformats.org/officeDocument/2006/relationships/hyperlink" Target="https://kairos.campus.ciencias.ulisboa.pt/ligacoes/www.scielo.br/revistas/hcsm/pinstruc.htm" TargetMode="External"/><Relationship Id="rId10" Type="http://schemas.openxmlformats.org/officeDocument/2006/relationships/hyperlink" Target="https://content.sciendo.com/view/journals/kjps/kjps-overview.xml" TargetMode="External"/><Relationship Id="rId31" Type="http://schemas.openxmlformats.org/officeDocument/2006/relationships/hyperlink" Target="http://revistas.pucp.edu.pe/estudiosdefilosofia/" TargetMode="External"/><Relationship Id="rId44" Type="http://schemas.openxmlformats.org/officeDocument/2006/relationships/hyperlink" Target="http://ijhssnet.com/" TargetMode="External"/><Relationship Id="rId52" Type="http://schemas.openxmlformats.org/officeDocument/2006/relationships/hyperlink" Target="http://www.scielo.br/scielo.php/script_sci_serial/pid_0100-512X/lng_en/nrm_iso" TargetMode="External"/><Relationship Id="rId60" Type="http://schemas.openxmlformats.org/officeDocument/2006/relationships/hyperlink" Target="http://www.nada.com.pt/" TargetMode="External"/><Relationship Id="rId65" Type="http://schemas.openxmlformats.org/officeDocument/2006/relationships/hyperlink" Target="http://www.filosofiaantiga.com/" TargetMode="External"/><Relationship Id="rId73" Type="http://schemas.openxmlformats.org/officeDocument/2006/relationships/hyperlink" Target="http://www.scielo.br/scielo.php/script_sci_serial/pid_0101-3173/lng_en/nrm_iso" TargetMode="External"/><Relationship Id="rId4" Type="http://schemas.openxmlformats.org/officeDocument/2006/relationships/webSettings" Target="webSettings.xml"/><Relationship Id="rId9" Type="http://schemas.openxmlformats.org/officeDocument/2006/relationships/hyperlink" Target="mailto:kairos@fc.ul.pt" TargetMode="External"/><Relationship Id="rId13" Type="http://schemas.openxmlformats.org/officeDocument/2006/relationships/hyperlink" Target="http://cfcul.fc.ul.pt/" TargetMode="External"/><Relationship Id="rId18" Type="http://schemas.openxmlformats.org/officeDocument/2006/relationships/hyperlink" Target="http://www2.pucpr.br/reol/index.php/rf" TargetMode="External"/><Relationship Id="rId39" Type="http://schemas.openxmlformats.org/officeDocument/2006/relationships/hyperlink" Target="http://groups.yahoo.com/group/hps_review" TargetMode="External"/><Relationship Id="rId34" Type="http://schemas.openxmlformats.org/officeDocument/2006/relationships/hyperlink" Target="http://expositions.journals.villanova.edu/" TargetMode="External"/><Relationship Id="rId50" Type="http://schemas.openxmlformats.org/officeDocument/2006/relationships/hyperlink" Target="http://www.filosofiaantiga.com/" TargetMode="External"/><Relationship Id="rId55" Type="http://schemas.openxmlformats.org/officeDocument/2006/relationships/hyperlink" Target="http://www.logos-and-episteme.proiectsbc.ro/" TargetMode="External"/><Relationship Id="rId76" Type="http://schemas.openxmlformats.org/officeDocument/2006/relationships/theme" Target="theme/theme1.xml"/><Relationship Id="rId7" Type="http://schemas.openxmlformats.org/officeDocument/2006/relationships/hyperlink" Target="mailto:kairos@fc.ul.pt" TargetMode="External"/><Relationship Id="rId71" Type="http://schemas.openxmlformats.org/officeDocument/2006/relationships/hyperlink" Target="http://www.ispsn.org/magaz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1903</Words>
  <Characters>10848</Characters>
  <Application>Microsoft Office Word</Application>
  <DocSecurity>0</DocSecurity>
  <Lines>90</Lines>
  <Paragraphs>25</Paragraphs>
  <ScaleCrop>false</ScaleCrop>
  <Company/>
  <LinksUpToDate>false</LinksUpToDate>
  <CharactersWithSpaces>12726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Bader, Eric</dc:creator>
  <cp:keywords/>
  <dc:description/>
  <cp:lastModifiedBy>Bader, Eric</cp:lastModifiedBy>
  <cp:revision>1</cp:revision>
  <dcterms:created xsi:type="dcterms:W3CDTF">2023-03-07T15:46:00Z</dcterms:created>
  <dcterms:modified xsi:type="dcterms:W3CDTF">2023-03-07T15:54:00Z</dcterms:modified>
</cp:coreProperties>
</file>