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F1F" w14:textId="3CE8728D" w:rsidR="00371A44" w:rsidRPr="000455A3" w:rsidRDefault="000455A3" w:rsidP="000455A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0455A3">
        <w:rPr>
          <w:b/>
          <w:bCs/>
        </w:rPr>
        <w:t>Descriptive stats</w:t>
      </w:r>
    </w:p>
    <w:p w14:paraId="7CA8132E" w14:textId="3E3DB227" w:rsidR="000455A3" w:rsidRPr="000455A3" w:rsidRDefault="000455A3" w:rsidP="000455A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0455A3">
        <w:rPr>
          <w:u w:val="single"/>
        </w:rPr>
        <w:t>Check for normal distribution</w:t>
      </w:r>
    </w:p>
    <w:p w14:paraId="585D44C1" w14:textId="19F29029" w:rsidR="000455A3" w:rsidRDefault="000455A3" w:rsidP="000455A3">
      <w:pPr>
        <w:spacing w:after="0"/>
        <w:ind w:left="1080"/>
      </w:pPr>
      <w:r>
        <w:t xml:space="preserve">Skewness – SES </w:t>
      </w:r>
    </w:p>
    <w:p w14:paraId="76F7B17A" w14:textId="1D29DC47" w:rsidR="000455A3" w:rsidRDefault="000455A3" w:rsidP="000455A3">
      <w:pPr>
        <w:spacing w:after="0"/>
        <w:ind w:left="1080"/>
      </w:pPr>
      <w:r>
        <w:t>Kurtis – SEK</w:t>
      </w:r>
    </w:p>
    <w:p w14:paraId="7C242278" w14:textId="39DAD902" w:rsidR="000455A3" w:rsidRDefault="000455A3" w:rsidP="000455A3">
      <w:pPr>
        <w:spacing w:after="0"/>
        <w:ind w:left="1080"/>
      </w:pPr>
      <w:r>
        <w:t>If both &lt; -2 and &gt; 2 then it is normally distributed</w:t>
      </w:r>
    </w:p>
    <w:p w14:paraId="12C8CE66" w14:textId="77777777" w:rsidR="000455A3" w:rsidRDefault="000455A3" w:rsidP="000455A3">
      <w:pPr>
        <w:pStyle w:val="ListParagraph"/>
        <w:numPr>
          <w:ilvl w:val="0"/>
          <w:numId w:val="1"/>
        </w:numPr>
        <w:spacing w:before="240" w:after="0"/>
      </w:pPr>
      <w:r w:rsidRPr="000455A3">
        <w:rPr>
          <w:u w:val="single"/>
        </w:rPr>
        <w:t>Central tendency:</w:t>
      </w:r>
      <w:r>
        <w:t xml:space="preserve"> Mean, Median (specially for small sample and skewed data), Mode (specially for small sample, categorical variables and skewed data), Max, Min, Range</w:t>
      </w:r>
    </w:p>
    <w:p w14:paraId="34CA9488" w14:textId="0145A3B4" w:rsidR="000455A3" w:rsidRDefault="000455A3" w:rsidP="000455A3">
      <w:pPr>
        <w:pStyle w:val="ListParagraph"/>
        <w:numPr>
          <w:ilvl w:val="0"/>
          <w:numId w:val="1"/>
        </w:numPr>
        <w:spacing w:before="240" w:after="0"/>
      </w:pPr>
      <w:r w:rsidRPr="000455A3">
        <w:rPr>
          <w:u w:val="single"/>
        </w:rPr>
        <w:t>Dispersion:</w:t>
      </w:r>
      <w:r>
        <w:t xml:space="preserve"> STD, Variance, quantiles, semi-interquartile range, length.</w:t>
      </w:r>
    </w:p>
    <w:p w14:paraId="67A5EC55" w14:textId="77777777" w:rsidR="003E493A" w:rsidRDefault="003E493A" w:rsidP="003E493A">
      <w:pPr>
        <w:pStyle w:val="ListParagraph"/>
        <w:spacing w:before="240" w:after="0"/>
        <w:ind w:left="1080"/>
      </w:pPr>
    </w:p>
    <w:p w14:paraId="5C6F1A13" w14:textId="17570ACA" w:rsidR="003E493A" w:rsidRPr="003E493A" w:rsidRDefault="003E493A" w:rsidP="003E493A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 w:rsidRPr="003E493A">
        <w:rPr>
          <w:b/>
          <w:bCs/>
        </w:rPr>
        <w:t xml:space="preserve">Standard Scores </w:t>
      </w:r>
    </w:p>
    <w:p w14:paraId="28CA31D6" w14:textId="31FBFB87" w:rsidR="003E493A" w:rsidRDefault="00844A21" w:rsidP="003E493A">
      <w:pPr>
        <w:pStyle w:val="ListParagraph"/>
        <w:numPr>
          <w:ilvl w:val="0"/>
          <w:numId w:val="7"/>
        </w:numPr>
        <w:spacing w:before="240"/>
      </w:pPr>
      <w:r w:rsidRPr="003B2C40">
        <w:rPr>
          <w:u w:val="single"/>
        </w:rPr>
        <w:t>Z score</w:t>
      </w:r>
      <w:r>
        <w:t xml:space="preserve"> – to compare 1 score to the rest of the group</w:t>
      </w:r>
    </w:p>
    <w:p w14:paraId="175AF19B" w14:textId="54073F90" w:rsidR="000455A3" w:rsidRDefault="00844A21" w:rsidP="003E493A">
      <w:pPr>
        <w:pStyle w:val="ListParagraph"/>
        <w:numPr>
          <w:ilvl w:val="0"/>
          <w:numId w:val="7"/>
        </w:numPr>
        <w:spacing w:before="240"/>
      </w:pPr>
      <w:r w:rsidRPr="003B2C40">
        <w:rPr>
          <w:u w:val="single"/>
        </w:rPr>
        <w:t>T score</w:t>
      </w:r>
      <w:r>
        <w:t xml:space="preserve"> to rescale z score to remove negatives</w:t>
      </w:r>
    </w:p>
    <w:p w14:paraId="68D3E30D" w14:textId="23BA58C5" w:rsidR="003E493A" w:rsidRDefault="003E493A" w:rsidP="003E493A">
      <w:pPr>
        <w:pStyle w:val="ListParagraph"/>
        <w:spacing w:before="240"/>
      </w:pPr>
    </w:p>
    <w:p w14:paraId="587E53EC" w14:textId="384A18A7" w:rsidR="003E493A" w:rsidRPr="003E493A" w:rsidRDefault="003E493A" w:rsidP="003E493A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 w:rsidRPr="003E493A">
        <w:rPr>
          <w:b/>
          <w:bCs/>
        </w:rPr>
        <w:t xml:space="preserve">Visualization </w:t>
      </w:r>
    </w:p>
    <w:p w14:paraId="3EEC3863" w14:textId="7EE63A1D" w:rsidR="003E493A" w:rsidRDefault="003E493A" w:rsidP="003E493A">
      <w:pPr>
        <w:pStyle w:val="ListParagraph"/>
        <w:numPr>
          <w:ilvl w:val="0"/>
          <w:numId w:val="8"/>
        </w:numPr>
        <w:spacing w:before="240"/>
      </w:pPr>
      <w:r w:rsidRPr="003B2C40">
        <w:rPr>
          <w:u w:val="single"/>
        </w:rPr>
        <w:t>Histogram</w:t>
      </w:r>
      <w:r>
        <w:t xml:space="preserve"> (check number of bins to fit the test)</w:t>
      </w:r>
    </w:p>
    <w:p w14:paraId="2177FE79" w14:textId="340C4CA5" w:rsidR="003E493A" w:rsidRDefault="003E493A" w:rsidP="003E493A">
      <w:pPr>
        <w:pStyle w:val="ListParagraph"/>
        <w:numPr>
          <w:ilvl w:val="0"/>
          <w:numId w:val="8"/>
        </w:numPr>
        <w:spacing w:before="240"/>
      </w:pPr>
      <w:r w:rsidRPr="003B2C40">
        <w:rPr>
          <w:u w:val="single"/>
        </w:rPr>
        <w:t>Frequency polygon</w:t>
      </w:r>
      <w:r>
        <w:t xml:space="preserve"> (density) </w:t>
      </w:r>
    </w:p>
    <w:p w14:paraId="56E52391" w14:textId="77777777" w:rsidR="003E493A" w:rsidRDefault="003E493A" w:rsidP="003E493A">
      <w:pPr>
        <w:pStyle w:val="ListParagraph"/>
        <w:spacing w:before="240"/>
        <w:ind w:left="1080"/>
      </w:pPr>
    </w:p>
    <w:p w14:paraId="71C29666" w14:textId="62B89DEE" w:rsidR="00844A21" w:rsidRPr="003E493A" w:rsidRDefault="00844A21" w:rsidP="003E493A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 w:rsidRPr="003E493A">
        <w:rPr>
          <w:b/>
          <w:bCs/>
        </w:rPr>
        <w:t xml:space="preserve">Correlation </w:t>
      </w:r>
    </w:p>
    <w:p w14:paraId="0F684604" w14:textId="735345A7" w:rsidR="00844A21" w:rsidRPr="00844A21" w:rsidRDefault="009E11D7" w:rsidP="00844A21">
      <w:pPr>
        <w:pStyle w:val="ListParagraph"/>
        <w:spacing w:before="240"/>
      </w:pPr>
      <w:r>
        <w:t xml:space="preserve">(Strong, moderate, none, negative) </w:t>
      </w:r>
      <w:r w:rsidR="00844A21">
        <w:t>If correlation is done between tests with poor reliability, it will result in a depressed correlation coefficient.</w:t>
      </w:r>
    </w:p>
    <w:p w14:paraId="2A808CB2" w14:textId="32D2C494" w:rsidR="00844A21" w:rsidRPr="003B2C40" w:rsidRDefault="00844A21" w:rsidP="00844A21">
      <w:pPr>
        <w:pStyle w:val="ListParagraph"/>
        <w:numPr>
          <w:ilvl w:val="0"/>
          <w:numId w:val="3"/>
        </w:numPr>
        <w:rPr>
          <w:u w:val="single"/>
        </w:rPr>
      </w:pPr>
      <w:r w:rsidRPr="003B2C40">
        <w:rPr>
          <w:u w:val="single"/>
        </w:rPr>
        <w:t>Level of Data</w:t>
      </w:r>
    </w:p>
    <w:p w14:paraId="09DC336F" w14:textId="3A8FEED3" w:rsidR="00844A21" w:rsidRDefault="00844A21" w:rsidP="00844A21">
      <w:pPr>
        <w:pStyle w:val="ListParagraph"/>
        <w:numPr>
          <w:ilvl w:val="0"/>
          <w:numId w:val="4"/>
        </w:numPr>
      </w:pPr>
      <w:r>
        <w:t xml:space="preserve">Categorical </w:t>
      </w:r>
      <w:r>
        <w:tab/>
      </w:r>
      <w:r>
        <w:tab/>
        <w:t xml:space="preserve">-     </w:t>
      </w:r>
      <w:proofErr w:type="spellStart"/>
      <w:r>
        <w:t>Tetrachorus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 (dichotomous)</w:t>
      </w:r>
    </w:p>
    <w:p w14:paraId="41E906E6" w14:textId="32E08541" w:rsidR="00844A21" w:rsidRDefault="00844A21" w:rsidP="00844A21">
      <w:pPr>
        <w:pStyle w:val="ListParagraph"/>
        <w:numPr>
          <w:ilvl w:val="0"/>
          <w:numId w:val="6"/>
        </w:numPr>
      </w:pPr>
      <w:proofErr w:type="spellStart"/>
      <w:r>
        <w:t>Polychoric</w:t>
      </w:r>
      <w:proofErr w:type="spellEnd"/>
      <w:r>
        <w:t xml:space="preserve"> </w:t>
      </w:r>
      <w:proofErr w:type="spellStart"/>
      <w:r>
        <w:t>cor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 (</w:t>
      </w:r>
      <w:proofErr w:type="spellStart"/>
      <w:r>
        <w:t>Polytomour</w:t>
      </w:r>
      <w:proofErr w:type="spellEnd"/>
      <w:r>
        <w:t>)</w:t>
      </w:r>
    </w:p>
    <w:p w14:paraId="3C4403C7" w14:textId="4006A781" w:rsidR="00844A21" w:rsidRDefault="00844A21" w:rsidP="00844A21">
      <w:pPr>
        <w:pStyle w:val="ListParagraph"/>
        <w:numPr>
          <w:ilvl w:val="0"/>
          <w:numId w:val="4"/>
        </w:numPr>
      </w:pPr>
      <w:r>
        <w:t xml:space="preserve">Ranking (ordinal) </w:t>
      </w:r>
      <w:r>
        <w:tab/>
        <w:t xml:space="preserve">–     Kendal’s </w:t>
      </w:r>
      <w:proofErr w:type="spellStart"/>
      <w:r>
        <w:t>fau</w:t>
      </w:r>
      <w:proofErr w:type="spellEnd"/>
    </w:p>
    <w:p w14:paraId="2E64FC21" w14:textId="7B931CAC" w:rsidR="00844A21" w:rsidRDefault="00844A21" w:rsidP="00844A21">
      <w:pPr>
        <w:pStyle w:val="ListParagraph"/>
        <w:numPr>
          <w:ilvl w:val="0"/>
          <w:numId w:val="6"/>
        </w:numPr>
      </w:pPr>
      <w:r>
        <w:t>Spearman’s rho</w:t>
      </w:r>
    </w:p>
    <w:p w14:paraId="55BFEC18" w14:textId="328E3683" w:rsidR="00844A21" w:rsidRDefault="00844A21" w:rsidP="00844A21">
      <w:pPr>
        <w:pStyle w:val="ListParagraph"/>
        <w:numPr>
          <w:ilvl w:val="0"/>
          <w:numId w:val="4"/>
        </w:numPr>
      </w:pPr>
      <w:r>
        <w:t xml:space="preserve">Interval </w:t>
      </w:r>
      <w:r w:rsidR="003B2C40">
        <w:t xml:space="preserve">(continuous) </w:t>
      </w:r>
      <w:r>
        <w:tab/>
        <w:t>-     Pe</w:t>
      </w:r>
      <w:r w:rsidR="003E493A">
        <w:t>a</w:t>
      </w:r>
      <w:r>
        <w:t>rson r (relatively normally distributed)</w:t>
      </w:r>
    </w:p>
    <w:p w14:paraId="404874DD" w14:textId="7A517478" w:rsidR="00844A21" w:rsidRDefault="00844A21" w:rsidP="00844A21">
      <w:pPr>
        <w:pStyle w:val="ListParagraph"/>
        <w:numPr>
          <w:ilvl w:val="0"/>
          <w:numId w:val="6"/>
        </w:numPr>
      </w:pPr>
      <w:r>
        <w:t xml:space="preserve">P value (severe non-normality) </w:t>
      </w:r>
    </w:p>
    <w:p w14:paraId="21EE1B27" w14:textId="47737769" w:rsidR="003E493A" w:rsidRDefault="003E493A" w:rsidP="003E493A">
      <w:pPr>
        <w:pStyle w:val="ListParagraph"/>
        <w:numPr>
          <w:ilvl w:val="0"/>
          <w:numId w:val="4"/>
        </w:numPr>
      </w:pPr>
      <w:r>
        <w:t xml:space="preserve">Ratio </w:t>
      </w:r>
      <w:r>
        <w:tab/>
      </w:r>
      <w:r>
        <w:tab/>
      </w:r>
      <w:r>
        <w:tab/>
        <w:t>-     Pearson r</w:t>
      </w:r>
    </w:p>
    <w:p w14:paraId="2B2BC843" w14:textId="7D39B546" w:rsidR="003B2C40" w:rsidRDefault="00D55BD8" w:rsidP="002C2BC8">
      <w:pPr>
        <w:pStyle w:val="ListParagraph"/>
        <w:numPr>
          <w:ilvl w:val="0"/>
          <w:numId w:val="3"/>
        </w:numPr>
      </w:pPr>
      <w:r w:rsidRPr="002C2BC8">
        <w:rPr>
          <w:u w:val="single"/>
        </w:rPr>
        <w:t>Pearson r</w:t>
      </w:r>
      <w:r w:rsidRPr="002C2BC8">
        <w:rPr>
          <w:u w:val="single"/>
          <w:vertAlign w:val="superscript"/>
        </w:rPr>
        <w:t>2</w:t>
      </w:r>
      <w:r w:rsidRPr="002C2BC8">
        <w:rPr>
          <w:vertAlign w:val="superscript"/>
        </w:rPr>
        <w:t xml:space="preserve"> </w:t>
      </w:r>
      <w:r>
        <w:t>–</w:t>
      </w:r>
      <w:r w:rsidRPr="00D55BD8">
        <w:t xml:space="preserve"> </w:t>
      </w:r>
      <w:r>
        <w:t xml:space="preserve">an estimate of the proportion of variance shared by the two tests (visualize with Venn Diagram). (Ex. If </w:t>
      </w:r>
      <w:r w:rsidRPr="00D55BD8">
        <w:t>Pearson r</w:t>
      </w:r>
      <w:r w:rsidRPr="002C2BC8">
        <w:rPr>
          <w:vertAlign w:val="superscript"/>
        </w:rPr>
        <w:t xml:space="preserve">2 </w:t>
      </w:r>
      <w:r>
        <w:t xml:space="preserve">= 0.65 it means that the to tests are measuring common factors to the extend of 65% and 35% of each test is measuring something distinct). </w:t>
      </w:r>
    </w:p>
    <w:p w14:paraId="678E550A" w14:textId="7D95C2CB" w:rsidR="00D55BD8" w:rsidRDefault="00D55BD8" w:rsidP="00D55BD8">
      <w:pPr>
        <w:pStyle w:val="ListParagraph"/>
        <w:numPr>
          <w:ilvl w:val="0"/>
          <w:numId w:val="3"/>
        </w:numPr>
        <w:rPr>
          <w:u w:val="single"/>
        </w:rPr>
      </w:pPr>
      <w:r w:rsidRPr="00D55BD8">
        <w:rPr>
          <w:u w:val="single"/>
        </w:rPr>
        <w:t>Correlation plot</w:t>
      </w:r>
    </w:p>
    <w:p w14:paraId="755EE1C0" w14:textId="77777777" w:rsidR="00D55BD8" w:rsidRPr="006024BA" w:rsidRDefault="00D55BD8" w:rsidP="006024BA">
      <w:pPr>
        <w:ind w:left="720"/>
        <w:rPr>
          <w:u w:val="single"/>
        </w:rPr>
      </w:pPr>
    </w:p>
    <w:sectPr w:rsidR="00D55BD8" w:rsidRPr="0060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438"/>
    <w:multiLevelType w:val="hybridMultilevel"/>
    <w:tmpl w:val="E3D03F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FE5D13"/>
    <w:multiLevelType w:val="hybridMultilevel"/>
    <w:tmpl w:val="F67C7CB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0425D78"/>
    <w:multiLevelType w:val="hybridMultilevel"/>
    <w:tmpl w:val="2A0C84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5A5317"/>
    <w:multiLevelType w:val="hybridMultilevel"/>
    <w:tmpl w:val="BFA807A6"/>
    <w:lvl w:ilvl="0" w:tplc="D3C60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C6814"/>
    <w:multiLevelType w:val="hybridMultilevel"/>
    <w:tmpl w:val="7918E96E"/>
    <w:lvl w:ilvl="0" w:tplc="53A0B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E86D84"/>
    <w:multiLevelType w:val="hybridMultilevel"/>
    <w:tmpl w:val="1A5E0FDE"/>
    <w:lvl w:ilvl="0" w:tplc="AB602886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460B3"/>
    <w:multiLevelType w:val="hybridMultilevel"/>
    <w:tmpl w:val="6FFA396C"/>
    <w:lvl w:ilvl="0" w:tplc="88828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F51070"/>
    <w:multiLevelType w:val="hybridMultilevel"/>
    <w:tmpl w:val="8858FD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7E7CEC"/>
    <w:multiLevelType w:val="hybridMultilevel"/>
    <w:tmpl w:val="DAC694E8"/>
    <w:lvl w:ilvl="0" w:tplc="1D3E49B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A288D"/>
    <w:multiLevelType w:val="hybridMultilevel"/>
    <w:tmpl w:val="7F1E1044"/>
    <w:lvl w:ilvl="0" w:tplc="455AEED2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455AEED2">
      <w:start w:val="1"/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41022084"/>
    <w:multiLevelType w:val="hybridMultilevel"/>
    <w:tmpl w:val="305ED130"/>
    <w:lvl w:ilvl="0" w:tplc="C8BC8D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162873"/>
    <w:multiLevelType w:val="hybridMultilevel"/>
    <w:tmpl w:val="DF508A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3046F"/>
    <w:multiLevelType w:val="hybridMultilevel"/>
    <w:tmpl w:val="E6307D7E"/>
    <w:lvl w:ilvl="0" w:tplc="947CB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173E30"/>
    <w:multiLevelType w:val="hybridMultilevel"/>
    <w:tmpl w:val="931E7E1C"/>
    <w:lvl w:ilvl="0" w:tplc="A94666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27620C"/>
    <w:multiLevelType w:val="hybridMultilevel"/>
    <w:tmpl w:val="55DC377C"/>
    <w:lvl w:ilvl="0" w:tplc="3B2689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4D4C59"/>
    <w:multiLevelType w:val="hybridMultilevel"/>
    <w:tmpl w:val="55F87404"/>
    <w:lvl w:ilvl="0" w:tplc="91EECB2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9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A3"/>
    <w:rsid w:val="000455A3"/>
    <w:rsid w:val="000D7F5C"/>
    <w:rsid w:val="001305B1"/>
    <w:rsid w:val="00150AD6"/>
    <w:rsid w:val="00162360"/>
    <w:rsid w:val="002C1DB9"/>
    <w:rsid w:val="002C2BC8"/>
    <w:rsid w:val="0030690D"/>
    <w:rsid w:val="00371A44"/>
    <w:rsid w:val="003B2C40"/>
    <w:rsid w:val="003E493A"/>
    <w:rsid w:val="004402E5"/>
    <w:rsid w:val="004628D9"/>
    <w:rsid w:val="00470FAB"/>
    <w:rsid w:val="00547006"/>
    <w:rsid w:val="00552232"/>
    <w:rsid w:val="00566CC4"/>
    <w:rsid w:val="006024BA"/>
    <w:rsid w:val="00670EAA"/>
    <w:rsid w:val="00844A21"/>
    <w:rsid w:val="00893F50"/>
    <w:rsid w:val="008D1F96"/>
    <w:rsid w:val="009E11D7"/>
    <w:rsid w:val="00AB5850"/>
    <w:rsid w:val="00AF2EF9"/>
    <w:rsid w:val="00D00BCB"/>
    <w:rsid w:val="00D55BD8"/>
    <w:rsid w:val="00DD1C26"/>
    <w:rsid w:val="00DE4353"/>
    <w:rsid w:val="00DF593E"/>
    <w:rsid w:val="00E30338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9C89"/>
  <w15:chartTrackingRefBased/>
  <w15:docId w15:val="{585AD63B-C997-495C-B8A7-B386DCDC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A3"/>
    <w:pPr>
      <w:ind w:left="720"/>
      <w:contextualSpacing/>
    </w:pPr>
  </w:style>
  <w:style w:type="table" w:styleId="TableGrid">
    <w:name w:val="Table Grid"/>
    <w:basedOn w:val="TableNormal"/>
    <w:uiPriority w:val="39"/>
    <w:rsid w:val="00DD1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 </cp:lastModifiedBy>
  <cp:revision>19</cp:revision>
  <dcterms:created xsi:type="dcterms:W3CDTF">2021-08-06T05:08:00Z</dcterms:created>
  <dcterms:modified xsi:type="dcterms:W3CDTF">2021-08-09T00:38:00Z</dcterms:modified>
</cp:coreProperties>
</file>