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22D8" w14:textId="25E745E9" w:rsidR="0043585C" w:rsidRPr="0043585C" w:rsidRDefault="0043585C" w:rsidP="0043585C">
      <w:pPr>
        <w:rPr>
          <w:b/>
          <w:bCs/>
        </w:rPr>
      </w:pPr>
      <w:r w:rsidRPr="0043585C">
        <w:rPr>
          <w:b/>
          <w:bCs/>
        </w:rPr>
        <w:t>Evaluation of the RAG System Using the RAGAS Framework</w:t>
      </w:r>
    </w:p>
    <w:p w14:paraId="402372B0" w14:textId="37B17EC8" w:rsidR="0043585C" w:rsidRDefault="0043585C" w:rsidP="0043585C">
      <w:r w:rsidRPr="0043585C">
        <w:t>The evaluation aim</w:t>
      </w:r>
      <w:r w:rsidR="00947B30">
        <w:t>s</w:t>
      </w:r>
      <w:r w:rsidRPr="0043585C">
        <w:t xml:space="preserve"> to assess the accuracy of our RAG (Retrieval-Augmented Generation) system in classifying occupation codes. To achieve this, utilize a dataset from the Hugging Face repository, which </w:t>
      </w:r>
      <w:r w:rsidR="00947B30">
        <w:t xml:space="preserve">contains </w:t>
      </w:r>
      <w:r w:rsidR="00947B30" w:rsidRPr="0043585C">
        <w:t>7,000</w:t>
      </w:r>
      <w:r w:rsidRPr="0043585C">
        <w:rPr>
          <w:b/>
          <w:bCs/>
        </w:rPr>
        <w:t xml:space="preserve"> occupations as queries</w:t>
      </w:r>
      <w:r w:rsidRPr="0043585C">
        <w:t xml:space="preserve"> along with their corresponding </w:t>
      </w:r>
      <w:r w:rsidRPr="0043585C">
        <w:rPr>
          <w:b/>
          <w:bCs/>
        </w:rPr>
        <w:t>ground truth ISCO codes</w:t>
      </w:r>
      <w:r w:rsidRPr="0043585C">
        <w:t>.</w:t>
      </w:r>
    </w:p>
    <w:p w14:paraId="4DC2DB3D" w14:textId="2F599919" w:rsidR="00231A9B" w:rsidRPr="0043585C" w:rsidRDefault="000E5CE8" w:rsidP="004358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A5FC79" wp14:editId="6A875093">
                <wp:simplePos x="0" y="0"/>
                <wp:positionH relativeFrom="page">
                  <wp:posOffset>842341</wp:posOffset>
                </wp:positionH>
                <wp:positionV relativeFrom="paragraph">
                  <wp:posOffset>5853</wp:posOffset>
                </wp:positionV>
                <wp:extent cx="573278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4C1B4" w14:textId="28FFE050" w:rsidR="001E46F5" w:rsidRPr="001E46F5" w:rsidRDefault="001E46F5" w:rsidP="001E46F5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1E46F5">
                              <w:rPr>
                                <w:i/>
                                <w:iCs/>
                              </w:rPr>
                              <w:t>Dataset repository link:</w:t>
                            </w:r>
                          </w:p>
                          <w:p w14:paraId="5B1DBAA7" w14:textId="58E00180" w:rsidR="001E46F5" w:rsidRPr="001E46F5" w:rsidRDefault="001E46F5" w:rsidP="001E46F5">
                            <w:pPr>
                              <w:pStyle w:val="NoSpacing"/>
                              <w:rPr>
                                <w:i/>
                                <w:iCs/>
                                <w:color w:val="2F5496" w:themeColor="accent1" w:themeShade="BF"/>
                              </w:rPr>
                            </w:pPr>
                            <w:r w:rsidRPr="001E46F5">
                              <w:rPr>
                                <w:i/>
                                <w:iCs/>
                                <w:color w:val="2F5496" w:themeColor="accent1" w:themeShade="BF"/>
                              </w:rPr>
                              <w:t>https://huggingface.co/datasets/ICILS/isco_esco_occupations_taxonomy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A5FC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6.35pt;margin-top:.45pt;width:451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" filled="f" stroked="f">
                <v:textbox style="mso-fit-shape-to-text:t">
                  <w:txbxContent>
                    <w:p w14:paraId="7C94C1B4" w14:textId="28FFE050" w:rsidR="001E46F5" w:rsidRPr="001E46F5" w:rsidRDefault="001E46F5" w:rsidP="001E46F5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1E46F5">
                        <w:rPr>
                          <w:i/>
                          <w:iCs/>
                        </w:rPr>
                        <w:t>Dataset repository link:</w:t>
                      </w:r>
                    </w:p>
                    <w:p w14:paraId="5B1DBAA7" w14:textId="58E00180" w:rsidR="001E46F5" w:rsidRPr="001E46F5" w:rsidRDefault="001E46F5" w:rsidP="001E46F5">
                      <w:pPr>
                        <w:pStyle w:val="NoSpacing"/>
                        <w:rPr>
                          <w:i/>
                          <w:iCs/>
                          <w:color w:val="2F5496" w:themeColor="accent1" w:themeShade="BF"/>
                        </w:rPr>
                      </w:pPr>
                      <w:r w:rsidRPr="001E46F5">
                        <w:rPr>
                          <w:i/>
                          <w:iCs/>
                          <w:color w:val="2F5496" w:themeColor="accent1" w:themeShade="BF"/>
                        </w:rPr>
                        <w:t>https://huggingface.co/datasets/ICILS/isco_esco_occupations_taxonomy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0C6248" w14:textId="77777777" w:rsidR="00AC3E76" w:rsidRDefault="00AC3E76" w:rsidP="0043585C"/>
    <w:p w14:paraId="2AF3A8F3" w14:textId="12D9C56D" w:rsidR="0043585C" w:rsidRPr="0043585C" w:rsidRDefault="0043585C" w:rsidP="0043585C">
      <w:r w:rsidRPr="0043585C">
        <w:t xml:space="preserve">Before proceeding with the evaluation, </w:t>
      </w:r>
      <w:r w:rsidRPr="0043585C">
        <w:rPr>
          <w:b/>
          <w:bCs/>
        </w:rPr>
        <w:t>enhance the dataset</w:t>
      </w:r>
      <w:r w:rsidRPr="0043585C">
        <w:t xml:space="preserve"> by adding two additional columns:</w:t>
      </w:r>
    </w:p>
    <w:p w14:paraId="60A5320A" w14:textId="30339467" w:rsidR="0043585C" w:rsidRPr="0043585C" w:rsidRDefault="00912A8A" w:rsidP="0043585C">
      <w:pPr>
        <w:numPr>
          <w:ilvl w:val="0"/>
          <w:numId w:val="1"/>
        </w:numPr>
      </w:pPr>
      <w:proofErr w:type="spellStart"/>
      <w:r>
        <w:rPr>
          <w:b/>
          <w:bCs/>
        </w:rPr>
        <w:t>G</w:t>
      </w:r>
      <w:r w:rsidRPr="00912A8A">
        <w:rPr>
          <w:b/>
          <w:bCs/>
        </w:rPr>
        <w:t>enerated_answer</w:t>
      </w:r>
      <w:proofErr w:type="spellEnd"/>
      <w:r w:rsidR="005B64B6">
        <w:rPr>
          <w:b/>
          <w:bCs/>
        </w:rPr>
        <w:t xml:space="preserve"> </w:t>
      </w:r>
      <w:r w:rsidR="0043585C" w:rsidRPr="0043585C">
        <w:t>– The ISCO codes generated by the RAG system.</w:t>
      </w:r>
    </w:p>
    <w:p w14:paraId="3C7D9994" w14:textId="2CBB803E" w:rsidR="0043585C" w:rsidRPr="0043585C" w:rsidRDefault="005B64B6" w:rsidP="0043585C">
      <w:pPr>
        <w:numPr>
          <w:ilvl w:val="0"/>
          <w:numId w:val="1"/>
        </w:numPr>
      </w:pPr>
      <w:proofErr w:type="spellStart"/>
      <w:r w:rsidRPr="005B64B6">
        <w:rPr>
          <w:b/>
          <w:bCs/>
        </w:rPr>
        <w:t>retrieved_docs</w:t>
      </w:r>
      <w:proofErr w:type="spellEnd"/>
      <w:r>
        <w:rPr>
          <w:b/>
          <w:bCs/>
        </w:rPr>
        <w:t xml:space="preserve"> </w:t>
      </w:r>
      <w:r w:rsidR="0043585C" w:rsidRPr="0043585C">
        <w:t>– The retrieved contextual information used in generating the ISCO codes.</w:t>
      </w:r>
    </w:p>
    <w:p w14:paraId="3979847A" w14:textId="061C91AA" w:rsidR="0043585C" w:rsidRPr="0043585C" w:rsidRDefault="0043585C" w:rsidP="0043585C">
      <w:r w:rsidRPr="0043585C">
        <w:t xml:space="preserve">These additions </w:t>
      </w:r>
      <w:r w:rsidR="00947B30">
        <w:t>are</w:t>
      </w:r>
      <w:r w:rsidRPr="0043585C">
        <w:t xml:space="preserve"> necessary because the </w:t>
      </w:r>
      <w:r w:rsidRPr="0043585C">
        <w:rPr>
          <w:b/>
          <w:bCs/>
        </w:rPr>
        <w:t>RAGAS framework</w:t>
      </w:r>
      <w:r w:rsidRPr="0043585C">
        <w:t xml:space="preserve"> requires the following components for evaluation:</w:t>
      </w:r>
    </w:p>
    <w:p w14:paraId="05DC21A1" w14:textId="77777777" w:rsidR="0043585C" w:rsidRPr="0043585C" w:rsidRDefault="0043585C" w:rsidP="0043585C">
      <w:pPr>
        <w:numPr>
          <w:ilvl w:val="0"/>
          <w:numId w:val="2"/>
        </w:numPr>
      </w:pPr>
      <w:r w:rsidRPr="0043585C">
        <w:rPr>
          <w:b/>
          <w:bCs/>
        </w:rPr>
        <w:t>Queries</w:t>
      </w:r>
      <w:r w:rsidRPr="0043585C">
        <w:t xml:space="preserve"> (Occupation descriptions)</w:t>
      </w:r>
    </w:p>
    <w:p w14:paraId="6902C0C7" w14:textId="77777777" w:rsidR="0043585C" w:rsidRPr="0043585C" w:rsidRDefault="0043585C" w:rsidP="0043585C">
      <w:pPr>
        <w:numPr>
          <w:ilvl w:val="0"/>
          <w:numId w:val="2"/>
        </w:numPr>
      </w:pPr>
      <w:r w:rsidRPr="0043585C">
        <w:rPr>
          <w:b/>
          <w:bCs/>
        </w:rPr>
        <w:t>References</w:t>
      </w:r>
      <w:r w:rsidRPr="0043585C">
        <w:t xml:space="preserve"> (Ground truth ISCO codes)</w:t>
      </w:r>
    </w:p>
    <w:p w14:paraId="29AA8157" w14:textId="77777777" w:rsidR="0043585C" w:rsidRPr="0043585C" w:rsidRDefault="0043585C" w:rsidP="0043585C">
      <w:pPr>
        <w:numPr>
          <w:ilvl w:val="0"/>
          <w:numId w:val="2"/>
        </w:numPr>
      </w:pPr>
      <w:r w:rsidRPr="0043585C">
        <w:rPr>
          <w:b/>
          <w:bCs/>
        </w:rPr>
        <w:t>Generated Answers</w:t>
      </w:r>
      <w:r w:rsidRPr="0043585C">
        <w:t xml:space="preserve"> (RAG-predicted ISCO codes)</w:t>
      </w:r>
    </w:p>
    <w:p w14:paraId="0D30A16D" w14:textId="77777777" w:rsidR="0043585C" w:rsidRPr="0043585C" w:rsidRDefault="0043585C" w:rsidP="0043585C">
      <w:pPr>
        <w:numPr>
          <w:ilvl w:val="0"/>
          <w:numId w:val="2"/>
        </w:numPr>
      </w:pPr>
      <w:r w:rsidRPr="0043585C">
        <w:rPr>
          <w:b/>
          <w:bCs/>
        </w:rPr>
        <w:t>Retrieved Contents</w:t>
      </w:r>
      <w:r w:rsidRPr="0043585C">
        <w:t xml:space="preserve"> (Contexts retrieved by the RAG system)</w:t>
      </w:r>
    </w:p>
    <w:p w14:paraId="6419A1CD" w14:textId="77777777" w:rsidR="0043585C" w:rsidRDefault="0043585C" w:rsidP="0043585C">
      <w:pPr>
        <w:rPr>
          <w:b/>
          <w:bCs/>
        </w:rPr>
      </w:pPr>
    </w:p>
    <w:p w14:paraId="285E91A6" w14:textId="484D99FF" w:rsidR="0043585C" w:rsidRPr="0043585C" w:rsidRDefault="0043585C" w:rsidP="0043585C">
      <w:pPr>
        <w:rPr>
          <w:b/>
          <w:bCs/>
        </w:rPr>
      </w:pPr>
      <w:r w:rsidRPr="0043585C">
        <w:rPr>
          <w:b/>
          <w:bCs/>
        </w:rPr>
        <w:t>Evaluation Approach</w:t>
      </w:r>
    </w:p>
    <w:p w14:paraId="4F0659E1" w14:textId="516201C0" w:rsidR="0043585C" w:rsidRPr="0043585C" w:rsidRDefault="0043585C" w:rsidP="0043585C">
      <w:r w:rsidRPr="0043585C">
        <w:t xml:space="preserve">The evaluation of </w:t>
      </w:r>
      <w:r w:rsidR="00947B30">
        <w:t>the</w:t>
      </w:r>
      <w:r w:rsidRPr="0043585C">
        <w:t xml:space="preserve"> RAG system </w:t>
      </w:r>
      <w:r w:rsidR="00947B30" w:rsidRPr="0043585C">
        <w:t>focuses</w:t>
      </w:r>
      <w:r w:rsidRPr="0043585C">
        <w:t xml:space="preserve"> on two key aspects: </w:t>
      </w:r>
      <w:r w:rsidRPr="0043585C">
        <w:rPr>
          <w:b/>
          <w:bCs/>
        </w:rPr>
        <w:t>Retrieval</w:t>
      </w:r>
      <w:r w:rsidRPr="0043585C">
        <w:t xml:space="preserve"> and </w:t>
      </w:r>
      <w:r w:rsidRPr="0043585C">
        <w:rPr>
          <w:b/>
          <w:bCs/>
        </w:rPr>
        <w:t>Generation</w:t>
      </w:r>
      <w:r w:rsidRPr="0043585C">
        <w:t>.</w:t>
      </w:r>
    </w:p>
    <w:p w14:paraId="41B2FF01" w14:textId="77777777" w:rsidR="0043585C" w:rsidRPr="0043585C" w:rsidRDefault="0043585C" w:rsidP="0043585C">
      <w:pPr>
        <w:rPr>
          <w:b/>
          <w:bCs/>
        </w:rPr>
      </w:pPr>
      <w:r w:rsidRPr="0043585C">
        <w:rPr>
          <w:b/>
          <w:bCs/>
        </w:rPr>
        <w:t>1. Retrieval Evaluation</w:t>
      </w:r>
    </w:p>
    <w:p w14:paraId="0AEDA348" w14:textId="1A63D8B9" w:rsidR="0043585C" w:rsidRDefault="0043585C" w:rsidP="0043585C">
      <w:r w:rsidRPr="0043585C">
        <w:t xml:space="preserve">To assess the effectiveness of </w:t>
      </w:r>
      <w:r w:rsidR="00947B30">
        <w:t>the</w:t>
      </w:r>
      <w:r w:rsidRPr="0043585C">
        <w:t xml:space="preserve"> retrieval system, we use the </w:t>
      </w:r>
      <w:r w:rsidRPr="0043585C">
        <w:rPr>
          <w:b/>
          <w:bCs/>
        </w:rPr>
        <w:t>Context Recall</w:t>
      </w:r>
      <w:r w:rsidRPr="0043585C">
        <w:t xml:space="preserve"> metric. This metric measures how accurately the RAG system retrieves relevant content by comparing the </w:t>
      </w:r>
      <w:r w:rsidRPr="0043585C">
        <w:rPr>
          <w:b/>
          <w:bCs/>
        </w:rPr>
        <w:t>Query</w:t>
      </w:r>
      <w:r w:rsidRPr="0043585C">
        <w:t xml:space="preserve"> with the </w:t>
      </w:r>
      <w:r w:rsidRPr="0043585C">
        <w:rPr>
          <w:b/>
          <w:bCs/>
        </w:rPr>
        <w:t>RAG</w:t>
      </w:r>
      <w:r w:rsidR="00912A8A">
        <w:rPr>
          <w:b/>
          <w:bCs/>
        </w:rPr>
        <w:t xml:space="preserve"> </w:t>
      </w:r>
      <w:r w:rsidRPr="0043585C">
        <w:rPr>
          <w:b/>
          <w:bCs/>
        </w:rPr>
        <w:t>Retrieved Contents</w:t>
      </w:r>
      <w:r w:rsidRPr="0043585C">
        <w:t xml:space="preserve">. A higher recall indicates that </w:t>
      </w:r>
      <w:r w:rsidRPr="0043585C">
        <w:lastRenderedPageBreak/>
        <w:t>the system effectively retrieves relevant contextual information necessary for classification.</w:t>
      </w:r>
    </w:p>
    <w:p w14:paraId="25B84B30" w14:textId="77777777" w:rsidR="001F1AEF" w:rsidRPr="0043585C" w:rsidRDefault="001F1AEF" w:rsidP="0043585C"/>
    <w:p w14:paraId="599DB36F" w14:textId="77777777" w:rsidR="0043585C" w:rsidRPr="0043585C" w:rsidRDefault="0043585C" w:rsidP="0043585C">
      <w:pPr>
        <w:rPr>
          <w:b/>
          <w:bCs/>
        </w:rPr>
      </w:pPr>
      <w:r w:rsidRPr="0043585C">
        <w:rPr>
          <w:b/>
          <w:bCs/>
        </w:rPr>
        <w:t>2. Generation Evaluation</w:t>
      </w:r>
    </w:p>
    <w:p w14:paraId="11F97E99" w14:textId="63FB7C31" w:rsidR="0043585C" w:rsidRPr="0043585C" w:rsidRDefault="0043585C" w:rsidP="0043585C">
      <w:r w:rsidRPr="0043585C">
        <w:t>For evaluating the response generation, focus on two key metrics:</w:t>
      </w:r>
    </w:p>
    <w:p w14:paraId="2B7A5BD2" w14:textId="77777777" w:rsidR="0043585C" w:rsidRPr="0043585C" w:rsidRDefault="0043585C" w:rsidP="0043585C">
      <w:pPr>
        <w:numPr>
          <w:ilvl w:val="0"/>
          <w:numId w:val="3"/>
        </w:numPr>
      </w:pPr>
      <w:r w:rsidRPr="0043585C">
        <w:rPr>
          <w:b/>
          <w:bCs/>
        </w:rPr>
        <w:t>Answer Correctness</w:t>
      </w:r>
      <w:r w:rsidRPr="0043585C">
        <w:t xml:space="preserve"> – Measures how accurately the generated ISCO codes match the ground truth references.</w:t>
      </w:r>
    </w:p>
    <w:p w14:paraId="10214F86" w14:textId="77777777" w:rsidR="0043585C" w:rsidRPr="0043585C" w:rsidRDefault="0043585C" w:rsidP="0043585C">
      <w:pPr>
        <w:numPr>
          <w:ilvl w:val="0"/>
          <w:numId w:val="3"/>
        </w:numPr>
      </w:pPr>
      <w:r w:rsidRPr="0043585C">
        <w:rPr>
          <w:b/>
          <w:bCs/>
        </w:rPr>
        <w:t>Faithfulness</w:t>
      </w:r>
      <w:r w:rsidRPr="0043585C">
        <w:t xml:space="preserve"> – Assesses whether the generated ISCO codes are factually consistent with the retrieved contexts, ensuring that the system does not generate misleading or unsupported classifications.</w:t>
      </w:r>
    </w:p>
    <w:sectPr w:rsidR="0043585C" w:rsidRPr="00435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C7825"/>
    <w:multiLevelType w:val="multilevel"/>
    <w:tmpl w:val="DF7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D2477"/>
    <w:multiLevelType w:val="multilevel"/>
    <w:tmpl w:val="5FE2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C74A3B"/>
    <w:multiLevelType w:val="multilevel"/>
    <w:tmpl w:val="F26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83091">
    <w:abstractNumId w:val="0"/>
  </w:num>
  <w:num w:numId="2" w16cid:durableId="833958320">
    <w:abstractNumId w:val="1"/>
  </w:num>
  <w:num w:numId="3" w16cid:durableId="123814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5C"/>
    <w:rsid w:val="00091356"/>
    <w:rsid w:val="000E5CE8"/>
    <w:rsid w:val="001E46F5"/>
    <w:rsid w:val="001F1AEF"/>
    <w:rsid w:val="00231A9B"/>
    <w:rsid w:val="0043585C"/>
    <w:rsid w:val="005B64B6"/>
    <w:rsid w:val="00912A8A"/>
    <w:rsid w:val="00947B30"/>
    <w:rsid w:val="00AC3E76"/>
    <w:rsid w:val="00B6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DBC5"/>
  <w15:chartTrackingRefBased/>
  <w15:docId w15:val="{628775DC-E463-4A54-8452-68DD9EE8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85C"/>
    <w:pPr>
      <w:jc w:val="both"/>
    </w:pPr>
    <w:rPr>
      <w:rFonts w:ascii="Poppins" w:hAnsi="Poppi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85C"/>
    <w:pPr>
      <w:keepNext/>
      <w:keepLines/>
      <w:spacing w:before="360" w:after="80"/>
      <w:outlineLvl w:val="0"/>
    </w:pPr>
    <w:rPr>
      <w:rFonts w:ascii="Arial Black" w:eastAsiaTheme="majorEastAsia" w:hAnsi="Arial Black" w:cstheme="majorBidi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5C"/>
    <w:rPr>
      <w:rFonts w:ascii="Arial Black" w:eastAsiaTheme="majorEastAsia" w:hAnsi="Arial Black" w:cstheme="majorBidi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E46F5"/>
    <w:pPr>
      <w:spacing w:after="0" w:line="240" w:lineRule="auto"/>
      <w:jc w:val="both"/>
    </w:pPr>
    <w:rPr>
      <w:rFonts w:ascii="Poppins" w:hAnsi="Poppi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4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D2884-E79C-42FC-A954-3E2FEE4C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HANGU Dieu merci</dc:creator>
  <cp:keywords/>
  <dc:description/>
  <cp:lastModifiedBy>HANGU Dieu merci</cp:lastModifiedBy>
  <cp:revision>15</cp:revision>
  <cp:lastPrinted>2025-02-28T08:38:00Z</cp:lastPrinted>
  <dcterms:created xsi:type="dcterms:W3CDTF">2025-02-28T07:58:00Z</dcterms:created>
  <dcterms:modified xsi:type="dcterms:W3CDTF">2025-02-28T08:49:00Z</dcterms:modified>
</cp:coreProperties>
</file>