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2EB3C3" w14:textId="77777777" w:rsidR="000B383F" w:rsidRPr="00E81B7B" w:rsidRDefault="000B383F" w:rsidP="000B383F">
      <w:pPr>
        <w:jc w:val="center"/>
        <w:rPr>
          <w:sz w:val="24"/>
          <w:szCs w:val="24"/>
        </w:rPr>
      </w:pPr>
      <w:r w:rsidRPr="00E81B7B">
        <w:rPr>
          <w:noProof/>
          <w:sz w:val="24"/>
          <w:szCs w:val="24"/>
          <w:lang w:eastAsia="ru-RU"/>
        </w:rPr>
        <w:drawing>
          <wp:inline distT="0" distB="0" distL="0" distR="0" wp14:anchorId="2636842D" wp14:editId="14797782">
            <wp:extent cx="594360" cy="594360"/>
            <wp:effectExtent l="0" t="0" r="0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30872" w14:textId="77777777" w:rsidR="000B383F" w:rsidRPr="00E81B7B" w:rsidRDefault="000B383F" w:rsidP="000B383F">
      <w:pPr>
        <w:jc w:val="center"/>
        <w:rPr>
          <w:b/>
          <w:bCs/>
          <w:sz w:val="28"/>
          <w:szCs w:val="28"/>
        </w:rPr>
      </w:pPr>
      <w:r w:rsidRPr="00E81B7B">
        <w:rPr>
          <w:sz w:val="24"/>
          <w:szCs w:val="28"/>
        </w:rPr>
        <w:t>МИНИСТЕРСТВО НАУКИ И ВЫСШЕГО ОБРАЗОВАНИЯ РОССИЙСКОЙ ФЕДЕРАЦИИ</w:t>
      </w:r>
      <w:r w:rsidRPr="00E81B7B">
        <w:rPr>
          <w:b/>
          <w:bCs/>
          <w:sz w:val="28"/>
          <w:szCs w:val="28"/>
        </w:rPr>
        <w:t xml:space="preserve"> </w:t>
      </w:r>
    </w:p>
    <w:p w14:paraId="3957D7A1" w14:textId="77777777" w:rsidR="000B383F" w:rsidRPr="00E81B7B" w:rsidRDefault="000B383F" w:rsidP="000B383F">
      <w:pPr>
        <w:spacing w:before="120"/>
        <w:ind w:right="-6"/>
        <w:jc w:val="center"/>
        <w:rPr>
          <w:b/>
          <w:bCs/>
          <w:sz w:val="28"/>
          <w:szCs w:val="28"/>
        </w:rPr>
      </w:pPr>
      <w:r w:rsidRPr="00E81B7B">
        <w:rPr>
          <w:b/>
          <w:bCs/>
          <w:sz w:val="28"/>
          <w:szCs w:val="28"/>
        </w:rPr>
        <w:t>ФЕДЕРАЛЬНОЕ ГОСУДАРСТВЕННОЕ БЮДЖЕТНОЕ</w:t>
      </w:r>
    </w:p>
    <w:p w14:paraId="79F809A3" w14:textId="77777777" w:rsidR="000B383F" w:rsidRPr="00E81B7B" w:rsidRDefault="000B383F" w:rsidP="000B383F">
      <w:pPr>
        <w:ind w:right="-6"/>
        <w:jc w:val="center"/>
        <w:rPr>
          <w:b/>
          <w:bCs/>
          <w:sz w:val="28"/>
          <w:szCs w:val="28"/>
        </w:rPr>
      </w:pPr>
      <w:r w:rsidRPr="00E81B7B">
        <w:rPr>
          <w:b/>
          <w:bCs/>
          <w:sz w:val="28"/>
          <w:szCs w:val="28"/>
        </w:rPr>
        <w:t>ОБРАЗОВАТЕЛЬНОЕ УЧРЕЖДЕНИЕ ВЫСШЕГО ОБРАЗОВАНИЯ</w:t>
      </w:r>
      <w:r w:rsidRPr="00E81B7B">
        <w:rPr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3B969D5D" w14:textId="77777777" w:rsidR="000B383F" w:rsidRPr="00E81B7B" w:rsidRDefault="000B383F" w:rsidP="000B383F">
      <w:pPr>
        <w:spacing w:before="120"/>
        <w:jc w:val="center"/>
        <w:rPr>
          <w:b/>
          <w:bCs/>
          <w:sz w:val="28"/>
          <w:szCs w:val="28"/>
        </w:rPr>
      </w:pPr>
      <w:r w:rsidRPr="00E81B7B">
        <w:rPr>
          <w:b/>
          <w:bCs/>
          <w:sz w:val="28"/>
          <w:szCs w:val="28"/>
        </w:rPr>
        <w:t>(ДГТУ)</w:t>
      </w:r>
    </w:p>
    <w:p w14:paraId="1C1FC909" w14:textId="77777777" w:rsidR="000B383F" w:rsidRPr="00E81B7B" w:rsidRDefault="000B383F" w:rsidP="000B383F">
      <w:pPr>
        <w:jc w:val="center"/>
        <w:rPr>
          <w:b/>
          <w:bCs/>
          <w:sz w:val="24"/>
          <w:szCs w:val="24"/>
        </w:rPr>
      </w:pPr>
    </w:p>
    <w:p w14:paraId="0A70265B" w14:textId="77777777" w:rsidR="000B383F" w:rsidRPr="00403EDD" w:rsidRDefault="000B383F" w:rsidP="000B383F">
      <w:pPr>
        <w:spacing w:line="200" w:lineRule="atLeast"/>
        <w:rPr>
          <w:sz w:val="24"/>
          <w:szCs w:val="24"/>
        </w:rPr>
      </w:pPr>
      <w:r w:rsidRPr="00403EDD">
        <w:rPr>
          <w:sz w:val="24"/>
          <w:szCs w:val="24"/>
        </w:rPr>
        <w:t>Факультет «Информатика и вычислительная техника»</w:t>
      </w:r>
    </w:p>
    <w:p w14:paraId="0B7C1A7F" w14:textId="77777777" w:rsidR="000B383F" w:rsidRPr="00403EDD" w:rsidRDefault="000B383F" w:rsidP="000B383F">
      <w:pPr>
        <w:spacing w:line="200" w:lineRule="atLeast"/>
        <w:rPr>
          <w:sz w:val="18"/>
          <w:szCs w:val="18"/>
        </w:rPr>
      </w:pPr>
      <w:r w:rsidRPr="00403EDD">
        <w:rPr>
          <w:sz w:val="24"/>
          <w:szCs w:val="24"/>
        </w:rPr>
        <w:tab/>
      </w:r>
      <w:r w:rsidRPr="00403EDD">
        <w:rPr>
          <w:sz w:val="24"/>
          <w:szCs w:val="24"/>
        </w:rPr>
        <w:tab/>
      </w:r>
    </w:p>
    <w:p w14:paraId="33113EC6" w14:textId="77777777" w:rsidR="000B383F" w:rsidRPr="00E81B7B" w:rsidRDefault="000B383F" w:rsidP="000B383F">
      <w:pPr>
        <w:rPr>
          <w:sz w:val="24"/>
          <w:szCs w:val="24"/>
        </w:rPr>
      </w:pPr>
      <w:r w:rsidRPr="00E81B7B">
        <w:rPr>
          <w:sz w:val="24"/>
          <w:szCs w:val="24"/>
        </w:rPr>
        <w:t>Кафедра «</w:t>
      </w:r>
      <w:r>
        <w:rPr>
          <w:sz w:val="24"/>
          <w:szCs w:val="24"/>
        </w:rPr>
        <w:t>Математика и информатика</w:t>
      </w:r>
      <w:r w:rsidRPr="00E81B7B">
        <w:rPr>
          <w:sz w:val="24"/>
          <w:szCs w:val="24"/>
        </w:rPr>
        <w:t>»</w:t>
      </w:r>
    </w:p>
    <w:p w14:paraId="37A1F418" w14:textId="77777777" w:rsidR="000B383F" w:rsidRPr="00E81B7B" w:rsidRDefault="000B383F" w:rsidP="000B383F">
      <w:pPr>
        <w:rPr>
          <w:sz w:val="24"/>
          <w:szCs w:val="24"/>
        </w:rPr>
      </w:pPr>
    </w:p>
    <w:p w14:paraId="5B1DFF1B" w14:textId="77777777" w:rsidR="000B383F" w:rsidRPr="00E81B7B" w:rsidRDefault="000B383F" w:rsidP="000B383F">
      <w:pPr>
        <w:rPr>
          <w:b/>
          <w:sz w:val="28"/>
          <w:szCs w:val="28"/>
        </w:rPr>
      </w:pPr>
    </w:p>
    <w:p w14:paraId="28D0861A" w14:textId="77777777" w:rsidR="000B383F" w:rsidRPr="00E81B7B" w:rsidRDefault="000B383F" w:rsidP="000B383F">
      <w:pPr>
        <w:jc w:val="center"/>
        <w:rPr>
          <w:b/>
          <w:sz w:val="28"/>
          <w:szCs w:val="28"/>
        </w:rPr>
      </w:pPr>
    </w:p>
    <w:p w14:paraId="62B55E5F" w14:textId="77777777" w:rsidR="000B383F" w:rsidRPr="00E81B7B" w:rsidRDefault="000B383F" w:rsidP="000B383F">
      <w:pPr>
        <w:jc w:val="center"/>
        <w:rPr>
          <w:b/>
          <w:sz w:val="28"/>
          <w:szCs w:val="28"/>
        </w:rPr>
      </w:pPr>
    </w:p>
    <w:p w14:paraId="62F254ED" w14:textId="77777777" w:rsidR="000B383F" w:rsidRPr="00E81B7B" w:rsidRDefault="000B383F" w:rsidP="000B383F">
      <w:pPr>
        <w:rPr>
          <w:b/>
          <w:sz w:val="28"/>
          <w:szCs w:val="28"/>
        </w:rPr>
      </w:pPr>
    </w:p>
    <w:p w14:paraId="05B0EFF4" w14:textId="77777777" w:rsidR="000B383F" w:rsidRPr="00E81B7B" w:rsidRDefault="000B383F" w:rsidP="000B383F">
      <w:pPr>
        <w:spacing w:after="160"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ЛАБОРАТОРНАЯ РАБОТА №3</w:t>
      </w:r>
    </w:p>
    <w:p w14:paraId="6FF20DAC" w14:textId="77777777" w:rsidR="000B383F" w:rsidRPr="00E81B7B" w:rsidRDefault="000B383F" w:rsidP="000B383F">
      <w:pPr>
        <w:jc w:val="center"/>
        <w:rPr>
          <w:b/>
          <w:sz w:val="24"/>
          <w:szCs w:val="24"/>
        </w:rPr>
      </w:pPr>
    </w:p>
    <w:p w14:paraId="34037BDE" w14:textId="77777777" w:rsidR="000B383F" w:rsidRPr="00E81B7B" w:rsidRDefault="000B383F" w:rsidP="000B383F">
      <w:pPr>
        <w:jc w:val="center"/>
        <w:rPr>
          <w:b/>
          <w:sz w:val="32"/>
          <w:szCs w:val="24"/>
        </w:rPr>
      </w:pPr>
      <w:r>
        <w:rPr>
          <w:sz w:val="24"/>
          <w:szCs w:val="24"/>
        </w:rPr>
        <w:t>Тема: «МНОЖЕСТВЕННОЕ НАСЛЕДОВАНИЕ»</w:t>
      </w:r>
    </w:p>
    <w:p w14:paraId="04B3BB35" w14:textId="77777777" w:rsidR="000B383F" w:rsidRPr="00E81B7B" w:rsidRDefault="000B383F" w:rsidP="000B383F">
      <w:pPr>
        <w:ind w:right="-569"/>
        <w:jc w:val="center"/>
        <w:rPr>
          <w:sz w:val="24"/>
          <w:szCs w:val="24"/>
        </w:rPr>
      </w:pPr>
    </w:p>
    <w:p w14:paraId="7E21A5A2" w14:textId="77777777" w:rsidR="000B383F" w:rsidRPr="00E81B7B" w:rsidRDefault="000B383F" w:rsidP="000B383F">
      <w:pPr>
        <w:rPr>
          <w:sz w:val="14"/>
          <w:szCs w:val="14"/>
        </w:rPr>
      </w:pPr>
    </w:p>
    <w:p w14:paraId="6BDC3FB2" w14:textId="77777777" w:rsidR="000B383F" w:rsidRPr="00E81B7B" w:rsidRDefault="000B383F" w:rsidP="000B383F">
      <w:pPr>
        <w:jc w:val="both"/>
        <w:rPr>
          <w:sz w:val="24"/>
          <w:szCs w:val="24"/>
        </w:rPr>
      </w:pPr>
      <w:r w:rsidRPr="00E81B7B">
        <w:rPr>
          <w:sz w:val="24"/>
          <w:szCs w:val="24"/>
        </w:rPr>
        <w:t>Дисциплина (модуль) «</w:t>
      </w:r>
      <w:r>
        <w:rPr>
          <w:sz w:val="24"/>
          <w:szCs w:val="24"/>
        </w:rPr>
        <w:t>Программирование</w:t>
      </w:r>
      <w:r w:rsidRPr="00E81B7B">
        <w:rPr>
          <w:sz w:val="24"/>
          <w:szCs w:val="24"/>
        </w:rPr>
        <w:t>»</w:t>
      </w:r>
    </w:p>
    <w:p w14:paraId="7B8475A3" w14:textId="77777777" w:rsidR="000B383F" w:rsidRPr="00E81B7B" w:rsidRDefault="000B383F" w:rsidP="000B383F">
      <w:pPr>
        <w:jc w:val="both"/>
        <w:rPr>
          <w:sz w:val="24"/>
          <w:szCs w:val="24"/>
        </w:rPr>
      </w:pPr>
    </w:p>
    <w:p w14:paraId="23A1F6A9" w14:textId="77777777" w:rsidR="000B383F" w:rsidRPr="00E81B7B" w:rsidRDefault="000B383F" w:rsidP="000B383F">
      <w:pPr>
        <w:jc w:val="both"/>
        <w:rPr>
          <w:sz w:val="24"/>
          <w:szCs w:val="24"/>
        </w:rPr>
      </w:pPr>
      <w:r w:rsidRPr="00E81B7B">
        <w:rPr>
          <w:sz w:val="24"/>
          <w:szCs w:val="24"/>
        </w:rPr>
        <w:t>Направление подготовки/специальность</w:t>
      </w:r>
      <w:r w:rsidRPr="00E81B7B">
        <w:rPr>
          <w:sz w:val="24"/>
          <w:szCs w:val="24"/>
        </w:rPr>
        <w:tab/>
      </w:r>
      <w:r w:rsidRPr="00E81B7B">
        <w:rPr>
          <w:sz w:val="24"/>
          <w:szCs w:val="24"/>
        </w:rPr>
        <w:tab/>
        <w:t>0</w:t>
      </w:r>
      <w:r>
        <w:rPr>
          <w:sz w:val="24"/>
          <w:szCs w:val="24"/>
        </w:rPr>
        <w:t>9</w:t>
      </w:r>
      <w:r w:rsidRPr="00E81B7B">
        <w:rPr>
          <w:sz w:val="24"/>
          <w:szCs w:val="24"/>
        </w:rPr>
        <w:t>.03.0</w:t>
      </w:r>
      <w:r>
        <w:rPr>
          <w:sz w:val="24"/>
          <w:szCs w:val="24"/>
        </w:rPr>
        <w:t>2</w:t>
      </w:r>
      <w:r w:rsidRPr="00E81B7B">
        <w:rPr>
          <w:sz w:val="24"/>
          <w:szCs w:val="24"/>
        </w:rPr>
        <w:t xml:space="preserve"> </w:t>
      </w:r>
      <w:r>
        <w:rPr>
          <w:sz w:val="24"/>
          <w:szCs w:val="24"/>
        </w:rPr>
        <w:t>Информационные системы и технологии</w:t>
      </w:r>
    </w:p>
    <w:p w14:paraId="17808265" w14:textId="77777777" w:rsidR="000B383F" w:rsidRPr="00E81B7B" w:rsidRDefault="000B383F" w:rsidP="000B383F">
      <w:pPr>
        <w:jc w:val="both"/>
        <w:rPr>
          <w:sz w:val="24"/>
          <w:szCs w:val="24"/>
        </w:rPr>
      </w:pPr>
    </w:p>
    <w:p w14:paraId="38171DBB" w14:textId="77777777" w:rsidR="000B383F" w:rsidRPr="00E81B7B" w:rsidRDefault="000B383F" w:rsidP="000B383F">
      <w:pPr>
        <w:jc w:val="both"/>
        <w:rPr>
          <w:sz w:val="24"/>
          <w:szCs w:val="24"/>
        </w:rPr>
      </w:pPr>
      <w:r>
        <w:rPr>
          <w:sz w:val="24"/>
          <w:szCs w:val="24"/>
        </w:rPr>
        <w:t>Направленность (профиль)</w:t>
        <w:tab/>
        <w:t xml:space="preserve"> Искусственный интеллект и математическое моделирование</w:t>
      </w:r>
    </w:p>
    <w:p w14:paraId="69DC5BE2" w14:textId="77777777" w:rsidR="000B383F" w:rsidRPr="00454633" w:rsidRDefault="000B383F" w:rsidP="000B383F">
      <w:pPr>
        <w:jc w:val="both"/>
        <w:rPr>
          <w:sz w:val="24"/>
          <w:szCs w:val="24"/>
        </w:rPr>
      </w:pPr>
    </w:p>
    <w:p w14:paraId="45BDDBD8" w14:textId="704F6D52" w:rsidR="000B383F" w:rsidRPr="00E81B7B" w:rsidRDefault="000B383F" w:rsidP="000B383F">
      <w:pPr>
        <w:ind w:left="3540"/>
        <w:rPr>
          <w:sz w:val="24"/>
          <w:szCs w:val="24"/>
        </w:rPr>
      </w:pPr>
      <w:r>
        <w:rPr>
          <w:sz w:val="24"/>
          <w:szCs w:val="24"/>
        </w:rPr>
        <w:t xml:space="preserve"> Номер варианта 2</w:t>
      </w:r>
      <w:r w:rsidRPr="00E81B7B">
        <w:rPr>
          <w:sz w:val="24"/>
          <w:szCs w:val="24"/>
        </w:rPr>
        <w:t xml:space="preserve">                    </w:t>
      </w:r>
      <w:proofErr w:type="gramStart"/>
      <w:r w:rsidRPr="00E81B7B">
        <w:rPr>
          <w:sz w:val="24"/>
          <w:szCs w:val="24"/>
        </w:rPr>
        <w:t xml:space="preserve">Группа  </w:t>
      </w:r>
      <w:r>
        <w:rPr>
          <w:sz w:val="24"/>
          <w:szCs w:val="24"/>
        </w:rPr>
        <w:t>ВИИМ</w:t>
      </w:r>
      <w:proofErr w:type="gramEnd"/>
      <w:r>
        <w:rPr>
          <w:sz w:val="24"/>
          <w:szCs w:val="24"/>
        </w:rPr>
        <w:t>21</w:t>
      </w:r>
    </w:p>
    <w:p w14:paraId="1FA7D925" w14:textId="77777777" w:rsidR="000B383F" w:rsidRPr="00E81B7B" w:rsidRDefault="000B383F" w:rsidP="000B383F">
      <w:pPr>
        <w:pStyle w:val="a6"/>
        <w:spacing w:before="0" w:beforeAutospacing="0" w:after="0" w:afterAutospacing="0"/>
        <w:jc w:val="both"/>
      </w:pPr>
    </w:p>
    <w:p w14:paraId="05421498" w14:textId="77777777" w:rsidR="000B383F" w:rsidRPr="00E81B7B" w:rsidRDefault="000B383F" w:rsidP="000B383F">
      <w:pPr>
        <w:jc w:val="both"/>
        <w:rPr>
          <w:sz w:val="24"/>
          <w:szCs w:val="24"/>
        </w:rPr>
      </w:pPr>
    </w:p>
    <w:p w14:paraId="531CCEE1" w14:textId="3A39B9A7" w:rsidR="000B383F" w:rsidRPr="00E81B7B" w:rsidRDefault="000B383F" w:rsidP="000B383F">
      <w:pPr>
        <w:spacing w:line="200" w:lineRule="atLeast"/>
        <w:rPr>
          <w:sz w:val="24"/>
          <w:szCs w:val="24"/>
        </w:rPr>
      </w:pPr>
      <w:r>
        <w:rPr>
          <w:sz w:val="24"/>
          <w:szCs w:val="24"/>
        </w:rPr>
        <w:t>Обучающаяся</w:t>
        <w:tab/>
        <w:tab/>
        <w:t xml:space="preserve">             _____________________       Шевченко О.Н.</w:t>
      </w:r>
    </w:p>
    <w:p w14:paraId="13396868" w14:textId="77777777" w:rsidR="000B383F" w:rsidRPr="00E81B7B" w:rsidRDefault="000B383F" w:rsidP="000B383F">
      <w:pPr>
        <w:spacing w:line="200" w:lineRule="atLeast"/>
        <w:ind w:left="2268"/>
        <w:jc w:val="both"/>
        <w:rPr>
          <w:sz w:val="17"/>
          <w:szCs w:val="17"/>
        </w:rPr>
      </w:pPr>
      <w:r w:rsidRPr="00E81B7B">
        <w:rPr>
          <w:sz w:val="17"/>
          <w:szCs w:val="17"/>
        </w:rPr>
        <w:t xml:space="preserve">                   подпись, дата                                                                                </w:t>
      </w:r>
    </w:p>
    <w:p w14:paraId="1C670904" w14:textId="77777777" w:rsidR="000B383F" w:rsidRPr="00E81B7B" w:rsidRDefault="000B383F" w:rsidP="000B383F">
      <w:pPr>
        <w:rPr>
          <w:sz w:val="24"/>
          <w:szCs w:val="24"/>
        </w:rPr>
      </w:pPr>
    </w:p>
    <w:p w14:paraId="37D1B0E0" w14:textId="77777777" w:rsidR="000B383F" w:rsidRPr="00E81B7B" w:rsidRDefault="000B383F" w:rsidP="000B383F">
      <w:pPr>
        <w:rPr>
          <w:sz w:val="24"/>
          <w:szCs w:val="24"/>
        </w:rPr>
      </w:pPr>
    </w:p>
    <w:p w14:paraId="027B53BA" w14:textId="77777777" w:rsidR="000B383F" w:rsidRPr="00E81B7B" w:rsidRDefault="000B383F" w:rsidP="000B383F">
      <w:pPr>
        <w:rPr>
          <w:sz w:val="24"/>
          <w:szCs w:val="24"/>
        </w:rPr>
      </w:pPr>
    </w:p>
    <w:p w14:paraId="5047AB96" w14:textId="77777777" w:rsidR="000B383F" w:rsidRPr="00E81B7B" w:rsidRDefault="000B383F" w:rsidP="000B383F">
      <w:pPr>
        <w:rPr>
          <w:sz w:val="24"/>
          <w:szCs w:val="24"/>
        </w:rPr>
      </w:pPr>
      <w:r w:rsidRPr="00E81B7B">
        <w:rPr>
          <w:sz w:val="24"/>
          <w:szCs w:val="24"/>
        </w:rPr>
        <w:t xml:space="preserve">Лабораторную работу проверил(а) _____________________       </w:t>
      </w:r>
      <w:r>
        <w:rPr>
          <w:sz w:val="24"/>
          <w:szCs w:val="24"/>
        </w:rPr>
        <w:t>доц</w:t>
      </w:r>
      <w:r w:rsidRPr="00E81B7B">
        <w:rPr>
          <w:sz w:val="24"/>
          <w:szCs w:val="24"/>
        </w:rPr>
        <w:t>. Н. Д. Панасенко</w:t>
      </w:r>
    </w:p>
    <w:p w14:paraId="688E68FE" w14:textId="77777777" w:rsidR="000B383F" w:rsidRPr="00E81B7B" w:rsidRDefault="000B383F" w:rsidP="000B383F">
      <w:pPr>
        <w:spacing w:line="200" w:lineRule="atLeast"/>
        <w:ind w:left="2832"/>
        <w:jc w:val="both"/>
        <w:rPr>
          <w:sz w:val="17"/>
          <w:szCs w:val="17"/>
        </w:rPr>
      </w:pPr>
      <w:r w:rsidRPr="00E81B7B">
        <w:rPr>
          <w:sz w:val="17"/>
          <w:szCs w:val="17"/>
        </w:rPr>
        <w:t xml:space="preserve">подпись, дата                                                </w:t>
      </w:r>
      <w:r w:rsidRPr="00E81B7B">
        <w:rPr>
          <w:sz w:val="17"/>
          <w:szCs w:val="17"/>
        </w:rPr>
        <w:tab/>
        <w:t xml:space="preserve">        </w:t>
      </w:r>
    </w:p>
    <w:p w14:paraId="3A5EBE67" w14:textId="77777777" w:rsidR="000B383F" w:rsidRPr="00E81B7B" w:rsidRDefault="000B383F" w:rsidP="000B383F">
      <w:pPr>
        <w:ind w:left="2832"/>
        <w:jc w:val="both"/>
        <w:rPr>
          <w:sz w:val="17"/>
          <w:szCs w:val="17"/>
        </w:rPr>
      </w:pPr>
    </w:p>
    <w:p w14:paraId="5FBB3EFF" w14:textId="77777777" w:rsidR="000B383F" w:rsidRPr="00E81B7B" w:rsidRDefault="000B383F" w:rsidP="000B383F">
      <w:pPr>
        <w:spacing w:line="360" w:lineRule="auto"/>
        <w:jc w:val="center"/>
        <w:rPr>
          <w:sz w:val="24"/>
          <w:szCs w:val="24"/>
        </w:rPr>
      </w:pPr>
    </w:p>
    <w:p w14:paraId="2D6CA4B7" w14:textId="77777777" w:rsidR="000B383F" w:rsidRPr="00E81B7B" w:rsidRDefault="000B383F" w:rsidP="000B383F">
      <w:pPr>
        <w:spacing w:line="360" w:lineRule="auto"/>
        <w:jc w:val="center"/>
        <w:rPr>
          <w:sz w:val="24"/>
          <w:szCs w:val="24"/>
        </w:rPr>
      </w:pPr>
    </w:p>
    <w:p w14:paraId="3BF7BF6C" w14:textId="77777777" w:rsidR="000B383F" w:rsidRPr="00E81B7B" w:rsidRDefault="000B383F" w:rsidP="000B383F">
      <w:pPr>
        <w:spacing w:line="360" w:lineRule="auto"/>
        <w:jc w:val="center"/>
        <w:rPr>
          <w:sz w:val="24"/>
          <w:szCs w:val="24"/>
        </w:rPr>
      </w:pPr>
    </w:p>
    <w:p w14:paraId="2A775BE4" w14:textId="77777777" w:rsidR="000B383F" w:rsidRPr="00E81B7B" w:rsidRDefault="000B383F" w:rsidP="000B383F">
      <w:pPr>
        <w:jc w:val="center"/>
        <w:rPr>
          <w:sz w:val="24"/>
          <w:szCs w:val="24"/>
        </w:rPr>
      </w:pPr>
      <w:r w:rsidRPr="00E81B7B">
        <w:rPr>
          <w:sz w:val="24"/>
          <w:szCs w:val="24"/>
        </w:rPr>
        <w:t>Ростов-на-Дону</w:t>
      </w:r>
    </w:p>
    <w:p w14:paraId="400D0282" w14:textId="77777777" w:rsidR="000B383F" w:rsidRPr="00BD6D10" w:rsidRDefault="000B383F" w:rsidP="000B383F">
      <w:pPr>
        <w:jc w:val="center"/>
        <w:rPr>
          <w:sz w:val="24"/>
          <w:szCs w:val="24"/>
        </w:rPr>
      </w:pPr>
      <w:r>
        <w:rPr>
          <w:sz w:val="24"/>
          <w:szCs w:val="24"/>
        </w:rPr>
        <w:t>202</w:t>
      </w:r>
      <w:r w:rsidRPr="00BD6D10">
        <w:rPr>
          <w:sz w:val="24"/>
          <w:szCs w:val="24"/>
        </w:rPr>
        <w:t>6</w:t>
      </w:r>
    </w:p>
    <w:p w14:paraId="4E261668" w14:textId="77777777" w:rsidR="000B383F" w:rsidRPr="00AE54A0" w:rsidRDefault="000B383F" w:rsidP="000B383F">
      <w:r>
        <w:rPr>
          <w:sz w:val="28"/>
          <w:szCs w:val="28"/>
        </w:rPr>
        <w:br w:type="page"/>
      </w:r>
    </w:p>
    <w:p w14:paraId="385B21CB" w14:textId="77777777" w:rsidR="00E70778" w:rsidRDefault="00E70778">
      <w:pPr>
        <w:jc w:val="center"/>
        <w:rPr>
          <w:sz w:val="24"/>
        </w:rPr>
        <w:sectPr w:rsidR="00E70778" w:rsidSect="00674866">
          <w:type w:val="continuous"/>
          <w:pgSz w:w="11910" w:h="16840"/>
          <w:pgMar w:top="1134" w:right="567" w:bottom="1134" w:left="1701" w:header="720" w:footer="720" w:gutter="0"/>
          <w:cols w:space="720"/>
        </w:sectPr>
      </w:pPr>
    </w:p>
    <w:bookmarkEnd w:id="0"/>
    <w:p>
      <w:pPr>
        <w:pStyle w:val="1"/>
        <w:pageBreakBefore/>
        <w:spacing w:line="360" w:lineRule="auto"/>
        <w:ind w:left="0" w:firstLine="709"/>
        <w:jc w:val="both"/>
        <w:rPr>
          <w:b w:val="0"/>
          <w:bCs w:val="0"/>
          <w:spacing w:val="-2"/>
        </w:rPr>
      </w:pPr>
      <w:r>
        <w:rPr>
          <w:rFonts w:ascii="Times New Roman" w:hAnsi="Times New Roman"/>
          <w:b/>
          <w:sz w:val="28"/>
        </w:rPr>
        <w:t xml:space="preserve">Цель работы: </w:t>
      </w:r>
      <w:r>
        <w:rPr>
          <w:rFonts w:ascii="Times New Roman" w:hAnsi="Times New Roman"/>
          <w:b w:val="0"/>
          <w:sz w:val="28"/>
        </w:rPr>
        <w:t>освоить принципы множественного наследования в Python, понять механизм MRO (Method Resolution Order), научиться проектировать классы с использованием нескольких родительских классов и разрешать потенциальные конфликты методов.</w:t>
      </w:r>
    </w:p>
    <w:p>
      <w:pPr>
        <w:pStyle w:val="1"/>
        <w:spacing w:before="74"/>
        <w:rPr>
          <w:b w:val="0"/>
          <w:bCs w:val="0"/>
          <w:spacing w:val="-2"/>
        </w:rPr>
      </w:pPr>
    </w:p>
    <w:p>
      <w:pPr>
        <w:pStyle w:val="1"/>
        <w:keepNext/>
      </w:pPr>
      <w:r>
        <w:rPr>
          <w:rFonts w:ascii="Times New Roman" w:hAnsi="Times New Roman"/>
          <w:b/>
          <w:sz w:val="28"/>
        </w:rPr>
        <w:t>Задание</w:t>
      </w:r>
    </w:p>
    <w:p>
      <w:pPr>
        <w:pStyle w:val="a3"/>
        <w:keepNext/>
        <w:spacing w:before="242"/>
        <w:rPr>
          <w:b/>
        </w:rPr>
      </w:pPr>
    </w:p>
    <w:p>
      <w:pPr>
        <w:widowControl/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1. Написать классы по описанию варианта 2 «Сотрудники компании». Базовый Employee содержит уникальный id. Классы ManagerSkills и DeveloperSkills реализуют work; Manager наследует Employee и ManagerSkills, Developer — Employee и DeveloperSkills. Создать общий список сотрудников и вызвать work в цикле. Объяснить возможную трудность множественного наследования и способы её разрешения.</w:t>
      </w:r>
    </w:p>
    <w:p>
      <w:pPr>
        <w:widowControl/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2. Для направления 09.03.02 «Информационные системы и технологии», профиля «Искусственный интеллект и математическое моделирование», выполнить вариант 2 «Слои нейросети»: Layer с полем id; DenseLayer и ConvolutionalLayer с методами forward и backward; классы Dense и Conv с множественным наследованием от Layer и соответствующего класса поведения.</w:t>
      </w:r>
    </w:p>
    <w:p>
      <w:pPr>
        <w:widowControl/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Выполнить также общие требования задания 2: разработать прототип информационно-аналитического ядра. Предусмотреть базовый класс с id и metadata; миксины валидации, кэширования, журналирования и экспорта; MLModel, EconomicIndicator и HybridAnalyzer. Продемонстрировать обучение, прогноз, экономическую оценку, super(), вывод __mro__, обработку исключений и проверку типов. Для профиля ИИ показать метрики качества и подбор гиперпараметра. Построить UML-диаграммы классов и последовательности сценария создания объекта, загрузки данных, обучения, расчёта индикатора и экспорта отчёта.</w:t>
      </w:r>
    </w:p>
    <w:p>
      <w:pPr>
        <w:pStyle w:val="1"/>
        <w:spacing w:before="74"/>
        <w:rPr>
          <w:b w:val="0"/>
          <w:bCs w:val="0"/>
          <w:spacing w:val="-2"/>
        </w:rPr>
      </w:pPr>
    </w:p>
    <w:p>
      <w:pPr>
        <w:pStyle w:val="1"/>
        <w:keepNext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pStyle w:val="a3"/>
        <w:keepNext/>
        <w:spacing w:before="242"/>
        <w:rPr>
          <w:b/>
        </w:rPr>
      </w:pPr>
    </w:p>
    <w:p>
      <w:pPr>
        <w:widowControl/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Множественное наследование позволяет классу иметь несколько родителей. Python определяет порядок поиска методов с помощью C3-линеаризации: он доступен через Class.__mro__ и Class.mro(). Порядок сохраняет приоритет родителей и согласованность уже построенных иерархий. Каждый класс встречается в MRO один раз.</w:t>
      </w:r>
    </w:p>
    <w:p>
      <w:pPr>
        <w:widowControl/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Миксин добавляет отдельную функциональность и используется вместе с основным классом. Он может не иметь состояния, как ValidationMixin, или хранить служебное состояние, как кэш и журнал. super() передаёт вызов следующему подходящему классу в MRO фактического объекта. Это особенно важно при ромбовидной иерархии: согласованные сигнатуры и однократный вызов super() предотвращают повторную инициализацию общего предка.</w:t>
      </w:r>
    </w:p>
    <w:p>
      <w:pPr>
        <w:pStyle w:val="a3"/>
        <w:spacing w:before="320"/>
      </w:pPr>
    </w:p>
    <w:p>
      <w:pPr>
        <w:pStyle w:val="1"/>
        <w:keepNext/>
        <w:ind w:left="2"/>
        <w:jc w:val="center"/>
      </w:pPr>
      <w:r>
        <w:rPr>
          <w:rFonts w:ascii="Times New Roman" w:hAnsi="Times New Roman"/>
          <w:b/>
          <w:sz w:val="28"/>
        </w:rPr>
        <w:t>Ход работы</w:t>
      </w:r>
    </w:p>
    <w:p>
      <w:pPr>
        <w:pStyle w:val="a3"/>
        <w:keepNext/>
        <w:rPr>
          <w:b/>
        </w:rPr>
      </w:pPr>
    </w:p>
    <w:p>
      <w:pPr>
        <w:pStyle w:val="1"/>
        <w:keepNext/>
      </w:pPr>
      <w:r>
        <w:rPr>
          <w:rFonts w:ascii="Times New Roman" w:hAnsi="Times New Roman"/>
          <w:b/>
          <w:sz w:val="28"/>
        </w:rPr>
        <w:t>1. Сотрудники компании</w:t>
      </w:r>
    </w:p>
    <w:p>
      <w:pPr>
        <w:pStyle w:val="a3"/>
        <w:keepNext/>
        <w:spacing w:before="242"/>
        <w:rPr>
          <w:b/>
        </w:rPr>
      </w:pPr>
    </w:p>
    <w:p>
      <w:pPr>
        <w:widowControl/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Я реализовала Employee с общим счётчиком идентификаторов. ManagerSkills.work возвращает строку «id-й управляет», DeveloperSkills.work — «id-й программирует». Классы Manager и Developer объединяют состояние Employee с нужным поведением. Создала список из четырёх сотрудников и вызвала work для каждого элемента (см. рисунки 1, 2). Идентификаторы уникальны среди созданных сотрудников в пределах одного запуска программы.</w:t>
      </w:r>
    </w:p>
    <w:p>
      <w:pPr>
        <w:widowControl/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В исходных Manager и Developer конфликта work нет: Employee этот метод не определяет. Потенциальная неоднозначность возникает при объединении ManagerSkills и DeveloperSkills в одном классе. Без переопределения Python выбирает первый подходящий метод по MRO. Для TeamLead я явно переопределила work и вызвала оба метода родителей, объединив результаты. Такой прямой вызов подходит для независимых методов; для кооперативной цепочки инициализации в аналитическом ядре используется super().</w:t>
      </w:r>
    </w:p>
    <w:p>
      <w:pPr>
        <w:keepNext/>
        <w:spacing w:line="360" w:lineRule="auto"/>
        <w:jc w:val="center"/>
        <w:rPr>
          <w:sz w:val="20"/>
        </w:rPr>
      </w:pPr>
      <w:r>
        <w:drawing>
          <wp:inline xmlns:a="http://schemas.openxmlformats.org/drawingml/2006/main" xmlns:pic="http://schemas.openxmlformats.org/drawingml/2006/picture">
            <wp:extent cx="5760000" cy="4487072"/>
            <wp:docPr id="148" name="Picture 148" descr="Результат работы программы «Сотрудники компании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87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val="num" w:pos="0"/>
        </w:tabs>
        <w:spacing w:line="360" w:lineRule="auto"/>
        <w:jc w:val="center"/>
        <w:rPr>
          <w:rFonts w:eastAsiaTheme="minorHAnsi" w:cstheme="minorBidi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Рисунок 1 – Результат работы программы «Сотрудники компании»</w:t>
      </w:r>
    </w:p>
    <w:p>
      <w:pPr>
        <w:keepNext/>
        <w:tabs>
          <w:tab w:val="num" w:pos="0"/>
        </w:tabs>
        <w:jc w:val="center"/>
        <w:rPr>
          <w:rFonts w:eastAsiaTheme="minorHAnsi" w:cstheme="minorBidi"/>
          <w:sz w:val="28"/>
          <w:szCs w:val="28"/>
          <w:lang w:val="en-US"/>
        </w:rPr>
      </w:pPr>
      <w:r>
        <w:drawing>
          <wp:inline xmlns:a="http://schemas.openxmlformats.org/drawingml/2006/main" xmlns:pic="http://schemas.openxmlformats.org/drawingml/2006/picture">
            <wp:extent cx="5760000" cy="3566769"/>
            <wp:docPr id="149" name="Picture 149" descr="UML-диаграмма классов сотрудников компани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66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val="num" w:pos="0"/>
        </w:tabs>
        <w:spacing w:line="360" w:lineRule="auto"/>
        <w:jc w:val="center"/>
        <w:rPr>
          <w:rFonts w:eastAsiaTheme="minorHAnsi" w:cstheme="minorBidi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Рисунок 2 – UML-диаграмма классов сотрудников компании</w:t>
      </w:r>
    </w:p>
    <w:p>
      <w:pPr>
        <w:tabs>
          <w:tab w:val="num" w:pos="0"/>
        </w:tabs>
        <w:spacing w:line="360" w:lineRule="auto"/>
        <w:jc w:val="center"/>
        <w:rPr>
          <w:rFonts w:eastAsiaTheme="minorHAnsi" w:cstheme="minorBidi"/>
          <w:sz w:val="28"/>
          <w:szCs w:val="28"/>
        </w:rPr>
      </w:pPr>
    </w:p>
    <w:p>
      <w:pPr>
        <w:pStyle w:val="a3"/>
        <w:keepNext/>
        <w:spacing w:before="1" w:line="360" w:lineRule="auto"/>
        <w:ind w:left="-794" w:firstLine="794"/>
        <w:rPr>
          <w:lang w:val="en-US"/>
        </w:rPr>
      </w:pPr>
      <w:r>
        <w:rPr>
          <w:rFonts w:ascii="Times New Roman" w:hAnsi="Times New Roman"/>
          <w:b w:val="0"/>
          <w:sz w:val="28"/>
        </w:rPr>
        <w:t>Листинг 1 – Код программы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"""Задание 1. Вариант 2: сотрудники компании."""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from itertools import count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class Employee: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_ids = count(1)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__init__(self):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self.id = next(Employee._ids)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class ManagerSkills: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work(self):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f"{self.id}-й управляет"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class DeveloperSkills: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work(self):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f"{self.id}-й программирует"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class Manager(Employee, ManagerSkills):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pass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class Developer(Employee, DeveloperSkills):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pass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class TeamLead(Employee, ManagerSkills, DeveloperSkills):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work(self):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# Явно объединяем одноимённые методы двух родителей.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(ManagerSkills.work(self) + "; "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+ DeveloperSkills.work(self))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def main():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group = [Manager(), Developer(), Manager(), Developer()]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print("Сотрудники компании")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for employee in group: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print(employee.work())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print("MRO Manager:",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" -&gt; ".join(c.__name__ for c in Manager.__mro__))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print("MRO Developer:",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" -&gt; ".join(c.__name__ for c in Developer.__mro__))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lead = TeamLead()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print("Совмещение обязанностей:", lead.work())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print("MRO TeamLead:",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" -&gt; ".join(c.__name__ for c in TeamLead.__mro__))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if __name__ == "__main__":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main()</w:t>
      </w:r>
    </w:p>
    <w:p>
      <w:pPr>
        <w:pStyle w:val="a3"/>
        <w:spacing w:line="360" w:lineRule="auto"/>
        <w:ind w:right="138"/>
        <w:jc w:val="both"/>
        <w:rPr>
          <w:rFonts w:ascii="Courier New"/>
          <w:sz w:val="24"/>
          <w:lang w:val="en-US"/>
        </w:rPr>
      </w:pPr>
    </w:p>
    <w:p>
      <w:pPr>
        <w:pStyle w:val="1"/>
        <w:keepNext/>
      </w:pPr>
      <w:r>
        <w:rPr>
          <w:rFonts w:ascii="Times New Roman" w:hAnsi="Times New Roman"/>
          <w:b/>
          <w:sz w:val="28"/>
        </w:rPr>
        <w:t>2. Слои нейросети и информационно-аналитическое ядро</w:t>
      </w:r>
    </w:p>
    <w:p>
      <w:pPr>
        <w:pStyle w:val="a3"/>
        <w:keepNext/>
        <w:spacing w:before="242"/>
        <w:rPr>
          <w:b/>
        </w:rPr>
      </w:pPr>
    </w:p>
    <w:p>
      <w:pPr>
        <w:pStyle w:val="1"/>
        <w:keepNext/>
      </w:pPr>
      <w:r>
        <w:rPr>
          <w:rFonts w:ascii="Times New Roman" w:hAnsi="Times New Roman"/>
          <w:b/>
          <w:sz w:val="28"/>
        </w:rPr>
        <w:t>2.1. Слои нейросети — вариант 2</w:t>
      </w:r>
    </w:p>
    <w:p>
      <w:pPr>
        <w:pStyle w:val="a3"/>
        <w:keepNext/>
        <w:spacing w:before="242"/>
        <w:rPr>
          <w:b/>
        </w:rPr>
      </w:pPr>
    </w:p>
    <w:p>
      <w:pPr>
        <w:widowControl/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Я реализовала Layer с уникальным id, миксины поведения DenseLayer и ConvolutionalLayer, а также классы Dense(Layer, DenseLayer) и Conv(Layer, ConvolutionalLayer). Для каждого экземпляра вызываются forward и backward, выводится MRO (см. рисунки 3, 4). Оба класса поведения предоставляют оба прохода. В соответствии с вариантом методы возвращают строки: численные операции с тензорами и обратное распространение градиента в этом учебном примере не реализуются.</w:t>
      </w:r>
    </w:p>
    <w:p>
      <w:pPr>
        <w:widowControl/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MRO для Dense: Dense → Layer → DenseLayer → object. Для Conv: Conv → Layer → ConvolutionalLayer → object. Конструктор находится в Layer, методы проходов — в соответствующем классе поведения. Таким образом, интерфейс объектов одинаков, а источник унаследованной реализации различается.</w:t>
      </w:r>
    </w:p>
    <w:p>
      <w:pPr>
        <w:keepNext/>
        <w:spacing w:line="360" w:lineRule="auto"/>
        <w:jc w:val="center"/>
        <w:rPr>
          <w:sz w:val="20"/>
        </w:rPr>
      </w:pPr>
      <w:r>
        <w:drawing>
          <wp:inline xmlns:a="http://schemas.openxmlformats.org/drawingml/2006/main" xmlns:pic="http://schemas.openxmlformats.org/drawingml/2006/picture">
            <wp:extent cx="5760000" cy="2052000"/>
            <wp:docPr id="150" name="Picture 150" descr="Результат работы программы «Слои нейросети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val="num" w:pos="0"/>
        </w:tabs>
        <w:spacing w:line="360" w:lineRule="auto"/>
        <w:jc w:val="center"/>
        <w:rPr>
          <w:rFonts w:eastAsiaTheme="minorHAnsi" w:cstheme="minorBidi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Рисунок 3 – Результат работы программы «Слои нейросети»</w:t>
      </w:r>
    </w:p>
    <w:p>
      <w:pPr>
        <w:keepNext/>
        <w:tabs>
          <w:tab w:val="num" w:pos="0"/>
        </w:tabs>
        <w:jc w:val="center"/>
        <w:rPr>
          <w:rFonts w:eastAsiaTheme="minorHAnsi" w:cstheme="minorBidi"/>
          <w:sz w:val="28"/>
          <w:szCs w:val="28"/>
          <w:lang w:val="en-US"/>
        </w:rPr>
      </w:pPr>
      <w:r>
        <w:drawing>
          <wp:inline xmlns:a="http://schemas.openxmlformats.org/drawingml/2006/main" xmlns:pic="http://schemas.openxmlformats.org/drawingml/2006/picture">
            <wp:extent cx="5760000" cy="3312000"/>
            <wp:docPr id="151" name="Picture 151" descr="UML-диаграмма классов Layer, Dense и Conv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val="num" w:pos="0"/>
        </w:tabs>
        <w:spacing w:line="360" w:lineRule="auto"/>
        <w:jc w:val="center"/>
        <w:rPr>
          <w:rFonts w:eastAsiaTheme="minorHAnsi" w:cstheme="minorBidi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Рисунок 4 – UML-диаграмма классов Layer, Dense и Conv</w:t>
      </w:r>
    </w:p>
    <w:p>
      <w:pPr>
        <w:tabs>
          <w:tab w:val="num" w:pos="0"/>
        </w:tabs>
        <w:spacing w:line="360" w:lineRule="auto"/>
        <w:jc w:val="center"/>
        <w:rPr>
          <w:rFonts w:eastAsiaTheme="minorHAnsi" w:cstheme="minorBidi"/>
          <w:sz w:val="28"/>
          <w:szCs w:val="28"/>
        </w:rPr>
      </w:pPr>
    </w:p>
    <w:p>
      <w:pPr>
        <w:pStyle w:val="a3"/>
        <w:keepNext/>
        <w:spacing w:before="1" w:line="360" w:lineRule="auto"/>
        <w:ind w:left="-794" w:firstLine="794"/>
        <w:rPr>
          <w:lang w:val="en-US"/>
        </w:rPr>
      </w:pPr>
      <w:r>
        <w:rPr>
          <w:rFonts w:ascii="Times New Roman" w:hAnsi="Times New Roman"/>
          <w:b w:val="0"/>
          <w:sz w:val="28"/>
        </w:rPr>
        <w:t>Листинг 2 – Код программы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"""Задание 2. Вариант 2 для ИИ: слои нейросети."""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from itertools import count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class Layer: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_ids = count(1)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__init__(self):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self.id = next(Layer._ids)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class DenseLayer: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forward(self):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f"{self.id}-й прямой проход"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backward(self):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f"{self.id}-й обратный проход"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class ConvolutionalLayer: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forward(self):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f"{self.id}-й прямой проход"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backward(self):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f"{self.id}-й обратный проход"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class Dense(Layer, DenseLayer):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pass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class Conv(Layer, ConvolutionalLayer):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pass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def main():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print("Слои нейросети")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layers = [Dense(), Conv()]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for layer in layers: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print(type(layer).__name__ + ": " + layer.forward())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print(type(layer).__name__ + ": " + layer.backward())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print("MRO:", " -&gt; ".join(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c.__name__ for c in type(layer).__mro__))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if __name__ == "__main__":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main()</w:t>
      </w:r>
    </w:p>
    <w:p>
      <w:pPr>
        <w:pStyle w:val="a3"/>
        <w:spacing w:line="360" w:lineRule="auto"/>
        <w:ind w:right="138"/>
        <w:jc w:val="both"/>
        <w:rPr>
          <w:rFonts w:ascii="Courier New"/>
          <w:sz w:val="24"/>
          <w:lang w:val="en-US"/>
        </w:rPr>
      </w:pPr>
    </w:p>
    <w:p>
      <w:pPr>
        <w:pStyle w:val="1"/>
        <w:keepNext/>
      </w:pPr>
      <w:r>
        <w:rPr>
          <w:rFonts w:ascii="Times New Roman" w:hAnsi="Times New Roman"/>
          <w:b/>
          <w:sz w:val="28"/>
        </w:rPr>
        <w:t>2.2. Архитектура аналитического ядра</w:t>
      </w:r>
    </w:p>
    <w:p>
      <w:pPr>
        <w:pStyle w:val="a3"/>
        <w:keepNext/>
        <w:spacing w:before="242"/>
        <w:rPr>
          <w:b/>
        </w:rPr>
      </w:pPr>
    </w:p>
    <w:p>
      <w:pPr>
        <w:widowControl/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Чтобы выполнить общую часть задания 2, я разработала отдельный модуль analytics_core.py. BaseComponent создаёт общий уникальный id и копирует metadata. ValidationMixin проверяет числовые данные; CachingMixin повторно использует прогнозы; LoggingMixin сохраняет операции в списке events; ReportMixin экспортирует словарь в JSON-строку и, по указанному пути, в UTF-8-файл. Служебное состояние кэша и журнала создаётся кооперативными конструкторами.</w:t>
      </w:r>
    </w:p>
    <w:p>
      <w:pPr>
        <w:widowControl/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MLModel реализует одномерную kNN-регрессию: хранит обучающие пары, выбирает k ближайших по абсолютному расстоянию значений x и возвращает среднее соответствующих y. При равных расстояниях выбирается более ранняя запись. Метод tune_k сравнивает кандидаты с помощью leave-one-out: каждая точка по очереди исключается из обучения и используется только для проверки. Критерий — минимум среднеквадратичной ошибки MSE; при равенстве выбирается меньшее k. После подбора модель обучается на всех данных с лучшим k.</w:t>
      </w:r>
    </w:p>
    <w:p>
      <w:pPr>
        <w:widowControl/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Метод metrics вычисляет MAE = Σ|ŷᵢ − yᵢ| / n и RMSE = √(Σ(ŷᵢ − yᵢ)² / n). В демонстрации эти две метрики вычисляются на обучающем наборе и характеризуют подгонку, а не качество на независимой тестовой выборке. При fit и load_data кэш очищается; после загрузки новых данных требуется повторное обучение.</w:t>
      </w:r>
    </w:p>
    <w:p>
      <w:pPr>
        <w:widowControl/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EconomicIndicator вычисляет ROI = (R − C) / C · 100 %, где R — выручка, C — положительные затраты. Положительный ROI интерпретируется как прибыль, отрицательный — как убыток, нулевой — как безубыточность. HybridAnalyzer наследует MLModel и EconomicIndicator, получает прогноз выручки и передаёт его в экономический расчёт. Это учебный сценарий оценки по прогнозу; модель kNN не экстраполирует тренд за пределы обучающего диапазона.</w:t>
      </w:r>
    </w:p>
    <w:p>
      <w:pPr>
        <w:pStyle w:val="1"/>
        <w:spacing w:before="74"/>
        <w:rPr>
          <w:b w:val="0"/>
          <w:bCs w:val="0"/>
          <w:spacing w:val="-2"/>
        </w:rPr>
      </w:pPr>
    </w:p>
    <w:p>
      <w:pPr>
        <w:pStyle w:val="1"/>
        <w:keepNext/>
      </w:pPr>
      <w:r>
        <w:rPr>
          <w:rFonts w:ascii="Times New Roman" w:hAnsi="Times New Roman"/>
          <w:b/>
          <w:sz w:val="28"/>
        </w:rPr>
        <w:t>2.3. MRO, super() и конфликты методов</w:t>
      </w:r>
    </w:p>
    <w:p>
      <w:pPr>
        <w:pStyle w:val="a3"/>
        <w:keepNext/>
        <w:spacing w:before="242"/>
        <w:rPr>
          <w:b/>
        </w:rPr>
      </w:pPr>
    </w:p>
    <w:p>
      <w:pPr>
        <w:widowControl/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В программе создаются отдельные экземпляры MLModel и EconomicIndicator, затем HybridAnalyzer. Фактический MRO гибридного класса: HybridAnalyzer → MLModel → EconomicIndicator → ValidationMixin → CachingMixin → LoggingMixin → ReportMixin → BaseComponent → object (см. рисунок 5). Один набор общих миксинов и BaseComponent включается в порядок поиска только один раз, несмотря на несколько путей наследования.</w:t>
      </w:r>
    </w:p>
    <w:p>
      <w:pPr>
        <w:widowControl/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В конструкторах сначала вызывается super().__init__, после возврата добавляется запись в init_trace. Поэтому список завершения инициализации идёт от общего предка к потомку: BaseComponent → LoggingMixin → CachingMixin → EconomicIndicator → MLModel → HybridAnalyzer. Это порядок завершения кооперативных конструкторов, а не новая последовательность MRO.</w:t>
      </w:r>
    </w:p>
    <w:p>
      <w:pPr>
        <w:widowControl/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Метод describe переопределён в обоих основных родителях. MLModel.describe вызывает super().describe(), что для объекта HybridAnalyzer приводит к EconomicIndicator.describe, затем к BaseComponent.describe. Результат: «Компонент 3 / EconomicIndicator / MLModel / HybridAnalyzer». Это демонстрирует, что super() следует MRO фактического объекта и не означает просто вызов текстуально указанного родителя.</w:t>
      </w:r>
    </w:p>
    <w:p>
      <w:pPr>
        <w:widowControl/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Если разные родители реализуют validate или log независимо, победит первый подходящий метод по MRO; важная проверка может быть пропущена. Я вынесла общие операции в единые миксины. При необходимости можно переопределить конфликтующий метод, явно вызвать нужный класс либо изменить порядок родителей. Для кооперативной работы все участники цепочки должны сохранять совместимые сигнатуры, передавать оставшиеся **kwargs и использовать super(). Прямые вызовы двух родительских конструкторов могут повторно инициализировать общего предка.</w:t>
      </w:r>
    </w:p>
    <w:p>
      <w:pPr>
        <w:widowControl/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Несогласуемый порядок родителей Python отклоняет с TypeError уже при создании класса: например, X(A, B) и Y(B, A) невозможно объединить в Z(X, Y). Этот случай отдельно проверен тестом. Перегрузка арифметических операторов в данной работе не требуется. В переопределённых методах сохранены совместимые сигнатуры; входные данные проверяются по типу и диапазону.</w:t>
      </w:r>
    </w:p>
    <w:p>
      <w:pPr>
        <w:keepNext/>
        <w:spacing w:line="360" w:lineRule="auto"/>
        <w:jc w:val="center"/>
        <w:rPr>
          <w:sz w:val="20"/>
        </w:rPr>
      </w:pPr>
      <w:r>
        <w:drawing>
          <wp:inline xmlns:a="http://schemas.openxmlformats.org/drawingml/2006/main" xmlns:pic="http://schemas.openxmlformats.org/drawingml/2006/picture">
            <wp:extent cx="5760000" cy="4036364"/>
            <wp:docPr id="152" name="Picture 152" descr="Создание компонентов, фактический MRO и работа super(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3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val="num" w:pos="0"/>
        </w:tabs>
        <w:spacing w:line="360" w:lineRule="auto"/>
        <w:jc w:val="center"/>
        <w:rPr>
          <w:rFonts w:eastAsiaTheme="minorHAnsi" w:cstheme="minorBidi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Рисунок 5 – Создание компонентов, фактический MRO и работа super()</w:t>
      </w:r>
    </w:p>
    <w:p>
      <w:pPr>
        <w:pStyle w:val="1"/>
        <w:spacing w:before="74"/>
        <w:rPr>
          <w:b w:val="0"/>
          <w:bCs w:val="0"/>
          <w:spacing w:val="-2"/>
        </w:rPr>
      </w:pPr>
    </w:p>
    <w:p>
      <w:pPr>
        <w:pStyle w:val="1"/>
        <w:keepNext/>
      </w:pPr>
      <w:r>
        <w:rPr>
          <w:rFonts w:ascii="Times New Roman" w:hAnsi="Times New Roman"/>
          <w:b/>
          <w:sz w:val="28"/>
        </w:rPr>
        <w:t>2.4. Контрольный пример и UML-моделирование</w:t>
      </w:r>
    </w:p>
    <w:p>
      <w:pPr>
        <w:pStyle w:val="a3"/>
        <w:keepNext/>
        <w:spacing w:before="242"/>
        <w:rPr>
          <w:b/>
        </w:rPr>
      </w:pPr>
    </w:p>
    <w:p>
      <w:pPr>
        <w:widowControl/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Я загрузила x = [1, 2, 3, 4, 5] и y = [100, 200, 300, 400, 500]. LOO MSE для k = 1 равна 10000; для k = 2 — 9000; для k = 3 — 18666,67. Выбрано k = 2. На обучающих данных MAE = 50 и RMSE = 50. Для x = 6 ближайшие значения y равны 500 и 400: прогноз (500 + 400) / 2 = 450. При затратах 300 получен ROI = (450 − 300) / 300 · 100 % = 50 % (см. рисунок 6). Повторный прогноз 450 берётся из кэша.</w:t>
      </w:r>
    </w:p>
    <w:p>
      <w:pPr>
        <w:widowControl/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Результат экспортирован методом export_report в файл example_report.json, включённый в комплект работы. В демонстрации main JSON выводится в консоль; при генерации иллюстраций тем же методом записывается отдельный файл. Идентификатор зависит от порядка создания объектов и не влияет на вычисления.</w:t>
      </w:r>
    </w:p>
    <w:p>
      <w:pPr>
        <w:keepNext/>
        <w:spacing w:line="360" w:lineRule="auto"/>
        <w:jc w:val="center"/>
        <w:rPr>
          <w:sz w:val="20"/>
        </w:rPr>
      </w:pPr>
      <w:r>
        <w:drawing>
          <wp:inline xmlns:a="http://schemas.openxmlformats.org/drawingml/2006/main" xmlns:pic="http://schemas.openxmlformats.org/drawingml/2006/picture">
            <wp:extent cx="5760000" cy="4562697"/>
            <wp:docPr id="153" name="Picture 153" descr="Подбор k, метрики, прогноз и JSON-отчё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62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val="num" w:pos="0"/>
        </w:tabs>
        <w:spacing w:line="360" w:lineRule="auto"/>
        <w:jc w:val="center"/>
        <w:rPr>
          <w:rFonts w:eastAsiaTheme="minorHAnsi" w:cstheme="minorBidi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Рисунок 6 – Подбор k, метрики, прогноз и JSON-отчёт</w:t>
      </w:r>
    </w:p>
    <w:p>
      <w:pPr>
        <w:widowControl/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Я построила UML-диаграммы с именами классов, полями, методами, типами и видимостью: «+» — открытый член, «−» — внутренний член по соглашению Python. Полные описания миксинов приведены на рисунке 7, основных классов — на рисунке 8. На рисунке 8 показана основная иерархия с общим предком; все прямые связи с миксинами отдельно показаны на рисунке 9. Пустой треугольник направлен к родителю. Композиция классов в этом ядре не используется.</w:t>
      </w:r>
    </w:p>
    <w:p>
      <w:pPr>
        <w:keepNext/>
        <w:tabs>
          <w:tab w:val="num" w:pos="0"/>
        </w:tabs>
        <w:jc w:val="center"/>
        <w:rPr>
          <w:rFonts w:eastAsiaTheme="minorHAnsi" w:cstheme="minorBidi"/>
          <w:sz w:val="28"/>
          <w:szCs w:val="28"/>
          <w:lang w:val="en-US"/>
        </w:rPr>
      </w:pPr>
      <w:r>
        <w:drawing>
          <wp:inline xmlns:a="http://schemas.openxmlformats.org/drawingml/2006/main" xmlns:pic="http://schemas.openxmlformats.org/drawingml/2006/picture">
            <wp:extent cx="5760000" cy="2568649"/>
            <wp:docPr id="154" name="Picture 154" descr="UML-описания миксинов аналитического ядр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8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val="num" w:pos="0"/>
        </w:tabs>
        <w:spacing w:line="360" w:lineRule="auto"/>
        <w:jc w:val="center"/>
        <w:rPr>
          <w:rFonts w:eastAsiaTheme="minorHAnsi" w:cstheme="minorBidi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Рисунок 7 – UML-описания миксинов аналитического ядра</w:t>
      </w:r>
    </w:p>
    <w:p>
      <w:pPr>
        <w:keepNext/>
        <w:tabs>
          <w:tab w:val="num" w:pos="0"/>
        </w:tabs>
        <w:jc w:val="center"/>
        <w:rPr>
          <w:rFonts w:eastAsiaTheme="minorHAnsi" w:cstheme="minorBidi"/>
          <w:sz w:val="28"/>
          <w:szCs w:val="28"/>
          <w:lang w:val="en-US"/>
        </w:rPr>
      </w:pPr>
      <w:r>
        <w:drawing>
          <wp:inline xmlns:a="http://schemas.openxmlformats.org/drawingml/2006/main" xmlns:pic="http://schemas.openxmlformats.org/drawingml/2006/picture">
            <wp:extent cx="5128767" cy="7200000"/>
            <wp:docPr id="155" name="Picture 155" descr="UML-описания основных классов и общего предк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8767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val="num" w:pos="0"/>
        </w:tabs>
        <w:spacing w:line="360" w:lineRule="auto"/>
        <w:jc w:val="center"/>
        <w:rPr>
          <w:rFonts w:eastAsiaTheme="minorHAnsi" w:cstheme="minorBidi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Рисунок 8 – UML-описания основных классов и общего предка</w:t>
      </w:r>
    </w:p>
    <w:p>
      <w:pPr>
        <w:keepNext/>
        <w:tabs>
          <w:tab w:val="num" w:pos="0"/>
        </w:tabs>
        <w:jc w:val="center"/>
        <w:rPr>
          <w:rFonts w:eastAsiaTheme="minorHAnsi" w:cstheme="minorBidi"/>
          <w:sz w:val="28"/>
          <w:szCs w:val="28"/>
          <w:lang w:val="en-US"/>
        </w:rPr>
      </w:pPr>
      <w:r>
        <w:drawing>
          <wp:inline xmlns:a="http://schemas.openxmlformats.org/drawingml/2006/main" xmlns:pic="http://schemas.openxmlformats.org/drawingml/2006/picture">
            <wp:extent cx="5760000" cy="3175476"/>
            <wp:docPr id="156" name="Picture 156" descr="Полная схема прямых связей наследования аналитического ядр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75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val="num" w:pos="0"/>
        </w:tabs>
        <w:spacing w:line="360" w:lineRule="auto"/>
        <w:jc w:val="center"/>
        <w:rPr>
          <w:rFonts w:eastAsiaTheme="minorHAnsi" w:cstheme="minorBidi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Рисунок 9 – Полная схема прямых связей наследования аналитического ядра</w:t>
      </w:r>
    </w:p>
    <w:p>
      <w:pPr>
        <w:widowControl/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Диаграмма последовательности показывает создание объекта, кооперативную инициализацию, загрузку и проверку данных, подбор k с обучением, получение прогноза, расчёт ROI и экспорт в JSON-файл (см. рисунок 10). Вызовы родителей объединены в одну линию жизни для читаемости.</w:t>
      </w:r>
    </w:p>
    <w:p>
      <w:pPr>
        <w:keepNext/>
        <w:tabs>
          <w:tab w:val="num" w:pos="0"/>
        </w:tabs>
        <w:jc w:val="center"/>
        <w:rPr>
          <w:rFonts w:eastAsiaTheme="minorHAnsi" w:cstheme="minorBidi"/>
          <w:sz w:val="28"/>
          <w:szCs w:val="28"/>
          <w:lang w:val="en-US"/>
        </w:rPr>
      </w:pPr>
      <w:r>
        <w:drawing>
          <wp:inline xmlns:a="http://schemas.openxmlformats.org/drawingml/2006/main" xmlns:pic="http://schemas.openxmlformats.org/drawingml/2006/picture">
            <wp:extent cx="5760000" cy="4928000"/>
            <wp:docPr id="157" name="Picture 157" descr="Диаграмма последовательности аналитического сценар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val="num" w:pos="0"/>
        </w:tabs>
        <w:spacing w:line="360" w:lineRule="auto"/>
        <w:jc w:val="center"/>
        <w:rPr>
          <w:rFonts w:eastAsiaTheme="minorHAnsi" w:cstheme="minorBidi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Рисунок 10 – Диаграмма последовательности аналитического сценария</w:t>
      </w:r>
    </w:p>
    <w:p>
      <w:pPr>
        <w:widowControl/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В журнале видны операции load data, fit, tune, cache miss, cache hit, calculate ROI и export JSON. При нулевых затратах возбуждается ZeroDivisionError, который перехватывается в демонстрации (см. рисунок 11). Валидация также отклоняет строки вместо чисел, bool, NaN, бесконечность, неравные длины наборов, недопустимые k и отрицательные затраты. Прогноз до обучения приводит к RuntimeError.</w:t>
      </w:r>
    </w:p>
    <w:p>
      <w:pPr>
        <w:keepNext/>
        <w:spacing w:line="360" w:lineRule="auto"/>
        <w:jc w:val="center"/>
        <w:rPr>
          <w:sz w:val="20"/>
        </w:rPr>
      </w:pPr>
      <w:r>
        <w:drawing>
          <wp:inline xmlns:a="http://schemas.openxmlformats.org/drawingml/2006/main" xmlns:pic="http://schemas.openxmlformats.org/drawingml/2006/picture">
            <wp:extent cx="5760000" cy="4597590"/>
            <wp:docPr id="158" name="Picture 158" descr="Журналирование и обработка деления на нол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97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val="num" w:pos="0"/>
        </w:tabs>
        <w:spacing w:line="360" w:lineRule="auto"/>
        <w:jc w:val="center"/>
        <w:rPr>
          <w:rFonts w:eastAsiaTheme="minorHAnsi" w:cstheme="minorBidi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Рисунок 11 – Журналирование и обработка деления на ноль</w:t>
      </w:r>
    </w:p>
    <w:p>
      <w:pPr>
        <w:tabs>
          <w:tab w:val="num" w:pos="0"/>
        </w:tabs>
        <w:spacing w:line="360" w:lineRule="auto"/>
        <w:jc w:val="center"/>
        <w:rPr>
          <w:rFonts w:eastAsiaTheme="minorHAnsi" w:cstheme="minorBidi"/>
          <w:sz w:val="28"/>
          <w:szCs w:val="28"/>
        </w:rPr>
      </w:pPr>
    </w:p>
    <w:p>
      <w:pPr>
        <w:pStyle w:val="a3"/>
        <w:keepNext/>
        <w:spacing w:before="1" w:line="360" w:lineRule="auto"/>
        <w:ind w:left="-794" w:firstLine="794"/>
        <w:rPr>
          <w:lang w:val="en-US"/>
        </w:rPr>
      </w:pPr>
      <w:r>
        <w:rPr>
          <w:rFonts w:ascii="Times New Roman" w:hAnsi="Times New Roman"/>
          <w:b w:val="0"/>
          <w:sz w:val="28"/>
        </w:rPr>
        <w:t>Листинг 3 – Код программы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"""Общие требования задания 2: аналитическое ядро и MRO."""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import json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from itertools import count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from math import isfinite, sqrt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from pathlib import Path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class BaseComponent: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_ids = count(1)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__init__(self, metadata=None, **kwargs):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super().__init__(**kwargs)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(metadata is not None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and not isinstance(metadata, dict)):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raise TypeError("metadata должен быть словарём")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self.id = next(BaseComponent._ids)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self.metadata = dict(metadata or {})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self.init_trace = ["BaseComponent"]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describe(self):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f"Компонент {self.id}"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class ValidationMixin: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@staticmethod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validate_number(value):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type(value) not in (int, float):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raise TypeError("Ожидается число, кроме bool")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not isfinite(value):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raise ValueError("Число должно быть конечным")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float(value)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validate_data(self, xs, ys):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not isinstance(xs, (list, tuple)) or not isinstance(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ys, (list, tuple)):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raise TypeError("Данные должны быть списками")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len(xs) != len(ys) or len(xs) &lt; 2: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raise ValueError("Нужно &gt;= 2 пары одинаковой длины")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([self.validate_number(x) for x in xs],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[self.validate_number(y) for y in ys])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class CachingMixin: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__init__(self, **kwargs):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super().__init__(**kwargs)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self._cache = {}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self.init_trace.append("CachingMixin")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cached(self, key, operation):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key in self._cache: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self.log("cache hit")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return self._cache[key]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self._cache[key] = operation()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self.log("cache miss")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self._cache[key]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class LoggingMixin: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__init__(self, **kwargs):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super().__init__(**kwargs)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self.events = []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self.init_trace.append("LoggingMixin")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log(self, message):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not isinstance(message, str):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raise TypeError("Сообщение должно быть строкой")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self.events.append(message)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class ReportMixin: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export_report(self, report, path=None):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not isinstance(report, dict):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raise TypeError("Отчёт должен быть словарём")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text = json.dumps(report, ensure_ascii=False,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          indent=2, allow_nan=False)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path is not None: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Path(path).write_text(text, encoding="utf-8")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self.log("export JSON")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text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class MLModel(ValidationMixin, CachingMixin, LoggingMixin,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ReportMixin, BaseComponent):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__init__(self, **kwargs):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super().__init__(**kwargs)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self._xs, self._ys = [], []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self.k = 1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self._fitted = False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self.init_trace.append("MLModel")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describe(self):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super().describe() + " / MLModel"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load_data(self, xs, ys):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xs, ys = self.validate_data(xs, ys)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self._xs, self._ys = xs, ys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self._fitted = False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self._cache.clear()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self.log("load data")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fit(self, k=1):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type(k) is not int: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raise TypeError("k должен быть целым числом")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not 1 &lt;= k &lt;= len(self._xs):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raise ValueError("k вне диапазона [1, число точек]")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self.k = k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self._fitted = True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self._cache.clear()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self.log(f"fit k={k}")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self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@staticmethod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_knn(x, xs, ys, k):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indices = sorted(range(len(xs)),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         key=lambda i: (abs(xs[i] - x), i))[:k]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sum(ys[i] for i in indices) / k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predict(self, x):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not self._fitted: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raise RuntimeError("Сначала обучите модель")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x = self.validate_number(x)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self.cached((self.k, x), lambda: self._knn(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x, self._xs, self._ys, self.k))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metrics(self, xs, ys):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xs, ys = self.validate_data(xs, ys)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errors = [self.predict(x) - y for x, y in zip(xs, ys)]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{"MAE": sum(abs(e) for e in errors) / len(errors),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"RMSE": sqrt(sum(e * e for e in errors)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             / len(errors))}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tune_k(self, candidates):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not isinstance(candidates, (list, tuple)):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raise TypeError("Кандидаты k должны быть списком")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not candidates or len(self._xs) &lt; 2: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raise ValueError("Нет данных или кандидатов")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scores = {}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for k in candidates: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if type(k) is not int or not 1 &lt;= k &lt; len(self._xs):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raise ValueError("Для LOO требуется 1 &lt;= k &lt; n")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errors = []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for i, x in enumerate(self._xs):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xs = self._xs[:i] + self._xs[i + 1:]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ys = self._ys[:i] + self._ys[i + 1:]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prediction = self._knn(x, xs, ys, k)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errors.append((prediction - self._ys[i]) ** 2)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scores[k] = sum(errors) / len(errors)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best = min(scores, key=lambda k: (scores[k], k))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self.fit(best)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self.log(f"tune k={best}")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best, scores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class EconomicIndicator(ValidationMixin, LoggingMixin,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        ReportMixin, BaseComponent):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__init__(self, **kwargs):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super().__init__(**kwargs)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self.init_trace.append("EconomicIndicator")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describe(self):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super().describe() + " / EconomicIndicator"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roi(self, revenue, cost):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revenue = self.validate_number(revenue)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cost = self.validate_number(cost)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cost == 0: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raise ZeroDivisionError("Затраты равны нулю")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cost &lt; 0 or revenue &lt; 0: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raise ValueError("Выручка и затраты должны быть &gt;= 0")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result = (revenue - cost) / cost * 100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self.log("calculate ROI")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result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interpret(self, roi):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roi = self.validate_number(roi)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roi &gt; 0: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return "Прибыль"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roi &lt; 0: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return "Убыток"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"Безубыточность"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class HybridAnalyzer(MLModel, EconomicIndicator):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__init__(self, **kwargs):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super().__init__(**kwargs)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self.init_trace.append("HybridAnalyzer")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describe(self):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super().describe() + " / HybridAnalyzer"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analyze(self, x, cost):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revenue = self.predict(x)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roi = self.roi(revenue, cost)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{"id": self.id, "metadata": self.metadata,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"k": self.k, "predicted_revenue": revenue,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"cost": cost, "ROI_percent": roi,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"interpretation": self.interpret(roi)}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def main():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model = MLModel(metadata={"role": "ML"})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model.load_data([1, 2, 3], [100, 200, 300])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model.fit()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print("MLModel, прогноз для 2:", model.predict(2))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indicator = EconomicIndicator(metadata={"role": "economy"})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print("EconomicIndicator, ROI:", indicator.roi(450, 300))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hybrid = HybridAnalyzer(metadata={"author": "Шевченко О.Н."})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print("MRO HybridAnalyzer:")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for cls in type(hybrid).__mro__: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print("  " + cls.__name__)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print("Завершение конструкторов (без повторов):")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for name in hybrid.init_trace: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print("  " + name)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print("super():", hybrid.describe())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hybrid.load_data([1, 2, 3, 4, 5], [100, 200, 300, 400, 500])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best, scores = hybrid.tune_k([1, 2, 3])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print("Подбор k по LOO MSE:")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for k, mse in scores.items():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print(f"  k={k}: MSE={mse:.2f}")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print("Выбрано k =", best)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print("Метрики на обучающих данных:", hybrid.metrics(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[1, 2, 3, 4, 5], [100, 200, 300, 400, 500]))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report = hybrid.analyze(6, 300)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print("Повторный прогноз (кэш):", hybrid.predict(6))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print("JSON-отчёт:\n" + hybrid.export_report(report))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print("Журнал:")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for event in hybrid.events: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print("  " + event)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try: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hybrid.roi(450, 0)</w:t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except ZeroDivisionError as error: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print("Обработано исключение:", error)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if __name__ == "__main__":</w:t>
      </w:r>
    </w:p>
    <w:p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main()</w:t>
      </w:r>
    </w:p>
    <w:p>
      <w:pPr>
        <w:pStyle w:val="a3"/>
        <w:spacing w:line="360" w:lineRule="auto"/>
        <w:ind w:right="138"/>
        <w:jc w:val="both"/>
        <w:rPr>
          <w:rFonts w:ascii="Courier New"/>
          <w:sz w:val="24"/>
          <w:lang w:val="en-US"/>
        </w:rPr>
      </w:pPr>
    </w:p>
    <w:p>
      <w:pPr>
        <w:pStyle w:val="1"/>
        <w:keepNext/>
      </w:pPr>
      <w:r>
        <w:rPr>
          <w:rFonts w:ascii="Times New Roman" w:hAnsi="Times New Roman"/>
          <w:b/>
          <w:sz w:val="28"/>
        </w:rPr>
        <w:t>Проверка результатов</w:t>
      </w:r>
    </w:p>
    <w:p>
      <w:pPr>
        <w:pStyle w:val="a3"/>
        <w:keepNext/>
        <w:spacing w:before="242"/>
        <w:rPr>
          <w:b/>
        </w:rPr>
      </w:pPr>
    </w:p>
    <w:p>
      <w:pPr>
        <w:widowControl/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Я выполнила 14 автоматических тестов unittest — все завершились успешно. Проверены смешанная группа сотрудников, уникальность id, явное разрешение конфликта work и изменение приоритета родителей; проходы Dense и Conv; фактический MRO и однократная инициализация BaseComponent; прогноз kNN и разрешение равных расстояний; подбор k по LOO без включения проверяемой точки; MAE и RMSE; срабатывание и очистка кэша; ROI и его интерпретация; полный сценарий с записью и чтением JSON; проверки типов, диапазонов и несовместимый MRO. Все три программы также запущены отдельно как консольные приложения. Полные протоколы запусков и результаты проверок приложены к исходникам.</w:t>
      </w:r>
    </w:p>
    <w:p>
      <w:pPr>
        <w:widowControl/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Для воспроизведения из каталога lab3_shevchenko: python3 -m unittest discover -s programs -v. Программы используют только стандартную библиотеку Python; установка ML-фреймворков не требуется.</w:t>
      </w:r>
    </w:p>
    <w:p>
      <w:pPr>
        <w:pStyle w:val="a3"/>
        <w:jc w:val="both"/>
        <w:rPr>
          <w:rFonts w:ascii="Courier New" w:hAnsi="Courier New" w:cs="Courier New"/>
          <w:b/>
          <w:sz w:val="24"/>
          <w:szCs w:val="24"/>
        </w:rPr>
      </w:pPr>
    </w:p>
    <w:p>
      <w:pPr>
        <w:pStyle w:val="a3"/>
        <w:widowControl/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Вывод: я освоила принципы множественного наследования в Python, изучила механизм MRO и работу super(). Реализовала классы сотрудников и слоёв нейросети для второго варианта, разработала аналитическое ядро с миксинами проверки данных, кэширования, журналирования и экспорта. Выполнила обучение kNN-регрессора, подбор гиперпараметра, оценку ошибок и экономический расчёт. Научилась разрешать конфликты одноимённых методов и предотвращать повторную инициализацию общего предка. Построила UML-диаграммы классов и последовательности, проверила решения контрольными примерами и автоматическими тестами.</w:t>
      </w:r>
    </w:p>
    <w:sectPr w:rsidR="00E70778" w:rsidSect="00B7692A">
      <w:type w:val="continuous"/>
      <w:pgSz w:w="11910" w:h="16840"/>
      <w:pgMar w:top="1134" w:right="567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85FE5"/>
    <w:multiLevelType w:val="hybridMultilevel"/>
    <w:tmpl w:val="29586928"/>
    <w:lvl w:ilvl="0" w:tplc="B59A6046">
      <w:start w:val="1"/>
      <w:numFmt w:val="decimal"/>
      <w:lvlText w:val="%1."/>
      <w:lvlJc w:val="left"/>
      <w:pPr>
        <w:ind w:left="143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F440DBC">
      <w:numFmt w:val="bullet"/>
      <w:lvlText w:val="•"/>
      <w:lvlJc w:val="left"/>
      <w:pPr>
        <w:ind w:left="1118" w:hanging="425"/>
      </w:pPr>
      <w:rPr>
        <w:rFonts w:hint="default"/>
        <w:lang w:val="ru-RU" w:eastAsia="en-US" w:bidi="ar-SA"/>
      </w:rPr>
    </w:lvl>
    <w:lvl w:ilvl="2" w:tplc="3202F488">
      <w:numFmt w:val="bullet"/>
      <w:lvlText w:val="•"/>
      <w:lvlJc w:val="left"/>
      <w:pPr>
        <w:ind w:left="2096" w:hanging="425"/>
      </w:pPr>
      <w:rPr>
        <w:rFonts w:hint="default"/>
        <w:lang w:val="ru-RU" w:eastAsia="en-US" w:bidi="ar-SA"/>
      </w:rPr>
    </w:lvl>
    <w:lvl w:ilvl="3" w:tplc="85DE359E">
      <w:numFmt w:val="bullet"/>
      <w:lvlText w:val="•"/>
      <w:lvlJc w:val="left"/>
      <w:pPr>
        <w:ind w:left="3074" w:hanging="425"/>
      </w:pPr>
      <w:rPr>
        <w:rFonts w:hint="default"/>
        <w:lang w:val="ru-RU" w:eastAsia="en-US" w:bidi="ar-SA"/>
      </w:rPr>
    </w:lvl>
    <w:lvl w:ilvl="4" w:tplc="6E008BC0">
      <w:numFmt w:val="bullet"/>
      <w:lvlText w:val="•"/>
      <w:lvlJc w:val="left"/>
      <w:pPr>
        <w:ind w:left="4052" w:hanging="425"/>
      </w:pPr>
      <w:rPr>
        <w:rFonts w:hint="default"/>
        <w:lang w:val="ru-RU" w:eastAsia="en-US" w:bidi="ar-SA"/>
      </w:rPr>
    </w:lvl>
    <w:lvl w:ilvl="5" w:tplc="D4C64456">
      <w:numFmt w:val="bullet"/>
      <w:lvlText w:val="•"/>
      <w:lvlJc w:val="left"/>
      <w:pPr>
        <w:ind w:left="5031" w:hanging="425"/>
      </w:pPr>
      <w:rPr>
        <w:rFonts w:hint="default"/>
        <w:lang w:val="ru-RU" w:eastAsia="en-US" w:bidi="ar-SA"/>
      </w:rPr>
    </w:lvl>
    <w:lvl w:ilvl="6" w:tplc="132E1902">
      <w:numFmt w:val="bullet"/>
      <w:lvlText w:val="•"/>
      <w:lvlJc w:val="left"/>
      <w:pPr>
        <w:ind w:left="6009" w:hanging="425"/>
      </w:pPr>
      <w:rPr>
        <w:rFonts w:hint="default"/>
        <w:lang w:val="ru-RU" w:eastAsia="en-US" w:bidi="ar-SA"/>
      </w:rPr>
    </w:lvl>
    <w:lvl w:ilvl="7" w:tplc="D4BA7A8A">
      <w:numFmt w:val="bullet"/>
      <w:lvlText w:val="•"/>
      <w:lvlJc w:val="left"/>
      <w:pPr>
        <w:ind w:left="6987" w:hanging="425"/>
      </w:pPr>
      <w:rPr>
        <w:rFonts w:hint="default"/>
        <w:lang w:val="ru-RU" w:eastAsia="en-US" w:bidi="ar-SA"/>
      </w:rPr>
    </w:lvl>
    <w:lvl w:ilvl="8" w:tplc="A3928A8A">
      <w:numFmt w:val="bullet"/>
      <w:lvlText w:val="•"/>
      <w:lvlJc w:val="left"/>
      <w:pPr>
        <w:ind w:left="7965" w:hanging="425"/>
      </w:pPr>
      <w:rPr>
        <w:rFonts w:hint="default"/>
        <w:lang w:val="ru-RU" w:eastAsia="en-US" w:bidi="ar-SA"/>
      </w:rPr>
    </w:lvl>
  </w:abstractNum>
  <w:abstractNum w:abstractNumId="1" w15:restartNumberingAfterBreak="0">
    <w:nsid w:val="2D490666"/>
    <w:multiLevelType w:val="hybridMultilevel"/>
    <w:tmpl w:val="0BAC0DA4"/>
    <w:lvl w:ilvl="0" w:tplc="B11E5B9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39A2718"/>
    <w:multiLevelType w:val="hybridMultilevel"/>
    <w:tmpl w:val="0BAC0DA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C31308A"/>
    <w:multiLevelType w:val="hybridMultilevel"/>
    <w:tmpl w:val="C094A020"/>
    <w:lvl w:ilvl="0" w:tplc="81E23D7A">
      <w:numFmt w:val="bullet"/>
      <w:lvlText w:val=""/>
      <w:lvlJc w:val="left"/>
      <w:pPr>
        <w:ind w:left="1559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B9A61C8">
      <w:numFmt w:val="bullet"/>
      <w:lvlText w:val="•"/>
      <w:lvlJc w:val="left"/>
      <w:pPr>
        <w:ind w:left="2396" w:hanging="708"/>
      </w:pPr>
      <w:rPr>
        <w:rFonts w:hint="default"/>
        <w:lang w:val="ru-RU" w:eastAsia="en-US" w:bidi="ar-SA"/>
      </w:rPr>
    </w:lvl>
    <w:lvl w:ilvl="2" w:tplc="8B0252C4">
      <w:numFmt w:val="bullet"/>
      <w:lvlText w:val="•"/>
      <w:lvlJc w:val="left"/>
      <w:pPr>
        <w:ind w:left="3232" w:hanging="708"/>
      </w:pPr>
      <w:rPr>
        <w:rFonts w:hint="default"/>
        <w:lang w:val="ru-RU" w:eastAsia="en-US" w:bidi="ar-SA"/>
      </w:rPr>
    </w:lvl>
    <w:lvl w:ilvl="3" w:tplc="80BC4612">
      <w:numFmt w:val="bullet"/>
      <w:lvlText w:val="•"/>
      <w:lvlJc w:val="left"/>
      <w:pPr>
        <w:ind w:left="4068" w:hanging="708"/>
      </w:pPr>
      <w:rPr>
        <w:rFonts w:hint="default"/>
        <w:lang w:val="ru-RU" w:eastAsia="en-US" w:bidi="ar-SA"/>
      </w:rPr>
    </w:lvl>
    <w:lvl w:ilvl="4" w:tplc="B3983FAA">
      <w:numFmt w:val="bullet"/>
      <w:lvlText w:val="•"/>
      <w:lvlJc w:val="left"/>
      <w:pPr>
        <w:ind w:left="4904" w:hanging="708"/>
      </w:pPr>
      <w:rPr>
        <w:rFonts w:hint="default"/>
        <w:lang w:val="ru-RU" w:eastAsia="en-US" w:bidi="ar-SA"/>
      </w:rPr>
    </w:lvl>
    <w:lvl w:ilvl="5" w:tplc="BA0613A6">
      <w:numFmt w:val="bullet"/>
      <w:lvlText w:val="•"/>
      <w:lvlJc w:val="left"/>
      <w:pPr>
        <w:ind w:left="5741" w:hanging="708"/>
      </w:pPr>
      <w:rPr>
        <w:rFonts w:hint="default"/>
        <w:lang w:val="ru-RU" w:eastAsia="en-US" w:bidi="ar-SA"/>
      </w:rPr>
    </w:lvl>
    <w:lvl w:ilvl="6" w:tplc="3A3EB588">
      <w:numFmt w:val="bullet"/>
      <w:lvlText w:val="•"/>
      <w:lvlJc w:val="left"/>
      <w:pPr>
        <w:ind w:left="6577" w:hanging="708"/>
      </w:pPr>
      <w:rPr>
        <w:rFonts w:hint="default"/>
        <w:lang w:val="ru-RU" w:eastAsia="en-US" w:bidi="ar-SA"/>
      </w:rPr>
    </w:lvl>
    <w:lvl w:ilvl="7" w:tplc="AEF6C9A6">
      <w:numFmt w:val="bullet"/>
      <w:lvlText w:val="•"/>
      <w:lvlJc w:val="left"/>
      <w:pPr>
        <w:ind w:left="7413" w:hanging="708"/>
      </w:pPr>
      <w:rPr>
        <w:rFonts w:hint="default"/>
        <w:lang w:val="ru-RU" w:eastAsia="en-US" w:bidi="ar-SA"/>
      </w:rPr>
    </w:lvl>
    <w:lvl w:ilvl="8" w:tplc="7A8CAE7C">
      <w:numFmt w:val="bullet"/>
      <w:lvlText w:val="•"/>
      <w:lvlJc w:val="left"/>
      <w:pPr>
        <w:ind w:left="8249" w:hanging="708"/>
      </w:pPr>
      <w:rPr>
        <w:rFonts w:hint="default"/>
        <w:lang w:val="ru-RU" w:eastAsia="en-US" w:bidi="ar-SA"/>
      </w:rPr>
    </w:lvl>
  </w:abstractNum>
  <w:abstractNum w:abstractNumId="4" w15:restartNumberingAfterBreak="0">
    <w:nsid w:val="72EA5987"/>
    <w:multiLevelType w:val="hybridMultilevel"/>
    <w:tmpl w:val="A4D03ECC"/>
    <w:lvl w:ilvl="0" w:tplc="7876DC7E">
      <w:start w:val="1"/>
      <w:numFmt w:val="decimal"/>
      <w:lvlText w:val="%1."/>
      <w:lvlJc w:val="left"/>
      <w:pPr>
        <w:ind w:left="143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2FE33EA">
      <w:numFmt w:val="bullet"/>
      <w:lvlText w:val="•"/>
      <w:lvlJc w:val="left"/>
      <w:pPr>
        <w:ind w:left="1118" w:hanging="305"/>
      </w:pPr>
      <w:rPr>
        <w:rFonts w:hint="default"/>
        <w:lang w:val="ru-RU" w:eastAsia="en-US" w:bidi="ar-SA"/>
      </w:rPr>
    </w:lvl>
    <w:lvl w:ilvl="2" w:tplc="27069898">
      <w:numFmt w:val="bullet"/>
      <w:lvlText w:val="•"/>
      <w:lvlJc w:val="left"/>
      <w:pPr>
        <w:ind w:left="2096" w:hanging="305"/>
      </w:pPr>
      <w:rPr>
        <w:rFonts w:hint="default"/>
        <w:lang w:val="ru-RU" w:eastAsia="en-US" w:bidi="ar-SA"/>
      </w:rPr>
    </w:lvl>
    <w:lvl w:ilvl="3" w:tplc="76FC0F60">
      <w:numFmt w:val="bullet"/>
      <w:lvlText w:val="•"/>
      <w:lvlJc w:val="left"/>
      <w:pPr>
        <w:ind w:left="3074" w:hanging="305"/>
      </w:pPr>
      <w:rPr>
        <w:rFonts w:hint="default"/>
        <w:lang w:val="ru-RU" w:eastAsia="en-US" w:bidi="ar-SA"/>
      </w:rPr>
    </w:lvl>
    <w:lvl w:ilvl="4" w:tplc="450644AC">
      <w:numFmt w:val="bullet"/>
      <w:lvlText w:val="•"/>
      <w:lvlJc w:val="left"/>
      <w:pPr>
        <w:ind w:left="4052" w:hanging="305"/>
      </w:pPr>
      <w:rPr>
        <w:rFonts w:hint="default"/>
        <w:lang w:val="ru-RU" w:eastAsia="en-US" w:bidi="ar-SA"/>
      </w:rPr>
    </w:lvl>
    <w:lvl w:ilvl="5" w:tplc="FCD2AED4">
      <w:numFmt w:val="bullet"/>
      <w:lvlText w:val="•"/>
      <w:lvlJc w:val="left"/>
      <w:pPr>
        <w:ind w:left="5031" w:hanging="305"/>
      </w:pPr>
      <w:rPr>
        <w:rFonts w:hint="default"/>
        <w:lang w:val="ru-RU" w:eastAsia="en-US" w:bidi="ar-SA"/>
      </w:rPr>
    </w:lvl>
    <w:lvl w:ilvl="6" w:tplc="AC54C3E8">
      <w:numFmt w:val="bullet"/>
      <w:lvlText w:val="•"/>
      <w:lvlJc w:val="left"/>
      <w:pPr>
        <w:ind w:left="6009" w:hanging="305"/>
      </w:pPr>
      <w:rPr>
        <w:rFonts w:hint="default"/>
        <w:lang w:val="ru-RU" w:eastAsia="en-US" w:bidi="ar-SA"/>
      </w:rPr>
    </w:lvl>
    <w:lvl w:ilvl="7" w:tplc="5148B47E">
      <w:numFmt w:val="bullet"/>
      <w:lvlText w:val="•"/>
      <w:lvlJc w:val="left"/>
      <w:pPr>
        <w:ind w:left="6987" w:hanging="305"/>
      </w:pPr>
      <w:rPr>
        <w:rFonts w:hint="default"/>
        <w:lang w:val="ru-RU" w:eastAsia="en-US" w:bidi="ar-SA"/>
      </w:rPr>
    </w:lvl>
    <w:lvl w:ilvl="8" w:tplc="C7E6510E">
      <w:numFmt w:val="bullet"/>
      <w:lvlText w:val="•"/>
      <w:lvlJc w:val="left"/>
      <w:pPr>
        <w:ind w:left="7965" w:hanging="305"/>
      </w:pPr>
      <w:rPr>
        <w:rFonts w:hint="default"/>
        <w:lang w:val="ru-RU" w:eastAsia="en-US" w:bidi="ar-SA"/>
      </w:rPr>
    </w:lvl>
  </w:abstractNum>
  <w:abstractNum w:abstractNumId="5" w15:restartNumberingAfterBreak="0">
    <w:nsid w:val="773D3D72"/>
    <w:multiLevelType w:val="hybridMultilevel"/>
    <w:tmpl w:val="0BAC0DA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778"/>
    <w:rsid w:val="00012DB4"/>
    <w:rsid w:val="00097D98"/>
    <w:rsid w:val="000B383F"/>
    <w:rsid w:val="000E4323"/>
    <w:rsid w:val="000E5AE3"/>
    <w:rsid w:val="0010636E"/>
    <w:rsid w:val="00124A80"/>
    <w:rsid w:val="00147C3D"/>
    <w:rsid w:val="00153690"/>
    <w:rsid w:val="001F6712"/>
    <w:rsid w:val="003A51D8"/>
    <w:rsid w:val="003E0E62"/>
    <w:rsid w:val="00445B9E"/>
    <w:rsid w:val="00474F6F"/>
    <w:rsid w:val="00532F00"/>
    <w:rsid w:val="00547D54"/>
    <w:rsid w:val="00591404"/>
    <w:rsid w:val="005B7761"/>
    <w:rsid w:val="005C4C4F"/>
    <w:rsid w:val="00674866"/>
    <w:rsid w:val="006E6F6A"/>
    <w:rsid w:val="006F77D8"/>
    <w:rsid w:val="007D454D"/>
    <w:rsid w:val="007E3383"/>
    <w:rsid w:val="008B7EF3"/>
    <w:rsid w:val="008D58D8"/>
    <w:rsid w:val="009A00C6"/>
    <w:rsid w:val="009B3A61"/>
    <w:rsid w:val="009B3E91"/>
    <w:rsid w:val="00A36C3D"/>
    <w:rsid w:val="00AC3546"/>
    <w:rsid w:val="00AF306D"/>
    <w:rsid w:val="00B02C21"/>
    <w:rsid w:val="00B45F20"/>
    <w:rsid w:val="00B7692A"/>
    <w:rsid w:val="00BC38C9"/>
    <w:rsid w:val="00BE5A92"/>
    <w:rsid w:val="00C972DE"/>
    <w:rsid w:val="00D112C5"/>
    <w:rsid w:val="00D330C6"/>
    <w:rsid w:val="00E70778"/>
    <w:rsid w:val="00F2556E"/>
    <w:rsid w:val="00F73DF7"/>
    <w:rsid w:val="00F83EEE"/>
    <w:rsid w:val="00FB0DBC"/>
    <w:rsid w:val="00FB1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E808E"/>
  <w15:docId w15:val="{AC14EC41-70C8-443A-9137-F3BDEB188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0DBC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ind w:left="851"/>
      <w:outlineLvl w:val="0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56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34"/>
    <w:qFormat/>
    <w:pPr>
      <w:ind w:left="143" w:firstLine="707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60">
    <w:name w:val="Заголовок 6 Знак"/>
    <w:basedOn w:val="a0"/>
    <w:link w:val="6"/>
    <w:uiPriority w:val="9"/>
    <w:semiHidden/>
    <w:rsid w:val="00F2556E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3E0E62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10">
    <w:name w:val="Заголовок 1 Знак"/>
    <w:basedOn w:val="a0"/>
    <w:link w:val="1"/>
    <w:uiPriority w:val="9"/>
    <w:rsid w:val="00097D98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styleId="a6">
    <w:name w:val="Normal (Web)"/>
    <w:basedOn w:val="a"/>
    <w:uiPriority w:val="99"/>
    <w:unhideWhenUsed/>
    <w:rsid w:val="000B383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12</Pages>
  <Words>1914</Words>
  <Characters>10911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Шевченко О.Н.</dc:creator>
  <cp:lastModifiedBy>Шевченко О.Н.</cp:lastModifiedBy>
  <cp:revision>29</cp:revision>
  <dcterms:created xsi:type="dcterms:W3CDTF">2026-09-14T20:35:00Z</dcterms:created>
  <dcterms:modified xsi:type="dcterms:W3CDTF">2026-09-22T06:49:00Z</dcterms:modified>
  <dc:title>Лабораторная работа № 3. Вариант 2</dc:title>
  <dc:subject>Множественное наследование</dc:subject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2026-09-09T00:00:00Z</vt:filetime>
  </property>
  <property fmtid="{D5CDD505-2E9C-101B-9397-08002B2CF9AE}" pid="6" name="Producer">
    <vt:lpwstr>Microsoft® Word 2021</vt:lpwstr>
  </property>
</Properties>
</file>