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F11" w:rsidRPr="00751DD5" w:rsidRDefault="00171F11" w:rsidP="00171F11">
      <w:pPr>
        <w:spacing w:line="360" w:lineRule="auto"/>
        <w:rPr>
          <w:rFonts w:ascii="Arial" w:hAnsi="Arial" w:cs="Arial"/>
          <w:b/>
        </w:rPr>
      </w:pPr>
      <w:r w:rsidRPr="00751DD5">
        <w:rPr>
          <w:rFonts w:ascii="Arial" w:hAnsi="Arial" w:cs="Arial"/>
          <w:b/>
        </w:rPr>
        <w:t>Informativo: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b/>
          <w:color w:val="000000"/>
        </w:rPr>
      </w:pPr>
      <w:r w:rsidRPr="00751DD5">
        <w:rPr>
          <w:rFonts w:ascii="Arial" w:hAnsi="Arial" w:cs="Arial"/>
          <w:b/>
          <w:color w:val="000000"/>
        </w:rPr>
        <w:t>Exposição: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Brasil Instigante</w:t>
      </w:r>
    </w:p>
    <w:p w:rsidR="00171F11" w:rsidRPr="00751DD5" w:rsidRDefault="00171F11" w:rsidP="00171F11">
      <w:pPr>
        <w:pStyle w:val="TextosemFormatao"/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751DD5">
        <w:rPr>
          <w:rFonts w:ascii="Arial" w:hAnsi="Arial" w:cs="Arial"/>
          <w:b/>
          <w:color w:val="000000"/>
          <w:sz w:val="24"/>
          <w:szCs w:val="24"/>
        </w:rPr>
        <w:t>Curadoria:</w:t>
      </w:r>
    </w:p>
    <w:p w:rsidR="00171F11" w:rsidRPr="00751DD5" w:rsidRDefault="00171F11" w:rsidP="00171F11">
      <w:pPr>
        <w:pStyle w:val="TextosemFormatao"/>
        <w:spacing w:line="360" w:lineRule="auto"/>
        <w:rPr>
          <w:rFonts w:ascii="Arial" w:hAnsi="Arial" w:cs="Arial"/>
          <w:iCs/>
          <w:sz w:val="24"/>
          <w:szCs w:val="24"/>
        </w:rPr>
      </w:pPr>
      <w:r w:rsidRPr="00751DD5">
        <w:rPr>
          <w:rFonts w:ascii="Arial" w:hAnsi="Arial" w:cs="Arial"/>
          <w:color w:val="000000"/>
          <w:sz w:val="24"/>
          <w:szCs w:val="24"/>
        </w:rPr>
        <w:t xml:space="preserve">Paulo </w:t>
      </w:r>
      <w:proofErr w:type="spellStart"/>
      <w:r w:rsidRPr="00751DD5">
        <w:rPr>
          <w:rFonts w:ascii="Arial" w:hAnsi="Arial" w:cs="Arial"/>
          <w:color w:val="000000"/>
          <w:sz w:val="24"/>
          <w:szCs w:val="24"/>
        </w:rPr>
        <w:t>Cheida</w:t>
      </w:r>
      <w:proofErr w:type="spellEnd"/>
      <w:r w:rsidRPr="00751DD5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Pr="00751DD5">
        <w:rPr>
          <w:rFonts w:ascii="Arial" w:hAnsi="Arial" w:cs="Arial"/>
          <w:color w:val="000000"/>
          <w:sz w:val="24"/>
          <w:szCs w:val="24"/>
        </w:rPr>
        <w:t>Sans</w:t>
      </w:r>
      <w:proofErr w:type="spellEnd"/>
      <w:r w:rsidRPr="00751DD5">
        <w:rPr>
          <w:rFonts w:ascii="Arial" w:hAnsi="Arial" w:cs="Arial"/>
          <w:color w:val="000000"/>
          <w:sz w:val="24"/>
          <w:szCs w:val="24"/>
        </w:rPr>
        <w:t>.</w:t>
      </w:r>
    </w:p>
    <w:p w:rsidR="00171F11" w:rsidRDefault="00171F11" w:rsidP="00171F11">
      <w:pPr>
        <w:pStyle w:val="TextosemFormatao"/>
        <w:spacing w:line="360" w:lineRule="auto"/>
        <w:rPr>
          <w:rFonts w:ascii="Arial" w:hAnsi="Arial" w:cs="Arial"/>
          <w:b/>
          <w:iCs/>
          <w:sz w:val="24"/>
          <w:szCs w:val="24"/>
        </w:rPr>
      </w:pPr>
      <w:r>
        <w:rPr>
          <w:rFonts w:ascii="Arial" w:hAnsi="Arial" w:cs="Arial"/>
          <w:b/>
          <w:iCs/>
          <w:sz w:val="24"/>
          <w:szCs w:val="24"/>
        </w:rPr>
        <w:t>Participação Especial:</w:t>
      </w:r>
    </w:p>
    <w:p w:rsidR="00171F11" w:rsidRPr="00171F11" w:rsidRDefault="00171F11" w:rsidP="00171F11">
      <w:pPr>
        <w:pStyle w:val="TextosemFormatao"/>
        <w:spacing w:line="360" w:lineRule="auto"/>
        <w:rPr>
          <w:rFonts w:ascii="Arial" w:hAnsi="Arial" w:cs="Arial"/>
          <w:b/>
          <w:iCs/>
          <w:sz w:val="24"/>
          <w:szCs w:val="24"/>
          <w:lang w:val="en-US"/>
        </w:rPr>
      </w:pPr>
      <w:r w:rsidRPr="00171F11">
        <w:rPr>
          <w:rFonts w:ascii="Arial" w:hAnsi="Arial" w:cs="Arial"/>
          <w:sz w:val="24"/>
          <w:szCs w:val="24"/>
          <w:lang w:val="en-US"/>
        </w:rPr>
        <w:t xml:space="preserve">Klaus Karall (SP) </w:t>
      </w:r>
      <w:r w:rsidRPr="00171F11">
        <w:rPr>
          <w:rFonts w:ascii="Arial" w:hAnsi="Arial" w:cs="Arial"/>
          <w:i/>
          <w:sz w:val="24"/>
          <w:szCs w:val="24"/>
          <w:lang w:val="en-US"/>
        </w:rPr>
        <w:t>(In Memoriam)</w:t>
      </w:r>
    </w:p>
    <w:p w:rsidR="00171F11" w:rsidRDefault="00171F11" w:rsidP="00171F11">
      <w:pPr>
        <w:pStyle w:val="TextosemFormatao"/>
        <w:spacing w:line="360" w:lineRule="auto"/>
        <w:rPr>
          <w:rFonts w:ascii="Arial" w:hAnsi="Arial" w:cs="Arial"/>
          <w:b/>
          <w:iCs/>
          <w:sz w:val="24"/>
          <w:szCs w:val="24"/>
        </w:rPr>
      </w:pPr>
      <w:r w:rsidRPr="00751DD5">
        <w:rPr>
          <w:rFonts w:ascii="Arial" w:hAnsi="Arial" w:cs="Arial"/>
          <w:b/>
          <w:iCs/>
          <w:sz w:val="24"/>
          <w:szCs w:val="24"/>
        </w:rPr>
        <w:t>Expositores:</w:t>
      </w:r>
    </w:p>
    <w:p w:rsidR="00171F11" w:rsidRPr="00751DD5" w:rsidRDefault="00171F11" w:rsidP="00171F11">
      <w:pPr>
        <w:pStyle w:val="TextosemFormatao"/>
        <w:spacing w:line="360" w:lineRule="auto"/>
        <w:rPr>
          <w:rFonts w:ascii="Arial" w:hAnsi="Arial" w:cs="Arial"/>
          <w:b/>
          <w:iCs/>
          <w:sz w:val="24"/>
          <w:szCs w:val="24"/>
        </w:rPr>
      </w:pPr>
      <w:r w:rsidRPr="00751DD5">
        <w:rPr>
          <w:rFonts w:ascii="Arial" w:hAnsi="Arial" w:cs="Arial"/>
          <w:bCs/>
          <w:sz w:val="24"/>
          <w:szCs w:val="24"/>
        </w:rPr>
        <w:t xml:space="preserve">Arlete </w:t>
      </w:r>
      <w:proofErr w:type="spellStart"/>
      <w:r w:rsidRPr="00751DD5">
        <w:rPr>
          <w:rFonts w:ascii="Arial" w:hAnsi="Arial" w:cs="Arial"/>
          <w:bCs/>
          <w:sz w:val="24"/>
          <w:szCs w:val="24"/>
        </w:rPr>
        <w:t>Santarosa</w:t>
      </w:r>
      <w:proofErr w:type="spellEnd"/>
      <w:r w:rsidRPr="00751DD5">
        <w:rPr>
          <w:rFonts w:ascii="Arial" w:hAnsi="Arial" w:cs="Arial"/>
          <w:bCs/>
          <w:sz w:val="24"/>
          <w:szCs w:val="24"/>
        </w:rPr>
        <w:t xml:space="preserve"> (RS)</w:t>
      </w:r>
      <w:r>
        <w:rPr>
          <w:rFonts w:ascii="Arial" w:hAnsi="Arial" w:cs="Arial"/>
          <w:bCs/>
        </w:rPr>
        <w:t xml:space="preserve">, </w:t>
      </w:r>
      <w:proofErr w:type="spellStart"/>
      <w:r w:rsidRPr="00751DD5">
        <w:rPr>
          <w:rFonts w:ascii="Arial" w:hAnsi="Arial" w:cs="Arial"/>
          <w:bCs/>
          <w:sz w:val="24"/>
          <w:szCs w:val="24"/>
        </w:rPr>
        <w:t>Atalie</w:t>
      </w:r>
      <w:proofErr w:type="spellEnd"/>
      <w:r w:rsidRPr="00751DD5">
        <w:rPr>
          <w:rFonts w:ascii="Arial" w:hAnsi="Arial" w:cs="Arial"/>
          <w:bCs/>
          <w:sz w:val="24"/>
          <w:szCs w:val="24"/>
        </w:rPr>
        <w:t xml:space="preserve"> Rodrigues Alves (SP)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color w:val="000000"/>
          <w:sz w:val="24"/>
          <w:szCs w:val="24"/>
        </w:rPr>
        <w:t xml:space="preserve">Cláudio </w:t>
      </w:r>
      <w:proofErr w:type="spellStart"/>
      <w:r w:rsidRPr="00751DD5">
        <w:rPr>
          <w:rFonts w:ascii="Arial" w:hAnsi="Arial" w:cs="Arial"/>
          <w:color w:val="000000"/>
          <w:sz w:val="24"/>
          <w:szCs w:val="24"/>
        </w:rPr>
        <w:t>Caropreso</w:t>
      </w:r>
      <w:proofErr w:type="spellEnd"/>
      <w:r w:rsidRPr="00751DD5">
        <w:rPr>
          <w:rFonts w:ascii="Arial" w:hAnsi="Arial" w:cs="Arial"/>
          <w:color w:val="000000"/>
          <w:sz w:val="24"/>
          <w:szCs w:val="24"/>
        </w:rPr>
        <w:t xml:space="preserve"> (SP)</w:t>
      </w:r>
      <w:r>
        <w:rPr>
          <w:rFonts w:ascii="Arial" w:hAnsi="Arial" w:cs="Arial"/>
          <w:color w:val="000000"/>
        </w:rPr>
        <w:t xml:space="preserve">, </w:t>
      </w:r>
      <w:proofErr w:type="spellStart"/>
      <w:r w:rsidRPr="00751DD5">
        <w:rPr>
          <w:rFonts w:ascii="Arial" w:hAnsi="Arial" w:cs="Arial"/>
          <w:sz w:val="24"/>
          <w:szCs w:val="24"/>
        </w:rPr>
        <w:t>Dyógenes</w:t>
      </w:r>
      <w:proofErr w:type="spellEnd"/>
      <w:r w:rsidRPr="00751DD5">
        <w:rPr>
          <w:rFonts w:ascii="Arial" w:hAnsi="Arial" w:cs="Arial"/>
          <w:sz w:val="24"/>
          <w:szCs w:val="24"/>
        </w:rPr>
        <w:t xml:space="preserve"> Chaves (PB)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iCs/>
          <w:sz w:val="24"/>
          <w:szCs w:val="24"/>
        </w:rPr>
        <w:t>Evandro Carlos Jardim (SP)</w:t>
      </w:r>
      <w:r w:rsidRPr="00751DD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color w:val="000000"/>
          <w:sz w:val="24"/>
          <w:szCs w:val="24"/>
        </w:rPr>
        <w:t xml:space="preserve">Francisco </w:t>
      </w:r>
      <w:proofErr w:type="spellStart"/>
      <w:r w:rsidRPr="00751DD5">
        <w:rPr>
          <w:rFonts w:ascii="Arial" w:hAnsi="Arial" w:cs="Arial"/>
          <w:color w:val="000000"/>
          <w:sz w:val="24"/>
          <w:szCs w:val="24"/>
        </w:rPr>
        <w:t>Maringelli</w:t>
      </w:r>
      <w:proofErr w:type="spellEnd"/>
      <w:r w:rsidRPr="00751DD5">
        <w:rPr>
          <w:rFonts w:ascii="Arial" w:hAnsi="Arial" w:cs="Arial"/>
          <w:color w:val="000000"/>
          <w:sz w:val="24"/>
          <w:szCs w:val="24"/>
        </w:rPr>
        <w:t xml:space="preserve"> (SP)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sz w:val="24"/>
          <w:szCs w:val="24"/>
        </w:rPr>
        <w:t xml:space="preserve">Gastão </w:t>
      </w:r>
      <w:proofErr w:type="spellStart"/>
      <w:r w:rsidRPr="00751DD5">
        <w:rPr>
          <w:rFonts w:ascii="Arial" w:hAnsi="Arial" w:cs="Arial"/>
          <w:sz w:val="24"/>
          <w:szCs w:val="24"/>
        </w:rPr>
        <w:t>Debreix</w:t>
      </w:r>
      <w:proofErr w:type="spellEnd"/>
      <w:r w:rsidRPr="00751DD5">
        <w:rPr>
          <w:rFonts w:ascii="Arial" w:hAnsi="Arial" w:cs="Arial"/>
          <w:sz w:val="24"/>
          <w:szCs w:val="24"/>
        </w:rPr>
        <w:t xml:space="preserve"> (SP),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sz w:val="24"/>
          <w:szCs w:val="24"/>
        </w:rPr>
        <w:t>Hélio Siqueira (MG),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color w:val="000000"/>
          <w:sz w:val="24"/>
          <w:szCs w:val="24"/>
        </w:rPr>
        <w:t xml:space="preserve">Jonathan Medina </w:t>
      </w:r>
      <w:proofErr w:type="spellStart"/>
      <w:r w:rsidRPr="00751DD5">
        <w:rPr>
          <w:rFonts w:ascii="Arial" w:hAnsi="Arial" w:cs="Arial"/>
          <w:color w:val="000000"/>
          <w:sz w:val="24"/>
          <w:szCs w:val="24"/>
        </w:rPr>
        <w:t>Furyama</w:t>
      </w:r>
      <w:proofErr w:type="spellEnd"/>
      <w:r w:rsidRPr="00751DD5">
        <w:rPr>
          <w:rFonts w:ascii="Arial" w:hAnsi="Arial" w:cs="Arial"/>
          <w:color w:val="000000"/>
          <w:sz w:val="24"/>
          <w:szCs w:val="24"/>
        </w:rPr>
        <w:t xml:space="preserve"> (SP)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iCs/>
          <w:sz w:val="24"/>
          <w:szCs w:val="24"/>
        </w:rPr>
        <w:t xml:space="preserve">Márcio </w:t>
      </w:r>
      <w:proofErr w:type="spellStart"/>
      <w:r w:rsidRPr="00751DD5">
        <w:rPr>
          <w:rFonts w:ascii="Arial" w:hAnsi="Arial" w:cs="Arial"/>
          <w:iCs/>
          <w:sz w:val="24"/>
          <w:szCs w:val="24"/>
        </w:rPr>
        <w:t>Périgo</w:t>
      </w:r>
      <w:proofErr w:type="spellEnd"/>
      <w:r w:rsidRPr="00751DD5">
        <w:rPr>
          <w:rFonts w:ascii="Arial" w:hAnsi="Arial" w:cs="Arial"/>
          <w:iCs/>
          <w:sz w:val="24"/>
          <w:szCs w:val="24"/>
        </w:rPr>
        <w:t xml:space="preserve"> (SP)</w:t>
      </w:r>
      <w:r w:rsidRPr="00751DD5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iCs/>
          <w:sz w:val="24"/>
          <w:szCs w:val="24"/>
        </w:rPr>
        <w:t xml:space="preserve">Maria </w:t>
      </w:r>
      <w:proofErr w:type="spellStart"/>
      <w:r w:rsidRPr="00751DD5">
        <w:rPr>
          <w:rFonts w:ascii="Arial" w:hAnsi="Arial" w:cs="Arial"/>
          <w:iCs/>
          <w:sz w:val="24"/>
          <w:szCs w:val="24"/>
        </w:rPr>
        <w:t>Bonomi</w:t>
      </w:r>
      <w:proofErr w:type="spellEnd"/>
      <w:r w:rsidRPr="00751DD5">
        <w:rPr>
          <w:rFonts w:ascii="Arial" w:hAnsi="Arial" w:cs="Arial"/>
          <w:iCs/>
          <w:sz w:val="24"/>
          <w:szCs w:val="24"/>
        </w:rPr>
        <w:t xml:space="preserve"> (SP)</w:t>
      </w:r>
      <w:r w:rsidRPr="00751DD5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bCs/>
          <w:sz w:val="24"/>
          <w:szCs w:val="24"/>
        </w:rPr>
        <w:t>Marlene Crespo (SP),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color w:val="000000"/>
          <w:sz w:val="24"/>
          <w:szCs w:val="24"/>
        </w:rPr>
        <w:t>Mauricio Parra (SP)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bCs/>
          <w:sz w:val="24"/>
          <w:szCs w:val="24"/>
        </w:rPr>
        <w:t xml:space="preserve">Miriam </w:t>
      </w:r>
      <w:proofErr w:type="spellStart"/>
      <w:r w:rsidRPr="00751DD5">
        <w:rPr>
          <w:rFonts w:ascii="Arial" w:hAnsi="Arial" w:cs="Arial"/>
          <w:bCs/>
          <w:sz w:val="24"/>
          <w:szCs w:val="24"/>
        </w:rPr>
        <w:t>Tolpolar</w:t>
      </w:r>
      <w:proofErr w:type="spellEnd"/>
      <w:r w:rsidRPr="00751DD5">
        <w:rPr>
          <w:rFonts w:ascii="Arial" w:hAnsi="Arial" w:cs="Arial"/>
          <w:bCs/>
          <w:sz w:val="24"/>
          <w:szCs w:val="24"/>
        </w:rPr>
        <w:t xml:space="preserve"> (RS),</w:t>
      </w:r>
      <w:r>
        <w:rPr>
          <w:rFonts w:ascii="Arial" w:hAnsi="Arial" w:cs="Arial"/>
          <w:color w:val="000000"/>
        </w:rPr>
        <w:t xml:space="preserve"> </w:t>
      </w:r>
      <w:r w:rsidRPr="00751DD5">
        <w:rPr>
          <w:rFonts w:ascii="Arial" w:hAnsi="Arial" w:cs="Arial"/>
          <w:sz w:val="24"/>
          <w:szCs w:val="24"/>
        </w:rPr>
        <w:t xml:space="preserve">Norberto </w:t>
      </w:r>
      <w:proofErr w:type="spellStart"/>
      <w:r w:rsidRPr="00751DD5">
        <w:rPr>
          <w:rFonts w:ascii="Arial" w:hAnsi="Arial" w:cs="Arial"/>
          <w:sz w:val="24"/>
          <w:szCs w:val="24"/>
        </w:rPr>
        <w:t>Stori</w:t>
      </w:r>
      <w:proofErr w:type="spellEnd"/>
      <w:r w:rsidRPr="00751DD5">
        <w:rPr>
          <w:rFonts w:ascii="Arial" w:hAnsi="Arial" w:cs="Arial"/>
          <w:sz w:val="24"/>
          <w:szCs w:val="24"/>
        </w:rPr>
        <w:t xml:space="preserve"> (SP)</w:t>
      </w:r>
      <w:r>
        <w:rPr>
          <w:rFonts w:ascii="Arial" w:hAnsi="Arial" w:cs="Arial"/>
          <w:color w:val="000000"/>
        </w:rPr>
        <w:t xml:space="preserve">, </w:t>
      </w:r>
      <w:r w:rsidRPr="00751DD5">
        <w:rPr>
          <w:rFonts w:ascii="Arial" w:hAnsi="Arial" w:cs="Arial"/>
          <w:bCs/>
          <w:sz w:val="24"/>
          <w:szCs w:val="24"/>
        </w:rPr>
        <w:t>Sérgio Lima (CE)</w:t>
      </w:r>
      <w:r>
        <w:rPr>
          <w:rFonts w:ascii="Arial" w:hAnsi="Arial" w:cs="Arial"/>
          <w:bCs/>
        </w:rPr>
        <w:t>.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 w:rsidRPr="00751DD5">
        <w:rPr>
          <w:rFonts w:ascii="Arial" w:hAnsi="Arial" w:cs="Arial"/>
          <w:b/>
          <w:color w:val="000000"/>
        </w:rPr>
        <w:t>Período da mostra:</w:t>
      </w:r>
      <w:r>
        <w:rPr>
          <w:rFonts w:ascii="Arial" w:hAnsi="Arial" w:cs="Arial"/>
          <w:color w:val="000000"/>
        </w:rPr>
        <w:t xml:space="preserve"> de 10 de junho a </w:t>
      </w:r>
      <w:proofErr w:type="gramStart"/>
      <w:r>
        <w:rPr>
          <w:rFonts w:ascii="Arial" w:hAnsi="Arial" w:cs="Arial"/>
          <w:color w:val="000000"/>
        </w:rPr>
        <w:t>4</w:t>
      </w:r>
      <w:proofErr w:type="gramEnd"/>
      <w:r w:rsidRPr="00751DD5">
        <w:rPr>
          <w:rFonts w:ascii="Arial" w:hAnsi="Arial" w:cs="Arial"/>
          <w:color w:val="000000"/>
        </w:rPr>
        <w:t xml:space="preserve"> de julho de 2007.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 w:rsidRPr="00751DD5">
        <w:rPr>
          <w:rFonts w:ascii="Arial" w:hAnsi="Arial" w:cs="Arial"/>
          <w:b/>
          <w:color w:val="000000"/>
        </w:rPr>
        <w:t>Visitação:</w:t>
      </w:r>
      <w:r>
        <w:rPr>
          <w:rFonts w:ascii="Arial" w:hAnsi="Arial" w:cs="Arial"/>
          <w:color w:val="000000"/>
        </w:rPr>
        <w:t xml:space="preserve"> de segunda a sexta-feira</w:t>
      </w:r>
      <w:r w:rsidRPr="00751DD5">
        <w:rPr>
          <w:rFonts w:ascii="Arial" w:hAnsi="Arial" w:cs="Arial"/>
          <w:color w:val="000000"/>
        </w:rPr>
        <w:t>, das 10 h às 17 h.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 w:rsidRPr="00751DD5">
        <w:rPr>
          <w:rFonts w:ascii="Arial" w:hAnsi="Arial" w:cs="Arial"/>
          <w:b/>
          <w:color w:val="000000"/>
        </w:rPr>
        <w:t xml:space="preserve">Local: </w:t>
      </w:r>
      <w:r w:rsidRPr="00751DD5">
        <w:rPr>
          <w:rFonts w:ascii="Arial" w:hAnsi="Arial" w:cs="Arial"/>
          <w:color w:val="000000"/>
        </w:rPr>
        <w:t>Museu Olho Latino.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 w:rsidRPr="00751DD5">
        <w:rPr>
          <w:rFonts w:ascii="Arial" w:hAnsi="Arial" w:cs="Arial"/>
          <w:b/>
          <w:color w:val="000000"/>
        </w:rPr>
        <w:t>Endereço:</w:t>
      </w:r>
      <w:r w:rsidRPr="00751DD5">
        <w:rPr>
          <w:rFonts w:ascii="Arial" w:hAnsi="Arial" w:cs="Arial"/>
          <w:color w:val="000000"/>
        </w:rPr>
        <w:t xml:space="preserve"> Rua Dr. Oswaldo </w:t>
      </w:r>
      <w:proofErr w:type="spellStart"/>
      <w:r w:rsidRPr="00751DD5">
        <w:rPr>
          <w:rFonts w:ascii="Arial" w:hAnsi="Arial" w:cs="Arial"/>
          <w:color w:val="000000"/>
        </w:rPr>
        <w:t>Urioste</w:t>
      </w:r>
      <w:proofErr w:type="spellEnd"/>
      <w:r w:rsidRPr="00751DD5">
        <w:rPr>
          <w:rFonts w:ascii="Arial" w:hAnsi="Arial" w:cs="Arial"/>
          <w:color w:val="000000"/>
        </w:rPr>
        <w:t>, 41 – Centro – Atibaia, SP.</w:t>
      </w:r>
    </w:p>
    <w:p w:rsidR="00171F11" w:rsidRPr="00751DD5" w:rsidRDefault="00171F11" w:rsidP="00171F11">
      <w:pPr>
        <w:spacing w:line="360" w:lineRule="auto"/>
        <w:rPr>
          <w:rFonts w:ascii="Arial" w:hAnsi="Arial" w:cs="Arial"/>
          <w:color w:val="000000"/>
        </w:rPr>
      </w:pPr>
      <w:r w:rsidRPr="00751DD5">
        <w:rPr>
          <w:rFonts w:ascii="Arial" w:hAnsi="Arial" w:cs="Arial"/>
          <w:b/>
          <w:color w:val="000000"/>
        </w:rPr>
        <w:t>Realização:</w:t>
      </w:r>
      <w:r w:rsidRPr="00751DD5">
        <w:rPr>
          <w:rFonts w:ascii="Arial" w:hAnsi="Arial" w:cs="Arial"/>
          <w:color w:val="000000"/>
        </w:rPr>
        <w:t xml:space="preserve"> Museu Olho Latino e Prefeitura Municipal da Estância de Atibaia.</w:t>
      </w:r>
    </w:p>
    <w:p w:rsidR="00A04020" w:rsidRDefault="00A04020"/>
    <w:sectPr w:rsidR="00A04020" w:rsidSect="00A040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71F11"/>
    <w:rsid w:val="00171F11"/>
    <w:rsid w:val="00A04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rsid w:val="00171F11"/>
    <w:rPr>
      <w:rFonts w:ascii="Courier New" w:hAnsi="Courier New" w:cs="Courier New"/>
      <w:sz w:val="20"/>
      <w:szCs w:val="20"/>
    </w:rPr>
  </w:style>
  <w:style w:type="character" w:customStyle="1" w:styleId="TextosemFormataoChar">
    <w:name w:val="Texto sem Formatação Char"/>
    <w:basedOn w:val="Fontepargpadro"/>
    <w:link w:val="TextosemFormatao"/>
    <w:rsid w:val="00171F1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662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</dc:creator>
  <cp:lastModifiedBy>Paulo</cp:lastModifiedBy>
  <cp:revision>1</cp:revision>
  <dcterms:created xsi:type="dcterms:W3CDTF">2008-06-02T17:36:00Z</dcterms:created>
  <dcterms:modified xsi:type="dcterms:W3CDTF">2008-06-02T17:36:00Z</dcterms:modified>
</cp:coreProperties>
</file>