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F54D1" w14:textId="77777777" w:rsidR="00A33466" w:rsidRDefault="009C6331">
      <w:pPr>
        <w:spacing w:after="60"/>
      </w:pPr>
      <w:r>
        <w:rPr>
          <w:b/>
          <w:bCs/>
          <w:color w:val="1B3A6B"/>
          <w:sz w:val="28"/>
          <w:szCs w:val="28"/>
        </w:rPr>
        <w:t>PUBLIC WORKS DEPARTMENT (PWD)</w:t>
      </w:r>
    </w:p>
    <w:p w14:paraId="6615C03F" w14:textId="77777777" w:rsidR="00A33466" w:rsidRDefault="009C6331">
      <w:pPr>
        <w:spacing w:after="40"/>
      </w:pPr>
      <w:r>
        <w:rPr>
          <w:color w:val="2E7D7D"/>
        </w:rPr>
        <w:t>Ministry of Housing and Public Works, Government of Bangladesh</w:t>
      </w:r>
    </w:p>
    <w:p w14:paraId="6B7D276C" w14:textId="77777777" w:rsidR="00A33466" w:rsidRDefault="00A33466">
      <w:pPr>
        <w:pBdr>
          <w:bottom w:val="single" w:sz="8" w:space="1" w:color="1B3A6B"/>
        </w:pBdr>
        <w:spacing w:before="60" w:after="160"/>
      </w:pPr>
    </w:p>
    <w:p w14:paraId="3B5E41B6" w14:textId="77777777" w:rsidR="00A33466" w:rsidRDefault="009C6331">
      <w:pPr>
        <w:spacing w:before="160" w:after="80"/>
      </w:pPr>
      <w:r>
        <w:rPr>
          <w:b/>
          <w:bCs/>
          <w:color w:val="1B3A6B"/>
          <w:sz w:val="34"/>
          <w:szCs w:val="34"/>
        </w:rPr>
        <w:t>API INTEGRATION DEMAND DOCUMENT</w:t>
      </w:r>
    </w:p>
    <w:p w14:paraId="2A0BB71D" w14:textId="77777777" w:rsidR="00A33466" w:rsidRDefault="009C6331">
      <w:pPr>
        <w:spacing w:after="200"/>
      </w:pPr>
      <w:r>
        <w:rPr>
          <w:color w:val="2E7D7D"/>
          <w:sz w:val="24"/>
          <w:szCs w:val="24"/>
        </w:rPr>
        <w:t>PWD Asset Management Database — BIMH Establishment Data Lookup</w:t>
      </w:r>
    </w:p>
    <w:p w14:paraId="1E7C9EC4" w14:textId="77777777" w:rsidR="00A33466" w:rsidRDefault="00A33466">
      <w:pPr>
        <w:pBdr>
          <w:bottom w:val="single" w:sz="8" w:space="1" w:color="2E7D7D"/>
        </w:pBdr>
        <w:spacing w:before="60" w:after="160"/>
      </w:pPr>
    </w:p>
    <w:p w14:paraId="2DE386C4" w14:textId="77777777" w:rsidR="00A33466" w:rsidRDefault="00A33466">
      <w:pPr>
        <w:spacing w:before="160" w:after="80"/>
      </w:pPr>
    </w:p>
    <w:p w14:paraId="0CB5E493" w14:textId="77777777" w:rsidR="00A33466" w:rsidRDefault="009C6331">
      <w:pPr>
        <w:pStyle w:val="Heading1"/>
      </w:pPr>
      <w:r>
        <w:t>Document Control</w:t>
      </w:r>
    </w:p>
    <w:p w14:paraId="390E86F0" w14:textId="77777777" w:rsidR="00A33466" w:rsidRDefault="00A33466">
      <w:pPr>
        <w:pBdr>
          <w:bottom w:val="single" w:sz="8" w:space="1" w:color="2E7D7D"/>
        </w:pBdr>
        <w:spacing w:before="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A33466" w14:paraId="44EF9894" w14:textId="77777777">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7D5B6D1E" w14:textId="77777777" w:rsidR="00A33466" w:rsidRDefault="009C6331">
            <w:r>
              <w:rPr>
                <w:b/>
                <w:bCs/>
                <w:color w:val="1A1A1A"/>
                <w:sz w:val="18"/>
                <w:szCs w:val="18"/>
              </w:rPr>
              <w:t>Document Name</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37760020" w14:textId="77777777" w:rsidR="00A33466" w:rsidRDefault="009C6331">
            <w:r>
              <w:rPr>
                <w:color w:val="1A1A1A"/>
                <w:sz w:val="18"/>
                <w:szCs w:val="18"/>
              </w:rPr>
              <w:t>API Integration Demand – PWD Asset Management Database / BIMH Establishment Data</w:t>
            </w:r>
          </w:p>
        </w:tc>
      </w:tr>
      <w:tr w:rsidR="00A33466" w14:paraId="368CC673" w14:textId="77777777">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71DC9261" w14:textId="77777777" w:rsidR="00A33466" w:rsidRDefault="009C6331">
            <w:r>
              <w:rPr>
                <w:b/>
                <w:bCs/>
                <w:color w:val="1A1A1A"/>
                <w:sz w:val="18"/>
                <w:szCs w:val="18"/>
              </w:rPr>
              <w:t>Version</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35E89444" w14:textId="77777777" w:rsidR="00A33466" w:rsidRDefault="009C6331">
            <w:r>
              <w:rPr>
                <w:color w:val="1A1A1A"/>
                <w:sz w:val="18"/>
                <w:szCs w:val="18"/>
              </w:rPr>
              <w:t>1.0 – Draft</w:t>
            </w:r>
          </w:p>
        </w:tc>
      </w:tr>
      <w:tr w:rsidR="00A33466" w14:paraId="44A9066B" w14:textId="77777777">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51A60A22" w14:textId="77777777" w:rsidR="00A33466" w:rsidRDefault="009C6331">
            <w:r>
              <w:rPr>
                <w:b/>
                <w:bCs/>
                <w:color w:val="1A1A1A"/>
                <w:sz w:val="18"/>
                <w:szCs w:val="18"/>
              </w:rPr>
              <w:t>Prepared By</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69DFAAD1" w14:textId="77777777" w:rsidR="00A33466" w:rsidRDefault="009C6331">
            <w:r>
              <w:rPr>
                <w:color w:val="1A1A1A"/>
                <w:sz w:val="18"/>
                <w:szCs w:val="18"/>
              </w:rPr>
              <w:t>Software Team, Public Works Department (PWD)</w:t>
            </w:r>
          </w:p>
        </w:tc>
      </w:tr>
      <w:tr w:rsidR="00A33466" w14:paraId="0CDA1324" w14:textId="77777777">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2367FF54" w14:textId="77777777" w:rsidR="00A33466" w:rsidRDefault="009C6331">
            <w:r>
              <w:rPr>
                <w:b/>
                <w:bCs/>
                <w:color w:val="1A1A1A"/>
                <w:sz w:val="18"/>
                <w:szCs w:val="18"/>
              </w:rPr>
              <w:t>Prepared For</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67BB05CA" w14:textId="3D8F0583" w:rsidR="00A33466" w:rsidRDefault="009C6331">
            <w:r>
              <w:rPr>
                <w:color w:val="1A1A1A"/>
                <w:sz w:val="18"/>
                <w:szCs w:val="18"/>
              </w:rPr>
              <w:t xml:space="preserve">Battery Low Interactive Limited (BIMH </w:t>
            </w:r>
            <w:r w:rsidR="00970C72">
              <w:rPr>
                <w:color w:val="1A1A1A"/>
                <w:sz w:val="18"/>
                <w:szCs w:val="18"/>
              </w:rPr>
              <w:t>Developer</w:t>
            </w:r>
            <w:r>
              <w:rPr>
                <w:color w:val="1A1A1A"/>
                <w:sz w:val="18"/>
                <w:szCs w:val="18"/>
              </w:rPr>
              <w:t>)</w:t>
            </w:r>
          </w:p>
        </w:tc>
      </w:tr>
      <w:tr w:rsidR="00A33466" w14:paraId="06007335" w14:textId="77777777">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251D101D" w14:textId="77777777" w:rsidR="00A33466" w:rsidRDefault="009C6331">
            <w:r>
              <w:rPr>
                <w:b/>
                <w:bCs/>
                <w:color w:val="1A1A1A"/>
                <w:sz w:val="18"/>
                <w:szCs w:val="18"/>
              </w:rPr>
              <w:t>Status</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66FFFFAD" w14:textId="77777777" w:rsidR="00A33466" w:rsidRDefault="009C6331">
            <w:r>
              <w:rPr>
                <w:color w:val="1A1A1A"/>
                <w:sz w:val="18"/>
                <w:szCs w:val="18"/>
              </w:rPr>
              <w:t>Draft for Provider Review</w:t>
            </w:r>
          </w:p>
        </w:tc>
      </w:tr>
      <w:tr w:rsidR="00A33466" w14:paraId="45AC95CA" w14:textId="77777777">
        <w:tc>
          <w:tcPr>
            <w:tcW w:w="2527" w:type="dxa"/>
            <w:tcBorders>
              <w:top w:val="single" w:sz="1" w:space="0" w:color="C8CDD8"/>
              <w:left w:val="single" w:sz="1" w:space="0" w:color="C8CDD8"/>
              <w:bottom w:val="single" w:sz="1" w:space="0" w:color="C8CDD8"/>
              <w:right w:val="single" w:sz="1" w:space="0" w:color="C8CDD8"/>
            </w:tcBorders>
            <w:shd w:val="clear" w:color="auto" w:fill="F2F4F7"/>
            <w:tcMar>
              <w:top w:w="80" w:type="dxa"/>
              <w:left w:w="140" w:type="dxa"/>
              <w:bottom w:w="80" w:type="dxa"/>
              <w:right w:w="140" w:type="dxa"/>
            </w:tcMar>
            <w:vAlign w:val="center"/>
          </w:tcPr>
          <w:p w14:paraId="5A50662F" w14:textId="77777777" w:rsidR="00A33466" w:rsidRDefault="009C6331">
            <w:r>
              <w:rPr>
                <w:b/>
                <w:bCs/>
                <w:color w:val="1A1A1A"/>
                <w:sz w:val="18"/>
                <w:szCs w:val="18"/>
              </w:rPr>
              <w:t>Date</w:t>
            </w:r>
          </w:p>
        </w:tc>
        <w:tc>
          <w:tcPr>
            <w:tcW w:w="6499" w:type="dxa"/>
            <w:tcBorders>
              <w:top w:val="single" w:sz="1" w:space="0" w:color="C8CDD8"/>
              <w:left w:val="single" w:sz="1" w:space="0" w:color="C8CDD8"/>
              <w:bottom w:val="single" w:sz="1" w:space="0" w:color="C8CDD8"/>
              <w:right w:val="single" w:sz="1" w:space="0" w:color="C8CDD8"/>
            </w:tcBorders>
            <w:tcMar>
              <w:top w:w="80" w:type="dxa"/>
              <w:left w:w="140" w:type="dxa"/>
              <w:bottom w:w="80" w:type="dxa"/>
              <w:right w:w="140" w:type="dxa"/>
            </w:tcMar>
            <w:vAlign w:val="center"/>
          </w:tcPr>
          <w:p w14:paraId="596D002D" w14:textId="1BAF3A00" w:rsidR="00A33466" w:rsidRPr="007B758A" w:rsidRDefault="007B758A">
            <w:pPr>
              <w:rPr>
                <w:color w:val="1A1A1A"/>
                <w:sz w:val="18"/>
                <w:szCs w:val="18"/>
              </w:rPr>
            </w:pPr>
            <w:r w:rsidRPr="007B758A">
              <w:rPr>
                <w:color w:val="1A1A1A"/>
                <w:sz w:val="18"/>
                <w:szCs w:val="18"/>
              </w:rPr>
              <w:t>08.06.2026</w:t>
            </w:r>
          </w:p>
        </w:tc>
      </w:tr>
    </w:tbl>
    <w:p w14:paraId="08FB3F40" w14:textId="77777777" w:rsidR="00A33466" w:rsidRDefault="00A33466">
      <w:pPr>
        <w:spacing w:before="200"/>
      </w:pPr>
    </w:p>
    <w:p w14:paraId="29B63E10" w14:textId="77777777" w:rsidR="00A33466" w:rsidRDefault="009C6331">
      <w:pPr>
        <w:pStyle w:val="Heading1"/>
      </w:pPr>
      <w:r>
        <w:t>1.  Purpose</w:t>
      </w:r>
    </w:p>
    <w:p w14:paraId="4F77AE0C" w14:textId="77777777" w:rsidR="00A33466" w:rsidRDefault="00A33466">
      <w:pPr>
        <w:pBdr>
          <w:bottom w:val="single" w:sz="8" w:space="1" w:color="2E7D7D"/>
        </w:pBdr>
        <w:spacing w:before="60" w:after="160"/>
      </w:pPr>
    </w:p>
    <w:p w14:paraId="3D5CF214" w14:textId="77777777" w:rsidR="00A33466" w:rsidRDefault="009C6331">
      <w:pPr>
        <w:spacing w:before="60" w:after="100"/>
        <w:jc w:val="both"/>
      </w:pPr>
      <w:r>
        <w:rPr>
          <w:color w:val="1A1A1A"/>
        </w:rPr>
        <w:t>The Public Works Department (PWD) is developing a web-based PWD Asset Management Database to maintain a comprehensive register of all government structures managed by PWD. A key requirement of this system is the ability to link each asset record to its official establishment entry in the BIMH platform, operated by Battery Low Interactive Limited.</w:t>
      </w:r>
    </w:p>
    <w:p w14:paraId="31BFBC70" w14:textId="77777777" w:rsidR="00A33466" w:rsidRDefault="009C6331">
      <w:pPr>
        <w:spacing w:before="60" w:after="100"/>
        <w:jc w:val="both"/>
      </w:pPr>
      <w:r>
        <w:rPr>
          <w:color w:val="1A1A1A"/>
        </w:rPr>
        <w:t>This document formally specifies the API integration that PWD requires from the BIMH service provider. The integration enables a user of the PWD Asset Management Database to enter a BIMH Establishment ID and automatically retrieve approved establishment attributes from the BIMH system, eliminating manual data re-entry and ensuring correctness of structural reference data.</w:t>
      </w:r>
    </w:p>
    <w:p w14:paraId="23ACDFFE" w14:textId="77777777" w:rsidR="00A33466" w:rsidRDefault="009C6331">
      <w:pPr>
        <w:pStyle w:val="Heading1"/>
      </w:pPr>
      <w:r>
        <w:t>2.  Scope</w:t>
      </w:r>
    </w:p>
    <w:p w14:paraId="3A19DBCE" w14:textId="77777777" w:rsidR="00A33466" w:rsidRDefault="00A33466">
      <w:pPr>
        <w:pBdr>
          <w:bottom w:val="single" w:sz="8" w:space="1" w:color="2E7D7D"/>
        </w:pBdr>
        <w:spacing w:before="60" w:after="160"/>
      </w:pPr>
    </w:p>
    <w:p w14:paraId="0D124116" w14:textId="77777777" w:rsidR="00A33466" w:rsidRDefault="009C6331">
      <w:pPr>
        <w:spacing w:before="60" w:after="100"/>
      </w:pPr>
      <w:r>
        <w:rPr>
          <w:color w:val="1A1A1A"/>
        </w:rPr>
        <w:t>This document covers the following:</w:t>
      </w:r>
    </w:p>
    <w:p w14:paraId="105794E7" w14:textId="77777777" w:rsidR="00A33466" w:rsidRDefault="009C6331">
      <w:pPr>
        <w:pStyle w:val="ListParagraph"/>
        <w:numPr>
          <w:ilvl w:val="0"/>
          <w:numId w:val="2"/>
        </w:numPr>
        <w:spacing w:before="40" w:after="40"/>
      </w:pPr>
      <w:r>
        <w:rPr>
          <w:color w:val="1A1A1A"/>
        </w:rPr>
        <w:t>Authentication — obtaining a bearer token from the BIMH API.</w:t>
      </w:r>
    </w:p>
    <w:p w14:paraId="0AF82655" w14:textId="77777777" w:rsidR="00A33466" w:rsidRDefault="009C6331">
      <w:pPr>
        <w:pStyle w:val="ListParagraph"/>
        <w:numPr>
          <w:ilvl w:val="0"/>
          <w:numId w:val="2"/>
        </w:numPr>
        <w:spacing w:before="40" w:after="40"/>
      </w:pPr>
      <w:r>
        <w:rPr>
          <w:color w:val="1A1A1A"/>
        </w:rPr>
        <w:t>Establishment Data Lookup — retrieving the establishment profile for a given BIMH ID.</w:t>
      </w:r>
    </w:p>
    <w:p w14:paraId="6CE33822" w14:textId="77777777" w:rsidR="00A33466" w:rsidRDefault="00A33466">
      <w:pPr>
        <w:spacing w:before="80"/>
      </w:pPr>
    </w:p>
    <w:p w14:paraId="63ED6576" w14:textId="77777777" w:rsidR="00A33466" w:rsidRDefault="009C6331">
      <w:pPr>
        <w:spacing w:before="60" w:after="100"/>
      </w:pPr>
      <w:r>
        <w:rPr>
          <w:color w:val="1A1A1A"/>
        </w:rPr>
        <w:t>The following are explicitly out of scope:</w:t>
      </w:r>
    </w:p>
    <w:p w14:paraId="255A5C7A" w14:textId="77777777" w:rsidR="00A33466" w:rsidRDefault="009C6331">
      <w:pPr>
        <w:pStyle w:val="ListParagraph"/>
        <w:numPr>
          <w:ilvl w:val="0"/>
          <w:numId w:val="2"/>
        </w:numPr>
        <w:spacing w:before="40" w:after="40"/>
      </w:pPr>
      <w:r>
        <w:rPr>
          <w:color w:val="1A1A1A"/>
        </w:rPr>
        <w:t>Budget data APIs.</w:t>
      </w:r>
    </w:p>
    <w:p w14:paraId="169A6A6C" w14:textId="77777777" w:rsidR="00A33466" w:rsidRDefault="009C6331">
      <w:pPr>
        <w:pStyle w:val="ListParagraph"/>
        <w:numPr>
          <w:ilvl w:val="0"/>
          <w:numId w:val="2"/>
        </w:numPr>
        <w:spacing w:before="40" w:after="40"/>
      </w:pPr>
      <w:r>
        <w:rPr>
          <w:color w:val="1A1A1A"/>
        </w:rPr>
        <w:t>Notification or callback APIs (unless required as part of the authentication or lookup flow).</w:t>
      </w:r>
    </w:p>
    <w:p w14:paraId="3CF16A41" w14:textId="77777777" w:rsidR="00A33466" w:rsidRDefault="009C6331">
      <w:pPr>
        <w:pStyle w:val="ListParagraph"/>
        <w:numPr>
          <w:ilvl w:val="0"/>
          <w:numId w:val="2"/>
        </w:numPr>
        <w:spacing w:before="40" w:after="40"/>
      </w:pPr>
      <w:r>
        <w:rPr>
          <w:color w:val="1A1A1A"/>
        </w:rPr>
        <w:t>Any write/push operation from PWD systems to BIMH.</w:t>
      </w:r>
    </w:p>
    <w:p w14:paraId="14862239" w14:textId="77777777" w:rsidR="00A33466" w:rsidRDefault="009C6331">
      <w:pPr>
        <w:pStyle w:val="Heading1"/>
      </w:pPr>
      <w:r>
        <w:lastRenderedPageBreak/>
        <w:t>3.  Operating Context</w:t>
      </w:r>
    </w:p>
    <w:p w14:paraId="78DB99AE" w14:textId="77777777" w:rsidR="00A33466" w:rsidRDefault="00A33466">
      <w:pPr>
        <w:pBdr>
          <w:bottom w:val="single" w:sz="8" w:space="1" w:color="2E7D7D"/>
        </w:pBdr>
        <w:spacing w:before="60" w:after="160"/>
      </w:pPr>
    </w:p>
    <w:p w14:paraId="1BA39229" w14:textId="77777777" w:rsidR="00A33466" w:rsidRDefault="009C6331">
      <w:pPr>
        <w:spacing w:before="60" w:after="100"/>
        <w:jc w:val="both"/>
      </w:pPr>
      <w:r>
        <w:rPr>
          <w:color w:val="1A1A1A"/>
        </w:rPr>
        <w:t>The PWD Asset Management Database will introduce a dedicated BIMH field type for asset records. When a user enters or uploads a BIMH Establishment ID, the system will call the BIMH API server-side, retrieve the establishment profile, display the fetched attributes as read-only fields in the user interface, and store the values locally in the application database.</w:t>
      </w:r>
    </w:p>
    <w:p w14:paraId="6D2B02BD" w14:textId="77777777" w:rsidR="00A33466" w:rsidRDefault="009C6331">
      <w:pPr>
        <w:spacing w:before="60" w:after="100"/>
      </w:pPr>
      <w:r>
        <w:rPr>
          <w:color w:val="1A1A1A"/>
        </w:rPr>
        <w:t>The key design principles are:</w:t>
      </w:r>
    </w:p>
    <w:p w14:paraId="2614F051" w14:textId="77777777" w:rsidR="00A33466" w:rsidRDefault="009C6331">
      <w:pPr>
        <w:pStyle w:val="ListParagraph"/>
        <w:numPr>
          <w:ilvl w:val="0"/>
          <w:numId w:val="2"/>
        </w:numPr>
        <w:spacing w:before="40" w:after="40"/>
      </w:pPr>
      <w:r>
        <w:rPr>
          <w:color w:val="1A1A1A"/>
        </w:rPr>
        <w:t>Ordinary table browsing and asset display must not depend on live BIMH API availability; only the initial fetch relies on the API.</w:t>
      </w:r>
    </w:p>
    <w:p w14:paraId="0C541D62" w14:textId="77777777" w:rsidR="00A33466" w:rsidRDefault="009C6331">
      <w:pPr>
        <w:pStyle w:val="ListParagraph"/>
        <w:numPr>
          <w:ilvl w:val="0"/>
          <w:numId w:val="2"/>
        </w:numPr>
        <w:spacing w:before="40" w:after="40"/>
      </w:pPr>
      <w:r>
        <w:rPr>
          <w:color w:val="1A1A1A"/>
        </w:rPr>
        <w:t>BIMH attributes are system-managed and read-only in the consuming application; only the BIMH ID is user-editable.</w:t>
      </w:r>
    </w:p>
    <w:p w14:paraId="11F7F6CC" w14:textId="77777777" w:rsidR="00A33466" w:rsidRDefault="009C6331">
      <w:pPr>
        <w:pStyle w:val="ListParagraph"/>
        <w:numPr>
          <w:ilvl w:val="0"/>
          <w:numId w:val="2"/>
        </w:numPr>
        <w:spacing w:before="40" w:after="40"/>
      </w:pPr>
      <w:r>
        <w:rPr>
          <w:color w:val="1A1A1A"/>
        </w:rPr>
        <w:t>Both manual asset entry and Excel bulk upload are supported; the fetch is triggered explicitly in manual mode and automatically during bulk audit review.</w:t>
      </w:r>
    </w:p>
    <w:p w14:paraId="70C39A71" w14:textId="77777777" w:rsidR="00A33466" w:rsidRDefault="009C6331">
      <w:pPr>
        <w:pStyle w:val="Heading1"/>
      </w:pPr>
      <w:r>
        <w:t>4.  Authentication</w:t>
      </w:r>
    </w:p>
    <w:p w14:paraId="1B08D2F2" w14:textId="77777777" w:rsidR="00A33466" w:rsidRDefault="00A33466">
      <w:pPr>
        <w:pBdr>
          <w:bottom w:val="single" w:sz="8" w:space="1" w:color="2E7D7D"/>
        </w:pBdr>
        <w:spacing w:before="60" w:after="160"/>
      </w:pPr>
    </w:p>
    <w:p w14:paraId="3C9144FD" w14:textId="77777777" w:rsidR="00A33466" w:rsidRDefault="009C6331">
      <w:pPr>
        <w:pStyle w:val="Heading2"/>
      </w:pPr>
      <w:proofErr w:type="gramStart"/>
      <w:r>
        <w:t>4.1  Token</w:t>
      </w:r>
      <w:proofErr w:type="gramEnd"/>
      <w:r>
        <w:t xml:space="preserve"> Endpoint</w:t>
      </w:r>
    </w:p>
    <w:p w14:paraId="2C1064CB" w14:textId="77777777" w:rsidR="00A33466" w:rsidRDefault="009C6331">
      <w:pPr>
        <w:spacing w:before="60" w:after="100"/>
      </w:pPr>
      <w:r>
        <w:rPr>
          <w:color w:val="1A1A1A"/>
        </w:rPr>
        <w:t>Based on the reference documentation provided by the BIMH team, PWD understands the token mechanism as follows:</w:t>
      </w:r>
    </w:p>
    <w:p w14:paraId="0BF79325"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6DF8DE6A" w14:textId="77777777">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33D4AC4A"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0E24F0E"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4FF7A19"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7FBB26D" w14:textId="77777777" w:rsidR="00A33466" w:rsidRDefault="009C6331">
            <w:r>
              <w:rPr>
                <w:b/>
                <w:bCs/>
                <w:color w:val="FFFFFF"/>
                <w:sz w:val="18"/>
                <w:szCs w:val="18"/>
              </w:rPr>
              <w:t>Description</w:t>
            </w:r>
          </w:p>
        </w:tc>
      </w:tr>
      <w:tr w:rsidR="00A33466" w14:paraId="043D5C0F"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F7968CA"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FB5F6F4" w14:textId="77777777" w:rsidR="00A33466" w:rsidRDefault="009C6331">
            <w:r>
              <w:rPr>
                <w:b/>
                <w:bCs/>
                <w:color w:val="1A1A1A"/>
                <w:sz w:val="18"/>
                <w:szCs w:val="18"/>
              </w:rPr>
              <w:t>Method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2CFEC4C"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DA8EA9C" w14:textId="77777777" w:rsidR="00A33466" w:rsidRDefault="009C6331">
            <w:r>
              <w:rPr>
                <w:color w:val="1A1A1A"/>
                <w:sz w:val="18"/>
                <w:szCs w:val="18"/>
              </w:rPr>
              <w:t>POST</w:t>
            </w:r>
          </w:p>
        </w:tc>
      </w:tr>
      <w:tr w:rsidR="00A33466" w14:paraId="36B615C4"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10168D1"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E1EEAB2" w14:textId="77777777" w:rsidR="00A33466" w:rsidRDefault="009C6331">
            <w:r>
              <w:rPr>
                <w:b/>
                <w:bCs/>
                <w:color w:val="1A1A1A"/>
                <w:sz w:val="18"/>
                <w:szCs w:val="18"/>
              </w:rPr>
              <w:t>URL</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31EA786"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A0D9912" w14:textId="77777777" w:rsidR="00A33466" w:rsidRDefault="009C6331">
            <w:r>
              <w:rPr>
                <w:color w:val="1A1A1A"/>
                <w:sz w:val="18"/>
                <w:szCs w:val="18"/>
              </w:rPr>
              <w:t>{base-</w:t>
            </w:r>
            <w:proofErr w:type="spellStart"/>
            <w:r>
              <w:rPr>
                <w:color w:val="1A1A1A"/>
                <w:sz w:val="18"/>
                <w:szCs w:val="18"/>
              </w:rPr>
              <w:t>url</w:t>
            </w:r>
            <w:proofErr w:type="spellEnd"/>
            <w:r>
              <w:rPr>
                <w:color w:val="1A1A1A"/>
                <w:sz w:val="18"/>
                <w:szCs w:val="18"/>
              </w:rPr>
              <w:t>}/</w:t>
            </w:r>
            <w:proofErr w:type="spellStart"/>
            <w:r>
              <w:rPr>
                <w:color w:val="1A1A1A"/>
                <w:sz w:val="18"/>
                <w:szCs w:val="18"/>
              </w:rPr>
              <w:t>api</w:t>
            </w:r>
            <w:proofErr w:type="spellEnd"/>
            <w:r>
              <w:rPr>
                <w:color w:val="1A1A1A"/>
                <w:sz w:val="18"/>
                <w:szCs w:val="18"/>
              </w:rPr>
              <w:t>/token</w:t>
            </w:r>
          </w:p>
        </w:tc>
      </w:tr>
      <w:tr w:rsidR="00A33466" w14:paraId="42F20D9B"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26DCBF6"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93641FB" w14:textId="77777777" w:rsidR="00A33466" w:rsidRDefault="009C6331">
            <w:r>
              <w:rPr>
                <w:b/>
                <w:bCs/>
                <w:color w:val="1A1A1A"/>
                <w:sz w:val="18"/>
                <w:szCs w:val="18"/>
              </w:rPr>
              <w:t>Content-Type</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18E1B12"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3B146B4" w14:textId="77777777" w:rsidR="00A33466" w:rsidRDefault="009C6331">
            <w:r>
              <w:rPr>
                <w:color w:val="1A1A1A"/>
                <w:sz w:val="18"/>
                <w:szCs w:val="18"/>
              </w:rPr>
              <w:t>application/x-www-form-</w:t>
            </w:r>
            <w:proofErr w:type="spellStart"/>
            <w:r>
              <w:rPr>
                <w:color w:val="1A1A1A"/>
                <w:sz w:val="18"/>
                <w:szCs w:val="18"/>
              </w:rPr>
              <w:t>urlencoded</w:t>
            </w:r>
            <w:proofErr w:type="spellEnd"/>
          </w:p>
        </w:tc>
      </w:tr>
      <w:tr w:rsidR="00A33466" w14:paraId="35699A17"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B00BF36" w14:textId="77777777" w:rsidR="00A33466" w:rsidRDefault="009C6331">
            <w:pPr>
              <w:jc w:val="center"/>
            </w:pPr>
            <w:r>
              <w:rPr>
                <w:color w:val="1A1A1A"/>
                <w:sz w:val="18"/>
                <w:szCs w:val="18"/>
              </w:rPr>
              <w:t>4</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6B45488" w14:textId="77777777" w:rsidR="00A33466" w:rsidRDefault="009C6331">
            <w:r>
              <w:rPr>
                <w:b/>
                <w:bCs/>
                <w:color w:val="1A1A1A"/>
                <w:sz w:val="18"/>
                <w:szCs w:val="18"/>
              </w:rPr>
              <w:t>Authorization</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F1BBE0D"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656A7A1" w14:textId="77777777" w:rsidR="00A33466" w:rsidRDefault="009C6331">
            <w:r>
              <w:rPr>
                <w:color w:val="1A1A1A"/>
                <w:sz w:val="18"/>
                <w:szCs w:val="18"/>
              </w:rPr>
              <w:t>Basic {</w:t>
            </w:r>
            <w:proofErr w:type="spellStart"/>
            <w:r>
              <w:rPr>
                <w:color w:val="1A1A1A"/>
                <w:sz w:val="18"/>
                <w:szCs w:val="18"/>
              </w:rPr>
              <w:t>hash_value_key</w:t>
            </w:r>
            <w:proofErr w:type="spellEnd"/>
            <w:r>
              <w:rPr>
                <w:color w:val="1A1A1A"/>
                <w:sz w:val="18"/>
                <w:szCs w:val="18"/>
              </w:rPr>
              <w:t>}</w:t>
            </w:r>
          </w:p>
        </w:tc>
      </w:tr>
    </w:tbl>
    <w:p w14:paraId="2F492C96" w14:textId="77777777" w:rsidR="00A33466" w:rsidRDefault="00A33466">
      <w:pPr>
        <w:spacing w:before="120"/>
      </w:pPr>
    </w:p>
    <w:p w14:paraId="2540543B" w14:textId="77777777" w:rsidR="00A33466" w:rsidRDefault="009C6331">
      <w:pPr>
        <w:pStyle w:val="Heading2"/>
      </w:pPr>
      <w:proofErr w:type="gramStart"/>
      <w:r>
        <w:t>4.2  Token</w:t>
      </w:r>
      <w:proofErr w:type="gramEnd"/>
      <w:r>
        <w:t xml:space="preserve"> Request Body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787056D4" w14:textId="77777777">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FEC17D4"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F5AE2EE"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CC07FCE"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6FF3D647" w14:textId="77777777" w:rsidR="00A33466" w:rsidRDefault="009C6331">
            <w:r>
              <w:rPr>
                <w:b/>
                <w:bCs/>
                <w:color w:val="FFFFFF"/>
                <w:sz w:val="18"/>
                <w:szCs w:val="18"/>
              </w:rPr>
              <w:t>Description</w:t>
            </w:r>
          </w:p>
        </w:tc>
      </w:tr>
      <w:tr w:rsidR="00A33466" w14:paraId="2CB8FFF6"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8BFF8BB"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B5DF32" w14:textId="77777777" w:rsidR="00A33466" w:rsidRDefault="009C6331">
            <w:proofErr w:type="spellStart"/>
            <w:r>
              <w:rPr>
                <w:b/>
                <w:bCs/>
                <w:color w:val="1A1A1A"/>
                <w:sz w:val="18"/>
                <w:szCs w:val="18"/>
              </w:rPr>
              <w:t>grant_type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7406306"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C239932" w14:textId="77777777" w:rsidR="00A33466" w:rsidRDefault="009C6331">
            <w:r>
              <w:rPr>
                <w:color w:val="1A1A1A"/>
                <w:sz w:val="18"/>
                <w:szCs w:val="18"/>
              </w:rPr>
              <w:t>Authentication grant type (</w:t>
            </w:r>
            <w:proofErr w:type="gramStart"/>
            <w:r>
              <w:rPr>
                <w:color w:val="1A1A1A"/>
                <w:sz w:val="18"/>
                <w:szCs w:val="18"/>
              </w:rPr>
              <w:t>e.g.</w:t>
            </w:r>
            <w:proofErr w:type="gramEnd"/>
            <w:r>
              <w:rPr>
                <w:color w:val="1A1A1A"/>
                <w:sz w:val="18"/>
                <w:szCs w:val="18"/>
              </w:rPr>
              <w:t xml:space="preserve"> password)</w:t>
            </w:r>
          </w:p>
        </w:tc>
      </w:tr>
      <w:tr w:rsidR="00A33466" w14:paraId="775A3A42"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0405051"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E5605FF" w14:textId="77777777" w:rsidR="00A33466" w:rsidRDefault="009C6331">
            <w:r>
              <w:rPr>
                <w:b/>
                <w:bCs/>
                <w:color w:val="1A1A1A"/>
                <w:sz w:val="18"/>
                <w:szCs w:val="18"/>
              </w:rPr>
              <w:t>username</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530E7EB"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03E0BDF" w14:textId="77777777" w:rsidR="00A33466" w:rsidRDefault="009C6331">
            <w:r>
              <w:rPr>
                <w:color w:val="1A1A1A"/>
                <w:sz w:val="18"/>
                <w:szCs w:val="18"/>
              </w:rPr>
              <w:t>API username issued to PWD by BIMH provider</w:t>
            </w:r>
          </w:p>
        </w:tc>
      </w:tr>
      <w:tr w:rsidR="00A33466" w14:paraId="7169C9F2"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79E46B"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E3CD32E" w14:textId="77777777" w:rsidR="00A33466" w:rsidRDefault="009C6331">
            <w:r>
              <w:rPr>
                <w:b/>
                <w:bCs/>
                <w:color w:val="1A1A1A"/>
                <w:sz w:val="18"/>
                <w:szCs w:val="18"/>
              </w:rPr>
              <w:t>password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E7E84A6"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6B38E60" w14:textId="77777777" w:rsidR="00A33466" w:rsidRDefault="009C6331">
            <w:r>
              <w:rPr>
                <w:color w:val="1A1A1A"/>
                <w:sz w:val="18"/>
                <w:szCs w:val="18"/>
              </w:rPr>
              <w:t>Corresponding API password</w:t>
            </w:r>
          </w:p>
        </w:tc>
      </w:tr>
    </w:tbl>
    <w:p w14:paraId="0275374A" w14:textId="77777777" w:rsidR="00A33466" w:rsidRDefault="00A33466">
      <w:pPr>
        <w:spacing w:before="120"/>
      </w:pPr>
    </w:p>
    <w:p w14:paraId="65D6B46C" w14:textId="77777777" w:rsidR="00A33466" w:rsidRDefault="009C6331">
      <w:pPr>
        <w:pStyle w:val="Heading2"/>
      </w:pPr>
      <w:proofErr w:type="gramStart"/>
      <w:r>
        <w:t>4.3  Expected</w:t>
      </w:r>
      <w:proofErr w:type="gramEnd"/>
      <w:r>
        <w:t xml:space="preserve"> Token Response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45722C5A" w14:textId="77777777">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78D48952"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CA509D3"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3276A105"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C0C0D98" w14:textId="77777777" w:rsidR="00A33466" w:rsidRDefault="009C6331">
            <w:r>
              <w:rPr>
                <w:b/>
                <w:bCs/>
                <w:color w:val="FFFFFF"/>
                <w:sz w:val="18"/>
                <w:szCs w:val="18"/>
              </w:rPr>
              <w:t>Description</w:t>
            </w:r>
          </w:p>
        </w:tc>
      </w:tr>
      <w:tr w:rsidR="00A33466" w14:paraId="23E2F777"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81C5202"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183045A" w14:textId="77777777" w:rsidR="00A33466" w:rsidRDefault="009C6331">
            <w:proofErr w:type="spellStart"/>
            <w:r>
              <w:rPr>
                <w:b/>
                <w:bCs/>
                <w:color w:val="1A1A1A"/>
                <w:sz w:val="18"/>
                <w:szCs w:val="18"/>
              </w:rPr>
              <w:t>access_token</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A4A9A35"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B0AAEDC" w14:textId="77777777" w:rsidR="00A33466" w:rsidRDefault="009C6331">
            <w:r>
              <w:rPr>
                <w:color w:val="1A1A1A"/>
                <w:sz w:val="18"/>
                <w:szCs w:val="18"/>
              </w:rPr>
              <w:t>Bearer token to include in all subsequent API calls</w:t>
            </w:r>
          </w:p>
        </w:tc>
      </w:tr>
      <w:tr w:rsidR="00A33466" w14:paraId="139514B3"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53C619A"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87934D4" w14:textId="77777777" w:rsidR="00A33466" w:rsidRDefault="009C6331">
            <w:proofErr w:type="spellStart"/>
            <w:r>
              <w:rPr>
                <w:b/>
                <w:bCs/>
                <w:color w:val="1A1A1A"/>
                <w:sz w:val="18"/>
                <w:szCs w:val="18"/>
              </w:rPr>
              <w:t>token_type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CEC615D"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35FF70B" w14:textId="77777777" w:rsidR="00A33466" w:rsidRDefault="009C6331">
            <w:r>
              <w:rPr>
                <w:color w:val="1A1A1A"/>
                <w:sz w:val="18"/>
                <w:szCs w:val="18"/>
              </w:rPr>
              <w:t>Expected value: bearer</w:t>
            </w:r>
          </w:p>
        </w:tc>
      </w:tr>
      <w:tr w:rsidR="00A33466" w14:paraId="75D98DBE"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947D73D"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419328D" w14:textId="77777777" w:rsidR="00A33466" w:rsidRDefault="009C6331">
            <w:proofErr w:type="spellStart"/>
            <w:r>
              <w:rPr>
                <w:b/>
                <w:bCs/>
                <w:color w:val="1A1A1A"/>
                <w:sz w:val="18"/>
                <w:szCs w:val="18"/>
              </w:rPr>
              <w:t>expires_in</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5B51A92" w14:textId="77777777" w:rsidR="00A33466" w:rsidRDefault="009C6331">
            <w:r>
              <w:rPr>
                <w:color w:val="1A1A1A"/>
                <w:sz w:val="18"/>
                <w:szCs w:val="18"/>
              </w:rPr>
              <w:t>Integer</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FC93A97" w14:textId="77777777" w:rsidR="00A33466" w:rsidRDefault="009C6331">
            <w:r>
              <w:rPr>
                <w:color w:val="1A1A1A"/>
                <w:sz w:val="18"/>
                <w:szCs w:val="18"/>
              </w:rPr>
              <w:t>Token lifetime in seconds</w:t>
            </w:r>
          </w:p>
        </w:tc>
      </w:tr>
      <w:tr w:rsidR="00A33466" w14:paraId="03AF563B"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61F9887" w14:textId="77777777" w:rsidR="00A33466" w:rsidRDefault="009C6331">
            <w:pPr>
              <w:jc w:val="center"/>
            </w:pPr>
            <w:r>
              <w:rPr>
                <w:color w:val="1A1A1A"/>
                <w:sz w:val="18"/>
                <w:szCs w:val="18"/>
              </w:rPr>
              <w:t>4</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52B3919" w14:textId="77777777" w:rsidR="00A33466" w:rsidRDefault="009C6331">
            <w:proofErr w:type="spellStart"/>
            <w:r>
              <w:rPr>
                <w:b/>
                <w:bCs/>
                <w:color w:val="1A1A1A"/>
                <w:sz w:val="18"/>
                <w:szCs w:val="18"/>
              </w:rPr>
              <w:t>refresh_token</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63A6DEB"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A979155" w14:textId="77777777" w:rsidR="00A33466" w:rsidRDefault="009C6331">
            <w:r>
              <w:rPr>
                <w:color w:val="1A1A1A"/>
                <w:sz w:val="18"/>
                <w:szCs w:val="18"/>
              </w:rPr>
              <w:t>Token for renewing the session (if applicable)</w:t>
            </w:r>
          </w:p>
        </w:tc>
      </w:tr>
      <w:tr w:rsidR="00A33466" w14:paraId="16135464"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88BBB92" w14:textId="77777777" w:rsidR="00A33466" w:rsidRDefault="009C6331">
            <w:pPr>
              <w:jc w:val="center"/>
            </w:pPr>
            <w:r>
              <w:rPr>
                <w:color w:val="1A1A1A"/>
                <w:sz w:val="18"/>
                <w:szCs w:val="18"/>
              </w:rPr>
              <w:t>5</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3A7BB57" w14:textId="77777777" w:rsidR="00A33466" w:rsidRDefault="009C6331">
            <w:proofErr w:type="spellStart"/>
            <w:r>
              <w:rPr>
                <w:b/>
                <w:bCs/>
                <w:color w:val="1A1A1A"/>
                <w:sz w:val="18"/>
                <w:szCs w:val="18"/>
              </w:rPr>
              <w:t>responsecode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4CAB046"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D96C10" w14:textId="77777777" w:rsidR="00A33466" w:rsidRDefault="009C6331">
            <w:r>
              <w:rPr>
                <w:color w:val="1A1A1A"/>
                <w:sz w:val="18"/>
                <w:szCs w:val="18"/>
              </w:rPr>
              <w:t>0 = success; other codes indicate failure</w:t>
            </w:r>
          </w:p>
        </w:tc>
      </w:tr>
    </w:tbl>
    <w:p w14:paraId="7E994B1A" w14:textId="77777777" w:rsidR="00A33466" w:rsidRDefault="00A33466">
      <w:pPr>
        <w:spacing w:before="120"/>
      </w:pPr>
    </w:p>
    <w:p w14:paraId="59E32F49" w14:textId="77777777" w:rsidR="00A33466" w:rsidRDefault="009C6331">
      <w:pPr>
        <w:spacing w:before="60" w:after="100"/>
      </w:pPr>
      <w:r>
        <w:rPr>
          <w:i/>
          <w:iCs/>
          <w:color w:val="555555"/>
        </w:rPr>
        <w:lastRenderedPageBreak/>
        <w:t>Please confirm: (a) the exact value and construction rule for the Basic authorization hash header, (b) whether a refresh token is issued and how to use it, and (c) whether the token can be cached and reused until expiry or must be re-requested per session.</w:t>
      </w:r>
    </w:p>
    <w:p w14:paraId="7B99F3AF" w14:textId="77777777" w:rsidR="00A33466" w:rsidRDefault="009C6331">
      <w:pPr>
        <w:pStyle w:val="Heading1"/>
      </w:pPr>
      <w:r>
        <w:t>5.  Establishment Data Lookup API</w:t>
      </w:r>
    </w:p>
    <w:p w14:paraId="5C267D8E" w14:textId="77777777" w:rsidR="00A33466" w:rsidRDefault="00A33466">
      <w:pPr>
        <w:pBdr>
          <w:bottom w:val="single" w:sz="8" w:space="1" w:color="2E7D7D"/>
        </w:pBdr>
        <w:spacing w:before="60" w:after="160"/>
      </w:pPr>
    </w:p>
    <w:p w14:paraId="4BAB8987" w14:textId="77777777" w:rsidR="00A33466" w:rsidRDefault="009C6331">
      <w:pPr>
        <w:pStyle w:val="Heading2"/>
      </w:pPr>
      <w:proofErr w:type="gramStart"/>
      <w:r>
        <w:t>5.1  Endpoint</w:t>
      </w:r>
      <w:proofErr w:type="gramEnd"/>
      <w:r>
        <w:t xml:space="preserv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431E050A" w14:textId="77777777">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EC7CAD3"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1BCBEC5"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60EF554B"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8A81442" w14:textId="77777777" w:rsidR="00A33466" w:rsidRDefault="009C6331">
            <w:r>
              <w:rPr>
                <w:b/>
                <w:bCs/>
                <w:color w:val="FFFFFF"/>
                <w:sz w:val="18"/>
                <w:szCs w:val="18"/>
              </w:rPr>
              <w:t>Description</w:t>
            </w:r>
          </w:p>
        </w:tc>
      </w:tr>
      <w:tr w:rsidR="00A33466" w14:paraId="7FB45C9E"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1B41B09"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57E1046" w14:textId="77777777" w:rsidR="00A33466" w:rsidRDefault="009C6331">
            <w:r>
              <w:rPr>
                <w:b/>
                <w:bCs/>
                <w:color w:val="1A1A1A"/>
                <w:sz w:val="18"/>
                <w:szCs w:val="18"/>
              </w:rPr>
              <w:t>Method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0430566"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6330E31" w14:textId="77777777" w:rsidR="00A33466" w:rsidRDefault="009C6331">
            <w:r>
              <w:rPr>
                <w:color w:val="1A1A1A"/>
                <w:sz w:val="18"/>
                <w:szCs w:val="18"/>
              </w:rPr>
              <w:t>GET (or as confirmed by provider)</w:t>
            </w:r>
          </w:p>
        </w:tc>
      </w:tr>
      <w:tr w:rsidR="00A33466" w14:paraId="07CE45C9"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5520C0A"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7A4B22C" w14:textId="77777777" w:rsidR="00A33466" w:rsidRDefault="009C6331">
            <w:r>
              <w:rPr>
                <w:b/>
                <w:bCs/>
                <w:color w:val="1A1A1A"/>
                <w:sz w:val="18"/>
                <w:szCs w:val="18"/>
              </w:rPr>
              <w:t>URL</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4543A53" w14:textId="77777777" w:rsidR="00A33466" w:rsidRDefault="009C6331">
            <w:r>
              <w:rPr>
                <w:color w:val="1A1A1A"/>
                <w:sz w:val="18"/>
                <w:szCs w:val="18"/>
              </w:rPr>
              <w:t>–</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E4E2AD7" w14:textId="77777777" w:rsidR="00A33466" w:rsidRDefault="009C6331">
            <w:r>
              <w:rPr>
                <w:color w:val="1A1A1A"/>
                <w:sz w:val="18"/>
                <w:szCs w:val="18"/>
              </w:rPr>
              <w:t>{base-</w:t>
            </w:r>
            <w:proofErr w:type="spellStart"/>
            <w:r>
              <w:rPr>
                <w:color w:val="1A1A1A"/>
                <w:sz w:val="18"/>
                <w:szCs w:val="18"/>
              </w:rPr>
              <w:t>url</w:t>
            </w:r>
            <w:proofErr w:type="spellEnd"/>
            <w:r>
              <w:rPr>
                <w:color w:val="1A1A1A"/>
                <w:sz w:val="18"/>
                <w:szCs w:val="18"/>
              </w:rPr>
              <w:t>}/</w:t>
            </w:r>
            <w:proofErr w:type="spellStart"/>
            <w:r>
              <w:rPr>
                <w:color w:val="1A1A1A"/>
                <w:sz w:val="18"/>
                <w:szCs w:val="18"/>
              </w:rPr>
              <w:t>api</w:t>
            </w:r>
            <w:proofErr w:type="spellEnd"/>
            <w:r>
              <w:rPr>
                <w:color w:val="1A1A1A"/>
                <w:sz w:val="18"/>
                <w:szCs w:val="18"/>
              </w:rPr>
              <w:t>/PWD_BIMH/</w:t>
            </w:r>
            <w:proofErr w:type="spellStart"/>
            <w:r>
              <w:rPr>
                <w:color w:val="1A1A1A"/>
                <w:sz w:val="18"/>
                <w:szCs w:val="18"/>
              </w:rPr>
              <w:t>GetPWDEstablishmentAssetData</w:t>
            </w:r>
            <w:proofErr w:type="spellEnd"/>
          </w:p>
        </w:tc>
      </w:tr>
      <w:tr w:rsidR="00A33466" w14:paraId="2A01FEBA"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57F508"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C5FF28C" w14:textId="77777777" w:rsidR="00A33466" w:rsidRDefault="009C6331">
            <w:r>
              <w:rPr>
                <w:b/>
                <w:bCs/>
                <w:color w:val="1A1A1A"/>
                <w:sz w:val="18"/>
                <w:szCs w:val="18"/>
              </w:rPr>
              <w:t>Authorization</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7E8B901"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60E3487" w14:textId="77777777" w:rsidR="00A33466" w:rsidRDefault="009C6331">
            <w:r>
              <w:rPr>
                <w:color w:val="1A1A1A"/>
                <w:sz w:val="18"/>
                <w:szCs w:val="18"/>
              </w:rPr>
              <w:t>Bearer {</w:t>
            </w:r>
            <w:proofErr w:type="spellStart"/>
            <w:r>
              <w:rPr>
                <w:color w:val="1A1A1A"/>
                <w:sz w:val="18"/>
                <w:szCs w:val="18"/>
              </w:rPr>
              <w:t>access_token</w:t>
            </w:r>
            <w:proofErr w:type="spellEnd"/>
            <w:r>
              <w:rPr>
                <w:color w:val="1A1A1A"/>
                <w:sz w:val="18"/>
                <w:szCs w:val="18"/>
              </w:rPr>
              <w:t>}</w:t>
            </w:r>
          </w:p>
        </w:tc>
      </w:tr>
      <w:tr w:rsidR="00A33466" w14:paraId="4EBF78C0"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995FDB0" w14:textId="77777777" w:rsidR="00A33466" w:rsidRDefault="009C6331">
            <w:pPr>
              <w:jc w:val="center"/>
            </w:pPr>
            <w:r>
              <w:rPr>
                <w:color w:val="1A1A1A"/>
                <w:sz w:val="18"/>
                <w:szCs w:val="18"/>
              </w:rPr>
              <w:t>4</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A3213CA" w14:textId="77777777" w:rsidR="00A33466" w:rsidRDefault="009C6331">
            <w:r>
              <w:rPr>
                <w:b/>
                <w:bCs/>
                <w:color w:val="1A1A1A"/>
                <w:sz w:val="18"/>
                <w:szCs w:val="18"/>
              </w:rPr>
              <w:t>Content-Type</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E2E17D4" w14:textId="77777777" w:rsidR="00A33466" w:rsidRDefault="009C6331">
            <w:r>
              <w:rPr>
                <w:color w:val="1A1A1A"/>
                <w:sz w:val="18"/>
                <w:szCs w:val="18"/>
              </w:rPr>
              <w:t>Header</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9550C22" w14:textId="77777777" w:rsidR="00A33466" w:rsidRDefault="009C6331">
            <w:r>
              <w:rPr>
                <w:color w:val="1A1A1A"/>
                <w:sz w:val="18"/>
                <w:szCs w:val="18"/>
              </w:rPr>
              <w:t>application/json</w:t>
            </w:r>
          </w:p>
        </w:tc>
      </w:tr>
    </w:tbl>
    <w:p w14:paraId="22883618" w14:textId="77777777" w:rsidR="00A33466" w:rsidRDefault="00A33466">
      <w:pPr>
        <w:spacing w:before="120"/>
      </w:pPr>
    </w:p>
    <w:p w14:paraId="5E8FF01D" w14:textId="77777777" w:rsidR="00A33466" w:rsidRDefault="009C6331">
      <w:pPr>
        <w:pStyle w:val="Heading2"/>
      </w:pPr>
      <w:proofErr w:type="gramStart"/>
      <w:r>
        <w:t>5.2  Request</w:t>
      </w:r>
      <w:proofErr w:type="gramEnd"/>
      <w:r>
        <w:t xml:space="preserve"> Parameters</w:t>
      </w:r>
    </w:p>
    <w:p w14:paraId="52FB679E" w14:textId="77777777" w:rsidR="00A33466" w:rsidRDefault="009C6331">
      <w:pPr>
        <w:spacing w:before="60" w:after="100"/>
      </w:pPr>
      <w:r>
        <w:rPr>
          <w:color w:val="1A1A1A"/>
        </w:rPr>
        <w:t>PWD understands the request to require the following parameters. Provider must confirm the exact parameter name for the BIMH Establishment ID.</w:t>
      </w:r>
    </w:p>
    <w:p w14:paraId="11C3057F"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57"/>
        <w:gridCol w:w="1354"/>
        <w:gridCol w:w="4964"/>
      </w:tblGrid>
      <w:tr w:rsidR="00A33466" w14:paraId="4D4CA6BB" w14:textId="77777777">
        <w:trPr>
          <w:tblHeader/>
        </w:trPr>
        <w:tc>
          <w:tcPr>
            <w:tcW w:w="45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1B69E99" w14:textId="77777777" w:rsidR="00A33466" w:rsidRDefault="009C6331">
            <w:pPr>
              <w:jc w:val="center"/>
            </w:pPr>
            <w:r>
              <w:rPr>
                <w:b/>
                <w:bCs/>
                <w:color w:val="FFFFFF"/>
                <w:sz w:val="18"/>
                <w:szCs w:val="18"/>
              </w:rPr>
              <w:t>#</w:t>
            </w:r>
          </w:p>
        </w:tc>
        <w:tc>
          <w:tcPr>
            <w:tcW w:w="225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5EF15AB"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01F22E7" w14:textId="77777777" w:rsidR="00A33466" w:rsidRDefault="009C6331">
            <w:r>
              <w:rPr>
                <w:b/>
                <w:bCs/>
                <w:color w:val="FFFFFF"/>
                <w:sz w:val="18"/>
                <w:szCs w:val="18"/>
              </w:rPr>
              <w:t>Type</w:t>
            </w:r>
          </w:p>
        </w:tc>
        <w:tc>
          <w:tcPr>
            <w:tcW w:w="496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558AEA55" w14:textId="77777777" w:rsidR="00A33466" w:rsidRDefault="009C6331">
            <w:r>
              <w:rPr>
                <w:b/>
                <w:bCs/>
                <w:color w:val="FFFFFF"/>
                <w:sz w:val="18"/>
                <w:szCs w:val="18"/>
              </w:rPr>
              <w:t>Description</w:t>
            </w:r>
          </w:p>
        </w:tc>
      </w:tr>
      <w:tr w:rsidR="00A33466" w14:paraId="152F56DB"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0A52456" w14:textId="77777777" w:rsidR="00A33466" w:rsidRDefault="009C6331">
            <w:pPr>
              <w:jc w:val="center"/>
            </w:pPr>
            <w:r>
              <w:rPr>
                <w:color w:val="1A1A1A"/>
                <w:sz w:val="18"/>
                <w:szCs w:val="18"/>
              </w:rPr>
              <w:t>1</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A6FA6E6" w14:textId="77777777" w:rsidR="00A33466" w:rsidRDefault="009C6331">
            <w:proofErr w:type="spellStart"/>
            <w:r>
              <w:rPr>
                <w:b/>
                <w:bCs/>
                <w:color w:val="1A1A1A"/>
                <w:sz w:val="18"/>
                <w:szCs w:val="18"/>
              </w:rPr>
              <w:t>requestId</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8628D1D" w14:textId="77777777" w:rsidR="00A33466" w:rsidRDefault="009C6331">
            <w:r>
              <w:rPr>
                <w:color w:val="1A1A1A"/>
                <w:sz w:val="18"/>
                <w:szCs w:val="18"/>
              </w:rPr>
              <w:t>String (32)</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7CC56EC" w14:textId="77777777" w:rsidR="00A33466" w:rsidRDefault="009C6331">
            <w:r>
              <w:rPr>
                <w:color w:val="1A1A1A"/>
                <w:sz w:val="18"/>
                <w:szCs w:val="18"/>
              </w:rPr>
              <w:t>A unique 32-character request identifier generated by PWD for each call</w:t>
            </w:r>
          </w:p>
        </w:tc>
      </w:tr>
      <w:tr w:rsidR="00A33466" w14:paraId="1DCC5A33" w14:textId="77777777">
        <w:tc>
          <w:tcPr>
            <w:tcW w:w="45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23CF19" w14:textId="77777777" w:rsidR="00A33466" w:rsidRDefault="009C6331">
            <w:pPr>
              <w:jc w:val="center"/>
            </w:pPr>
            <w:r>
              <w:rPr>
                <w:color w:val="1A1A1A"/>
                <w:sz w:val="18"/>
                <w:szCs w:val="18"/>
              </w:rPr>
              <w:t>2</w:t>
            </w:r>
          </w:p>
        </w:tc>
        <w:tc>
          <w:tcPr>
            <w:tcW w:w="225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CCCCD1E" w14:textId="77777777" w:rsidR="00A33466" w:rsidRDefault="009C6331">
            <w:proofErr w:type="spellStart"/>
            <w:r>
              <w:rPr>
                <w:b/>
                <w:bCs/>
                <w:color w:val="1A1A1A"/>
                <w:sz w:val="18"/>
                <w:szCs w:val="18"/>
              </w:rPr>
              <w:t>ministryCode</w:t>
            </w:r>
            <w:proofErr w:type="spellEnd"/>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7E5EC56" w14:textId="77777777" w:rsidR="00A33466" w:rsidRDefault="009C6331">
            <w:r>
              <w:rPr>
                <w:color w:val="1A1A1A"/>
                <w:sz w:val="18"/>
                <w:szCs w:val="18"/>
              </w:rPr>
              <w:t>String (3)</w:t>
            </w:r>
          </w:p>
        </w:tc>
        <w:tc>
          <w:tcPr>
            <w:tcW w:w="496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AA88393" w14:textId="77777777" w:rsidR="00A33466" w:rsidRDefault="009C6331">
            <w:r>
              <w:rPr>
                <w:color w:val="1A1A1A"/>
                <w:sz w:val="18"/>
                <w:szCs w:val="18"/>
              </w:rPr>
              <w:t>3-digit ministry code for PWD (to be confirmed by provider)</w:t>
            </w:r>
          </w:p>
        </w:tc>
      </w:tr>
      <w:tr w:rsidR="00A33466" w14:paraId="2BEA00ED" w14:textId="77777777">
        <w:tc>
          <w:tcPr>
            <w:tcW w:w="45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3AD080E" w14:textId="77777777" w:rsidR="00A33466" w:rsidRDefault="009C6331">
            <w:pPr>
              <w:jc w:val="center"/>
            </w:pPr>
            <w:r>
              <w:rPr>
                <w:color w:val="1A1A1A"/>
                <w:sz w:val="18"/>
                <w:szCs w:val="18"/>
              </w:rPr>
              <w:t>3</w:t>
            </w:r>
          </w:p>
        </w:tc>
        <w:tc>
          <w:tcPr>
            <w:tcW w:w="225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01ADD65" w14:textId="77777777" w:rsidR="00A33466" w:rsidRDefault="009C6331">
            <w:r>
              <w:rPr>
                <w:b/>
                <w:bCs/>
                <w:color w:val="1A1A1A"/>
                <w:sz w:val="18"/>
                <w:szCs w:val="18"/>
              </w:rPr>
              <w:t>[BIMH ID param]</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1AC6382" w14:textId="77777777" w:rsidR="00A33466" w:rsidRDefault="009C6331">
            <w:r>
              <w:rPr>
                <w:color w:val="1A1A1A"/>
                <w:sz w:val="18"/>
                <w:szCs w:val="18"/>
              </w:rPr>
              <w:t>String</w:t>
            </w:r>
          </w:p>
        </w:tc>
        <w:tc>
          <w:tcPr>
            <w:tcW w:w="496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D721059" w14:textId="77777777" w:rsidR="00A33466" w:rsidRDefault="009C6331">
            <w:r>
              <w:rPr>
                <w:color w:val="1A1A1A"/>
                <w:sz w:val="18"/>
                <w:szCs w:val="18"/>
              </w:rPr>
              <w:t>Exact parameter name to be confirmed — carries the BIMH Establishment ID entered by the user</w:t>
            </w:r>
          </w:p>
        </w:tc>
      </w:tr>
    </w:tbl>
    <w:p w14:paraId="4B323F5E" w14:textId="77777777" w:rsidR="00A33466" w:rsidRDefault="00A33466">
      <w:pPr>
        <w:spacing w:before="120"/>
      </w:pPr>
    </w:p>
    <w:p w14:paraId="61B5C69F" w14:textId="77777777" w:rsidR="00A33466" w:rsidRDefault="009C6331">
      <w:pPr>
        <w:pStyle w:val="Heading2"/>
      </w:pPr>
      <w:proofErr w:type="gramStart"/>
      <w:r>
        <w:t>5.3  Sample</w:t>
      </w:r>
      <w:proofErr w:type="gramEnd"/>
      <w:r>
        <w:t xml:space="preserve"> Request</w:t>
      </w:r>
    </w:p>
    <w:p w14:paraId="1591BAEC" w14:textId="77777777" w:rsidR="00A33466" w:rsidRDefault="009C6331">
      <w:pPr>
        <w:shd w:val="clear" w:color="auto" w:fill="EEF0F5"/>
      </w:pPr>
      <w:r>
        <w:rPr>
          <w:rFonts w:ascii="Courier New" w:eastAsia="Courier New" w:hAnsi="Courier New" w:cs="Courier New"/>
          <w:color w:val="1A1A1A"/>
          <w:sz w:val="18"/>
          <w:szCs w:val="18"/>
        </w:rPr>
        <w:t>GET {base-</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/PWD_BIMH/</w:t>
      </w:r>
      <w:proofErr w:type="spellStart"/>
      <w:r>
        <w:rPr>
          <w:rFonts w:ascii="Courier New" w:eastAsia="Courier New" w:hAnsi="Courier New" w:cs="Courier New"/>
          <w:color w:val="1A1A1A"/>
          <w:sz w:val="18"/>
          <w:szCs w:val="18"/>
        </w:rPr>
        <w:t>GetPWDEstablishmentAssetData</w:t>
      </w:r>
      <w:proofErr w:type="spellEnd"/>
    </w:p>
    <w:p w14:paraId="12BCBE90" w14:textId="77777777" w:rsidR="00A33466" w:rsidRDefault="009C6331">
      <w:pPr>
        <w:shd w:val="clear" w:color="auto" w:fill="EEF0F5"/>
      </w:pPr>
      <w:r>
        <w:rPr>
          <w:rFonts w:ascii="Courier New" w:eastAsia="Courier New" w:hAnsi="Courier New" w:cs="Courier New"/>
          <w:color w:val="1A1A1A"/>
          <w:sz w:val="18"/>
          <w:szCs w:val="18"/>
        </w:rPr>
        <w:t>Authorization: Bearer &lt;</w:t>
      </w:r>
      <w:proofErr w:type="spellStart"/>
      <w:r>
        <w:rPr>
          <w:rFonts w:ascii="Courier New" w:eastAsia="Courier New" w:hAnsi="Courier New" w:cs="Courier New"/>
          <w:color w:val="1A1A1A"/>
          <w:sz w:val="18"/>
          <w:szCs w:val="18"/>
        </w:rPr>
        <w:t>access_token</w:t>
      </w:r>
      <w:proofErr w:type="spellEnd"/>
      <w:r>
        <w:rPr>
          <w:rFonts w:ascii="Courier New" w:eastAsia="Courier New" w:hAnsi="Courier New" w:cs="Courier New"/>
          <w:color w:val="1A1A1A"/>
          <w:sz w:val="18"/>
          <w:szCs w:val="18"/>
        </w:rPr>
        <w:t>&gt;</w:t>
      </w:r>
    </w:p>
    <w:p w14:paraId="6DE75115" w14:textId="77777777" w:rsidR="00A33466" w:rsidRDefault="009C6331">
      <w:pPr>
        <w:shd w:val="clear" w:color="auto" w:fill="EEF0F5"/>
      </w:pPr>
      <w:r>
        <w:rPr>
          <w:rFonts w:ascii="Courier New" w:eastAsia="Courier New" w:hAnsi="Courier New" w:cs="Courier New"/>
          <w:color w:val="1A1A1A"/>
          <w:sz w:val="18"/>
          <w:szCs w:val="18"/>
        </w:rPr>
        <w:t>Content-Type: application/json</w:t>
      </w:r>
    </w:p>
    <w:p w14:paraId="5E1E8A5D" w14:textId="77777777" w:rsidR="00A33466" w:rsidRDefault="00A33466">
      <w:pPr>
        <w:shd w:val="clear" w:color="auto" w:fill="EEF0F5"/>
      </w:pPr>
    </w:p>
    <w:p w14:paraId="54AEF5D0" w14:textId="77777777" w:rsidR="00A33466" w:rsidRDefault="009C6331">
      <w:pPr>
        <w:shd w:val="clear" w:color="auto" w:fill="EEF0F5"/>
      </w:pPr>
      <w:r>
        <w:rPr>
          <w:rFonts w:ascii="Courier New" w:eastAsia="Courier New" w:hAnsi="Courier New" w:cs="Courier New"/>
          <w:color w:val="1A1A1A"/>
          <w:sz w:val="18"/>
          <w:szCs w:val="18"/>
        </w:rPr>
        <w:t>{</w:t>
      </w:r>
    </w:p>
    <w:p w14:paraId="57191935"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requestId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"abcd1234efgh5678ijkl9012mnop3456",</w:t>
      </w:r>
    </w:p>
    <w:p w14:paraId="78E8EEA0"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ministryCode</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"144",</w:t>
      </w:r>
    </w:p>
    <w:p w14:paraId="1B17714E"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bimhIdParam</w:t>
      </w:r>
      <w:proofErr w:type="spellEnd"/>
      <w:r>
        <w:rPr>
          <w:rFonts w:ascii="Courier New" w:eastAsia="Courier New" w:hAnsi="Courier New" w:cs="Courier New"/>
          <w:color w:val="1A1A1A"/>
          <w:sz w:val="18"/>
          <w:szCs w:val="18"/>
        </w:rPr>
        <w:t>]": "EST-00001"</w:t>
      </w:r>
    </w:p>
    <w:p w14:paraId="6D627681" w14:textId="77777777" w:rsidR="00A33466" w:rsidRDefault="009C6331">
      <w:pPr>
        <w:shd w:val="clear" w:color="auto" w:fill="EEF0F5"/>
      </w:pPr>
      <w:r>
        <w:rPr>
          <w:rFonts w:ascii="Courier New" w:eastAsia="Courier New" w:hAnsi="Courier New" w:cs="Courier New"/>
          <w:color w:val="1A1A1A"/>
          <w:sz w:val="18"/>
          <w:szCs w:val="18"/>
        </w:rPr>
        <w:t>}</w:t>
      </w:r>
    </w:p>
    <w:p w14:paraId="75692367" w14:textId="0D6CBE0A" w:rsidR="00B77EBE" w:rsidRDefault="00B77EBE">
      <w:r>
        <w:br w:type="page"/>
      </w:r>
    </w:p>
    <w:p w14:paraId="5D802006" w14:textId="77777777" w:rsidR="00A33466" w:rsidRDefault="009C6331">
      <w:pPr>
        <w:pStyle w:val="Heading1"/>
      </w:pPr>
      <w:r>
        <w:lastRenderedPageBreak/>
        <w:t>6.  Required Response Fields</w:t>
      </w:r>
    </w:p>
    <w:p w14:paraId="17597EE4" w14:textId="77777777" w:rsidR="00A33466" w:rsidRDefault="00A33466">
      <w:pPr>
        <w:pBdr>
          <w:bottom w:val="single" w:sz="8" w:space="1" w:color="2E7D7D"/>
        </w:pBdr>
        <w:spacing w:before="60" w:after="160"/>
      </w:pPr>
    </w:p>
    <w:p w14:paraId="5F65BC34" w14:textId="77777777" w:rsidR="00A33466" w:rsidRDefault="009C6331">
      <w:pPr>
        <w:spacing w:before="60" w:after="100"/>
        <w:jc w:val="both"/>
      </w:pPr>
      <w:r>
        <w:rPr>
          <w:color w:val="1A1A1A"/>
        </w:rPr>
        <w:t>The table below lists the establishment attributes that the PWD Asset Management Database requires. Fields marked Required must always be present in the response; Optional fields should be included when available.</w:t>
      </w:r>
    </w:p>
    <w:p w14:paraId="5CF20CC0" w14:textId="77777777" w:rsidR="00A33466" w:rsidRDefault="00A33466">
      <w:pPr>
        <w:spacing w:before="80"/>
      </w:pPr>
    </w:p>
    <w:tbl>
      <w:tblPr>
        <w:tblStyle w:val="GridTable4-Accent3"/>
        <w:tblW w:w="9026" w:type="dxa"/>
        <w:tblLook w:val="04A0" w:firstRow="1" w:lastRow="0" w:firstColumn="1" w:lastColumn="0" w:noHBand="0" w:noVBand="1"/>
      </w:tblPr>
      <w:tblGrid>
        <w:gridCol w:w="503"/>
        <w:gridCol w:w="2466"/>
        <w:gridCol w:w="1440"/>
        <w:gridCol w:w="1404"/>
        <w:gridCol w:w="3213"/>
      </w:tblGrid>
      <w:tr w:rsidR="00B77EBE" w:rsidRPr="00B77EBE" w14:paraId="38833446" w14:textId="77777777" w:rsidTr="00D17656">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4CE0173D" w14:textId="77777777" w:rsidR="00A33466" w:rsidRPr="00B77EBE" w:rsidRDefault="009C6331" w:rsidP="00B77EBE">
            <w:pPr>
              <w:rPr>
                <w:color w:val="auto"/>
              </w:rPr>
            </w:pPr>
            <w:r w:rsidRPr="00B77EBE">
              <w:rPr>
                <w:color w:val="auto"/>
                <w:sz w:val="18"/>
                <w:szCs w:val="18"/>
              </w:rPr>
              <w:t>#</w:t>
            </w:r>
          </w:p>
        </w:tc>
        <w:tc>
          <w:tcPr>
            <w:tcW w:w="2466" w:type="dxa"/>
          </w:tcPr>
          <w:p w14:paraId="4BE851CE" w14:textId="77777777" w:rsidR="00A33466" w:rsidRPr="00B77EBE" w:rsidRDefault="009C6331" w:rsidP="00B77EBE">
            <w:pPr>
              <w:cnfStyle w:val="100000000000" w:firstRow="1" w:lastRow="0" w:firstColumn="0" w:lastColumn="0" w:oddVBand="0" w:evenVBand="0" w:oddHBand="0" w:evenHBand="0" w:firstRowFirstColumn="0" w:firstRowLastColumn="0" w:lastRowFirstColumn="0" w:lastRowLastColumn="0"/>
              <w:rPr>
                <w:color w:val="auto"/>
              </w:rPr>
            </w:pPr>
            <w:r w:rsidRPr="00B77EBE">
              <w:rPr>
                <w:color w:val="auto"/>
                <w:sz w:val="18"/>
                <w:szCs w:val="18"/>
              </w:rPr>
              <w:t>Field Name</w:t>
            </w:r>
          </w:p>
        </w:tc>
        <w:tc>
          <w:tcPr>
            <w:tcW w:w="1440" w:type="dxa"/>
          </w:tcPr>
          <w:p w14:paraId="2A973317" w14:textId="77777777" w:rsidR="00A33466" w:rsidRPr="00B77EBE" w:rsidRDefault="009C6331" w:rsidP="00B77EBE">
            <w:pPr>
              <w:cnfStyle w:val="100000000000" w:firstRow="1" w:lastRow="0" w:firstColumn="0" w:lastColumn="0" w:oddVBand="0" w:evenVBand="0" w:oddHBand="0" w:evenHBand="0" w:firstRowFirstColumn="0" w:firstRowLastColumn="0" w:lastRowFirstColumn="0" w:lastRowLastColumn="0"/>
              <w:rPr>
                <w:color w:val="auto"/>
              </w:rPr>
            </w:pPr>
            <w:r w:rsidRPr="00B77EBE">
              <w:rPr>
                <w:color w:val="auto"/>
                <w:sz w:val="18"/>
                <w:szCs w:val="18"/>
              </w:rPr>
              <w:t>Data Type</w:t>
            </w:r>
          </w:p>
        </w:tc>
        <w:tc>
          <w:tcPr>
            <w:tcW w:w="1404" w:type="dxa"/>
          </w:tcPr>
          <w:p w14:paraId="058FB860" w14:textId="77777777" w:rsidR="00A33466" w:rsidRPr="00B77EBE" w:rsidRDefault="009C6331" w:rsidP="00B77EBE">
            <w:pPr>
              <w:cnfStyle w:val="100000000000" w:firstRow="1" w:lastRow="0" w:firstColumn="0" w:lastColumn="0" w:oddVBand="0" w:evenVBand="0" w:oddHBand="0" w:evenHBand="0" w:firstRowFirstColumn="0" w:firstRowLastColumn="0" w:lastRowFirstColumn="0" w:lastRowLastColumn="0"/>
              <w:rPr>
                <w:color w:val="auto"/>
              </w:rPr>
            </w:pPr>
            <w:r w:rsidRPr="00B77EBE">
              <w:rPr>
                <w:color w:val="auto"/>
                <w:sz w:val="18"/>
                <w:szCs w:val="18"/>
              </w:rPr>
              <w:t>Constraints</w:t>
            </w:r>
          </w:p>
        </w:tc>
        <w:tc>
          <w:tcPr>
            <w:tcW w:w="3213" w:type="dxa"/>
          </w:tcPr>
          <w:p w14:paraId="75A0E522" w14:textId="77777777" w:rsidR="00A33466" w:rsidRPr="00B77EBE" w:rsidRDefault="009C6331" w:rsidP="00B77EBE">
            <w:pPr>
              <w:cnfStyle w:val="100000000000" w:firstRow="1" w:lastRow="0" w:firstColumn="0" w:lastColumn="0" w:oddVBand="0" w:evenVBand="0" w:oddHBand="0" w:evenHBand="0" w:firstRowFirstColumn="0" w:firstRowLastColumn="0" w:lastRowFirstColumn="0" w:lastRowLastColumn="0"/>
              <w:rPr>
                <w:color w:val="auto"/>
              </w:rPr>
            </w:pPr>
            <w:r w:rsidRPr="00B77EBE">
              <w:rPr>
                <w:color w:val="auto"/>
                <w:sz w:val="18"/>
                <w:szCs w:val="18"/>
              </w:rPr>
              <w:t>Description</w:t>
            </w:r>
          </w:p>
        </w:tc>
      </w:tr>
      <w:tr w:rsidR="00B77EBE" w:rsidRPr="00B77EBE" w14:paraId="66D6180B"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1C794310" w14:textId="77777777" w:rsidR="00A33466" w:rsidRPr="00B77EBE" w:rsidRDefault="009C6331" w:rsidP="00B77EBE">
            <w:r w:rsidRPr="00B77EBE">
              <w:rPr>
                <w:sz w:val="18"/>
                <w:szCs w:val="18"/>
              </w:rPr>
              <w:t>1</w:t>
            </w:r>
          </w:p>
        </w:tc>
        <w:tc>
          <w:tcPr>
            <w:tcW w:w="2466" w:type="dxa"/>
          </w:tcPr>
          <w:p w14:paraId="730E8A49" w14:textId="77777777" w:rsidR="00A33466" w:rsidRPr="00B77EBE" w:rsidRDefault="009C6331"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establishmentId</w:t>
            </w:r>
            <w:proofErr w:type="spellEnd"/>
          </w:p>
        </w:tc>
        <w:tc>
          <w:tcPr>
            <w:tcW w:w="1440" w:type="dxa"/>
          </w:tcPr>
          <w:p w14:paraId="0FDC0BAF" w14:textId="77777777" w:rsidR="00A33466" w:rsidRPr="00B77EBE" w:rsidRDefault="009C6331"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Number (18)</w:t>
            </w:r>
          </w:p>
        </w:tc>
        <w:tc>
          <w:tcPr>
            <w:tcW w:w="1404" w:type="dxa"/>
          </w:tcPr>
          <w:p w14:paraId="07B8E11D" w14:textId="77777777" w:rsidR="00A33466" w:rsidRPr="00B77EBE" w:rsidRDefault="009C6331"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5AA0D346" w14:textId="77777777" w:rsidR="00A33466" w:rsidRPr="00B77EBE" w:rsidRDefault="009C6331"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Unique BIMH establishment identifier</w:t>
            </w:r>
          </w:p>
        </w:tc>
      </w:tr>
      <w:tr w:rsidR="00B77EBE" w:rsidRPr="00B77EBE" w14:paraId="0F0C2245"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3E654240" w14:textId="77777777" w:rsidR="00A33466" w:rsidRPr="00B77EBE" w:rsidRDefault="009C6331" w:rsidP="00B77EBE">
            <w:r w:rsidRPr="00B77EBE">
              <w:rPr>
                <w:sz w:val="18"/>
                <w:szCs w:val="18"/>
              </w:rPr>
              <w:t>2</w:t>
            </w:r>
          </w:p>
        </w:tc>
        <w:tc>
          <w:tcPr>
            <w:tcW w:w="2466" w:type="dxa"/>
          </w:tcPr>
          <w:p w14:paraId="4DAB6C70" w14:textId="77777777" w:rsidR="00A33466" w:rsidRPr="00B77EBE" w:rsidRDefault="009C6331"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establishmentNameEn</w:t>
            </w:r>
            <w:proofErr w:type="spellEnd"/>
          </w:p>
        </w:tc>
        <w:tc>
          <w:tcPr>
            <w:tcW w:w="1440" w:type="dxa"/>
          </w:tcPr>
          <w:p w14:paraId="446BE0B3" w14:textId="77777777" w:rsidR="00A33466" w:rsidRPr="00B77EBE" w:rsidRDefault="009C6331"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(1000)</w:t>
            </w:r>
          </w:p>
        </w:tc>
        <w:tc>
          <w:tcPr>
            <w:tcW w:w="1404" w:type="dxa"/>
          </w:tcPr>
          <w:p w14:paraId="79980EF6" w14:textId="77777777" w:rsidR="00A33466" w:rsidRPr="00B77EBE" w:rsidRDefault="009C6331"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5982EEB3" w14:textId="77777777" w:rsidR="00A33466" w:rsidRPr="00B77EBE" w:rsidRDefault="009C6331"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Official establishment name in English</w:t>
            </w:r>
          </w:p>
        </w:tc>
      </w:tr>
      <w:tr w:rsidR="00B77EBE" w:rsidRPr="00B77EBE" w14:paraId="2D06CEB1"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5F8B715A" w14:textId="77777777" w:rsidR="00E85CA6" w:rsidRPr="00B77EBE" w:rsidRDefault="00E85CA6" w:rsidP="00B77EBE">
            <w:r w:rsidRPr="00B77EBE">
              <w:rPr>
                <w:sz w:val="18"/>
                <w:szCs w:val="18"/>
              </w:rPr>
              <w:t>3</w:t>
            </w:r>
          </w:p>
        </w:tc>
        <w:tc>
          <w:tcPr>
            <w:tcW w:w="2466" w:type="dxa"/>
          </w:tcPr>
          <w:p w14:paraId="0388840F" w14:textId="759AA048"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concernedMinistry</w:t>
            </w:r>
            <w:proofErr w:type="spellEnd"/>
          </w:p>
        </w:tc>
        <w:tc>
          <w:tcPr>
            <w:tcW w:w="1440" w:type="dxa"/>
          </w:tcPr>
          <w:p w14:paraId="273ED851" w14:textId="4803CF76"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(200)</w:t>
            </w:r>
          </w:p>
        </w:tc>
        <w:tc>
          <w:tcPr>
            <w:tcW w:w="1404" w:type="dxa"/>
          </w:tcPr>
          <w:p w14:paraId="30FD5CFD" w14:textId="553AAB85"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02E52D48" w14:textId="46D2FC5C"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Ministry responsible for the establishment</w:t>
            </w:r>
          </w:p>
        </w:tc>
      </w:tr>
      <w:tr w:rsidR="00B77EBE" w:rsidRPr="00B77EBE" w14:paraId="3CEEF475"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7934243B" w14:textId="77777777" w:rsidR="00E85CA6" w:rsidRPr="00B77EBE" w:rsidRDefault="00E85CA6" w:rsidP="00B77EBE">
            <w:r w:rsidRPr="00B77EBE">
              <w:rPr>
                <w:sz w:val="18"/>
                <w:szCs w:val="18"/>
              </w:rPr>
              <w:t>4</w:t>
            </w:r>
          </w:p>
        </w:tc>
        <w:tc>
          <w:tcPr>
            <w:tcW w:w="2466" w:type="dxa"/>
          </w:tcPr>
          <w:p w14:paraId="605EEAA9" w14:textId="2728369B"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constructedBy</w:t>
            </w:r>
            <w:proofErr w:type="spellEnd"/>
          </w:p>
        </w:tc>
        <w:tc>
          <w:tcPr>
            <w:tcW w:w="1440" w:type="dxa"/>
          </w:tcPr>
          <w:p w14:paraId="345D3FB8" w14:textId="4CC3A256"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(200)</w:t>
            </w:r>
          </w:p>
        </w:tc>
        <w:tc>
          <w:tcPr>
            <w:tcW w:w="1404" w:type="dxa"/>
          </w:tcPr>
          <w:p w14:paraId="78624604" w14:textId="0837A8C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6D24EEED" w14:textId="5A5233C7"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Executing agency (</w:t>
            </w:r>
            <w:proofErr w:type="gramStart"/>
            <w:r w:rsidRPr="00B77EBE">
              <w:rPr>
                <w:sz w:val="18"/>
                <w:szCs w:val="18"/>
              </w:rPr>
              <w:t>e.g.</w:t>
            </w:r>
            <w:proofErr w:type="gramEnd"/>
            <w:r w:rsidRPr="00B77EBE">
              <w:rPr>
                <w:sz w:val="18"/>
                <w:szCs w:val="18"/>
              </w:rPr>
              <w:t xml:space="preserve"> PWD, LGED)</w:t>
            </w:r>
          </w:p>
        </w:tc>
      </w:tr>
      <w:tr w:rsidR="00B77EBE" w:rsidRPr="00B77EBE" w14:paraId="789CC09F"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3624F7CF" w14:textId="77777777" w:rsidR="00E85CA6" w:rsidRPr="00B77EBE" w:rsidRDefault="00E85CA6" w:rsidP="00B77EBE">
            <w:r w:rsidRPr="00B77EBE">
              <w:rPr>
                <w:sz w:val="18"/>
                <w:szCs w:val="18"/>
              </w:rPr>
              <w:t>5</w:t>
            </w:r>
          </w:p>
        </w:tc>
        <w:tc>
          <w:tcPr>
            <w:tcW w:w="2466" w:type="dxa"/>
          </w:tcPr>
          <w:p w14:paraId="434388BB" w14:textId="1E994B9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administrativeDivision</w:t>
            </w:r>
            <w:proofErr w:type="spellEnd"/>
          </w:p>
        </w:tc>
        <w:tc>
          <w:tcPr>
            <w:tcW w:w="1440" w:type="dxa"/>
          </w:tcPr>
          <w:p w14:paraId="10E1412F" w14:textId="79F486DC"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w:t>
            </w:r>
          </w:p>
        </w:tc>
        <w:tc>
          <w:tcPr>
            <w:tcW w:w="1404" w:type="dxa"/>
          </w:tcPr>
          <w:p w14:paraId="2C8E53FC" w14:textId="34E6A4E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6B38AEF4" w14:textId="0F51ED72"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Administrative division name</w:t>
            </w:r>
          </w:p>
        </w:tc>
      </w:tr>
      <w:tr w:rsidR="00B77EBE" w:rsidRPr="00B77EBE" w14:paraId="61D07DE3"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309688E0" w14:textId="77777777" w:rsidR="00E85CA6" w:rsidRPr="00B77EBE" w:rsidRDefault="00E85CA6" w:rsidP="00B77EBE">
            <w:r w:rsidRPr="00B77EBE">
              <w:rPr>
                <w:sz w:val="18"/>
                <w:szCs w:val="18"/>
              </w:rPr>
              <w:t>6</w:t>
            </w:r>
          </w:p>
        </w:tc>
        <w:tc>
          <w:tcPr>
            <w:tcW w:w="2466" w:type="dxa"/>
          </w:tcPr>
          <w:p w14:paraId="1A0DCF9F" w14:textId="550EDD9E"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administrativeDistrict</w:t>
            </w:r>
            <w:proofErr w:type="spellEnd"/>
          </w:p>
        </w:tc>
        <w:tc>
          <w:tcPr>
            <w:tcW w:w="1440" w:type="dxa"/>
          </w:tcPr>
          <w:p w14:paraId="1EE2BCDD" w14:textId="3658E0D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w:t>
            </w:r>
          </w:p>
        </w:tc>
        <w:tc>
          <w:tcPr>
            <w:tcW w:w="1404" w:type="dxa"/>
          </w:tcPr>
          <w:p w14:paraId="7B74234D" w14:textId="0AB7A920"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317B49F1" w14:textId="42DFE97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Administrative district name</w:t>
            </w:r>
          </w:p>
        </w:tc>
      </w:tr>
      <w:tr w:rsidR="00B77EBE" w:rsidRPr="00B77EBE" w14:paraId="0BD3711B"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167A576B" w14:textId="77777777" w:rsidR="00E85CA6" w:rsidRPr="00B77EBE" w:rsidRDefault="00E85CA6" w:rsidP="00B77EBE">
            <w:r w:rsidRPr="00B77EBE">
              <w:rPr>
                <w:sz w:val="18"/>
                <w:szCs w:val="18"/>
              </w:rPr>
              <w:t>7</w:t>
            </w:r>
          </w:p>
        </w:tc>
        <w:tc>
          <w:tcPr>
            <w:tcW w:w="2466" w:type="dxa"/>
          </w:tcPr>
          <w:p w14:paraId="6E785133" w14:textId="230D81C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administrativeUpazila</w:t>
            </w:r>
            <w:proofErr w:type="spellEnd"/>
          </w:p>
        </w:tc>
        <w:tc>
          <w:tcPr>
            <w:tcW w:w="1440" w:type="dxa"/>
          </w:tcPr>
          <w:p w14:paraId="18D00D9C" w14:textId="58399F6A"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w:t>
            </w:r>
          </w:p>
        </w:tc>
        <w:tc>
          <w:tcPr>
            <w:tcW w:w="1404" w:type="dxa"/>
          </w:tcPr>
          <w:p w14:paraId="00A6EBB9" w14:textId="35A58EB5"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1EADC7B7" w14:textId="2B60907E"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Administrative upazila name</w:t>
            </w:r>
          </w:p>
        </w:tc>
      </w:tr>
      <w:tr w:rsidR="00B77EBE" w:rsidRPr="00B77EBE" w14:paraId="7F455D13"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49A6CB92" w14:textId="77777777" w:rsidR="00E85CA6" w:rsidRPr="00B77EBE" w:rsidRDefault="00E85CA6" w:rsidP="00B77EBE">
            <w:r w:rsidRPr="00B77EBE">
              <w:rPr>
                <w:sz w:val="18"/>
                <w:szCs w:val="18"/>
              </w:rPr>
              <w:t>8</w:t>
            </w:r>
          </w:p>
        </w:tc>
        <w:tc>
          <w:tcPr>
            <w:tcW w:w="2466" w:type="dxa"/>
          </w:tcPr>
          <w:p w14:paraId="1EDC8F6C" w14:textId="32940A57"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administrativeUnion</w:t>
            </w:r>
            <w:proofErr w:type="spellEnd"/>
          </w:p>
        </w:tc>
        <w:tc>
          <w:tcPr>
            <w:tcW w:w="1440" w:type="dxa"/>
          </w:tcPr>
          <w:p w14:paraId="0E76E945" w14:textId="745D79E7"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w:t>
            </w:r>
          </w:p>
        </w:tc>
        <w:tc>
          <w:tcPr>
            <w:tcW w:w="1404" w:type="dxa"/>
          </w:tcPr>
          <w:p w14:paraId="02DFB70A" w14:textId="411A8C0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5B7DAC3C" w14:textId="3279CA38"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Administrative union name (nullable)</w:t>
            </w:r>
          </w:p>
        </w:tc>
      </w:tr>
      <w:tr w:rsidR="00B77EBE" w:rsidRPr="00B77EBE" w14:paraId="32B82A25"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2310AC99" w14:textId="77777777" w:rsidR="00E85CA6" w:rsidRPr="00B77EBE" w:rsidRDefault="00E85CA6" w:rsidP="00B77EBE">
            <w:r w:rsidRPr="00B77EBE">
              <w:rPr>
                <w:sz w:val="18"/>
                <w:szCs w:val="18"/>
              </w:rPr>
              <w:t>9</w:t>
            </w:r>
          </w:p>
        </w:tc>
        <w:tc>
          <w:tcPr>
            <w:tcW w:w="2466" w:type="dxa"/>
          </w:tcPr>
          <w:p w14:paraId="51BA2573" w14:textId="054FA79B"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civilZone</w:t>
            </w:r>
            <w:proofErr w:type="spellEnd"/>
          </w:p>
        </w:tc>
        <w:tc>
          <w:tcPr>
            <w:tcW w:w="1440" w:type="dxa"/>
          </w:tcPr>
          <w:p w14:paraId="6D3B8BA2" w14:textId="5BDD8FF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w:t>
            </w:r>
          </w:p>
        </w:tc>
        <w:tc>
          <w:tcPr>
            <w:tcW w:w="1404" w:type="dxa"/>
          </w:tcPr>
          <w:p w14:paraId="2068C468" w14:textId="5DE7F7F3"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6E439BAD" w14:textId="27201898"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PWD Civil Zone authority</w:t>
            </w:r>
          </w:p>
        </w:tc>
      </w:tr>
      <w:tr w:rsidR="00B77EBE" w:rsidRPr="00B77EBE" w14:paraId="76FD1099"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5E358F4D" w14:textId="77777777" w:rsidR="00E85CA6" w:rsidRPr="00B77EBE" w:rsidRDefault="00E85CA6" w:rsidP="00B77EBE">
            <w:r w:rsidRPr="00B77EBE">
              <w:rPr>
                <w:sz w:val="18"/>
                <w:szCs w:val="18"/>
              </w:rPr>
              <w:t>10</w:t>
            </w:r>
          </w:p>
        </w:tc>
        <w:tc>
          <w:tcPr>
            <w:tcW w:w="2466" w:type="dxa"/>
          </w:tcPr>
          <w:p w14:paraId="47C77036" w14:textId="155C479A"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civilCircle</w:t>
            </w:r>
            <w:proofErr w:type="spellEnd"/>
          </w:p>
        </w:tc>
        <w:tc>
          <w:tcPr>
            <w:tcW w:w="1440" w:type="dxa"/>
          </w:tcPr>
          <w:p w14:paraId="4928AF65" w14:textId="1033A442"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w:t>
            </w:r>
          </w:p>
        </w:tc>
        <w:tc>
          <w:tcPr>
            <w:tcW w:w="1404" w:type="dxa"/>
          </w:tcPr>
          <w:p w14:paraId="38DD7F1F" w14:textId="28312C2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2462A267" w14:textId="0176B1A7"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PWD Civil Circle Authority</w:t>
            </w:r>
          </w:p>
        </w:tc>
      </w:tr>
      <w:tr w:rsidR="00B77EBE" w:rsidRPr="00B77EBE" w14:paraId="2FED0A9A"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6572ACD9" w14:textId="77777777" w:rsidR="00E85CA6" w:rsidRPr="00B77EBE" w:rsidRDefault="00E85CA6" w:rsidP="00B77EBE">
            <w:r w:rsidRPr="00B77EBE">
              <w:rPr>
                <w:sz w:val="18"/>
                <w:szCs w:val="18"/>
              </w:rPr>
              <w:t>11</w:t>
            </w:r>
          </w:p>
        </w:tc>
        <w:tc>
          <w:tcPr>
            <w:tcW w:w="2466" w:type="dxa"/>
          </w:tcPr>
          <w:p w14:paraId="7B5DF6FE" w14:textId="418A07F8"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civilDivision</w:t>
            </w:r>
            <w:proofErr w:type="spellEnd"/>
          </w:p>
        </w:tc>
        <w:tc>
          <w:tcPr>
            <w:tcW w:w="1440" w:type="dxa"/>
          </w:tcPr>
          <w:p w14:paraId="5ED95945" w14:textId="676086B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w:t>
            </w:r>
          </w:p>
        </w:tc>
        <w:tc>
          <w:tcPr>
            <w:tcW w:w="1404" w:type="dxa"/>
          </w:tcPr>
          <w:p w14:paraId="53429497" w14:textId="7D1C122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3C4B4D9B" w14:textId="38F285C4"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PWD Civil Division Authority</w:t>
            </w:r>
          </w:p>
        </w:tc>
      </w:tr>
      <w:tr w:rsidR="00B77EBE" w:rsidRPr="00B77EBE" w14:paraId="509BD7E3"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2E54000A" w14:textId="72C52A0A" w:rsidR="00E85CA6" w:rsidRPr="00B77EBE" w:rsidRDefault="00E85CA6" w:rsidP="00B77EBE">
            <w:pPr>
              <w:rPr>
                <w:sz w:val="18"/>
                <w:szCs w:val="18"/>
              </w:rPr>
            </w:pPr>
            <w:r w:rsidRPr="00B77EBE">
              <w:rPr>
                <w:sz w:val="18"/>
                <w:szCs w:val="18"/>
              </w:rPr>
              <w:t>12</w:t>
            </w:r>
          </w:p>
        </w:tc>
        <w:tc>
          <w:tcPr>
            <w:tcW w:w="2466" w:type="dxa"/>
          </w:tcPr>
          <w:p w14:paraId="67924983" w14:textId="4B02913C"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civilSubdivision</w:t>
            </w:r>
            <w:proofErr w:type="spellEnd"/>
          </w:p>
        </w:tc>
        <w:tc>
          <w:tcPr>
            <w:tcW w:w="1440" w:type="dxa"/>
          </w:tcPr>
          <w:p w14:paraId="721B042C" w14:textId="3C8A8D4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w:t>
            </w:r>
          </w:p>
        </w:tc>
        <w:tc>
          <w:tcPr>
            <w:tcW w:w="1404" w:type="dxa"/>
          </w:tcPr>
          <w:p w14:paraId="117C072B" w14:textId="2A59C404"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5E2BC7C6" w14:textId="50C19948"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PWD Civil Sub-division Authority</w:t>
            </w:r>
          </w:p>
        </w:tc>
      </w:tr>
      <w:tr w:rsidR="00B77EBE" w:rsidRPr="00B77EBE" w14:paraId="1D93AFC2"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352FC69A" w14:textId="10EAC955" w:rsidR="00E85CA6" w:rsidRPr="00B77EBE" w:rsidRDefault="00E85CA6" w:rsidP="00B77EBE">
            <w:pPr>
              <w:rPr>
                <w:sz w:val="18"/>
                <w:szCs w:val="18"/>
              </w:rPr>
            </w:pPr>
            <w:r w:rsidRPr="00B77EBE">
              <w:rPr>
                <w:sz w:val="18"/>
                <w:szCs w:val="18"/>
              </w:rPr>
              <w:t>13</w:t>
            </w:r>
          </w:p>
        </w:tc>
        <w:tc>
          <w:tcPr>
            <w:tcW w:w="2466" w:type="dxa"/>
          </w:tcPr>
          <w:p w14:paraId="04E2C1CA" w14:textId="2E22321A"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mechanicalZone</w:t>
            </w:r>
            <w:proofErr w:type="spellEnd"/>
          </w:p>
        </w:tc>
        <w:tc>
          <w:tcPr>
            <w:tcW w:w="1440" w:type="dxa"/>
          </w:tcPr>
          <w:p w14:paraId="0A310C92" w14:textId="70E8EC34"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w:t>
            </w:r>
          </w:p>
        </w:tc>
        <w:tc>
          <w:tcPr>
            <w:tcW w:w="1404" w:type="dxa"/>
          </w:tcPr>
          <w:p w14:paraId="16BBFAA2" w14:textId="32BA8226"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448AD82B" w14:textId="381FBE0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PWD E/M Zone authority</w:t>
            </w:r>
          </w:p>
        </w:tc>
      </w:tr>
      <w:tr w:rsidR="00B77EBE" w:rsidRPr="00B77EBE" w14:paraId="314BC292"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2BB19A9E" w14:textId="1A3A738F" w:rsidR="00E85CA6" w:rsidRPr="00B77EBE" w:rsidRDefault="00E85CA6" w:rsidP="00B77EBE">
            <w:pPr>
              <w:rPr>
                <w:sz w:val="18"/>
                <w:szCs w:val="18"/>
              </w:rPr>
            </w:pPr>
            <w:r w:rsidRPr="00B77EBE">
              <w:rPr>
                <w:sz w:val="18"/>
                <w:szCs w:val="18"/>
              </w:rPr>
              <w:t>14</w:t>
            </w:r>
          </w:p>
        </w:tc>
        <w:tc>
          <w:tcPr>
            <w:tcW w:w="2466" w:type="dxa"/>
          </w:tcPr>
          <w:p w14:paraId="5785592B" w14:textId="34C8E9CE"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mechanicalCircle</w:t>
            </w:r>
            <w:proofErr w:type="spellEnd"/>
          </w:p>
        </w:tc>
        <w:tc>
          <w:tcPr>
            <w:tcW w:w="1440" w:type="dxa"/>
          </w:tcPr>
          <w:p w14:paraId="31BAA22F" w14:textId="1ABE5B94"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w:t>
            </w:r>
          </w:p>
        </w:tc>
        <w:tc>
          <w:tcPr>
            <w:tcW w:w="1404" w:type="dxa"/>
          </w:tcPr>
          <w:p w14:paraId="5FECBD90" w14:textId="13CC0B2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18312B03" w14:textId="15D43DC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PWD E/M Circle Authority</w:t>
            </w:r>
          </w:p>
        </w:tc>
      </w:tr>
      <w:tr w:rsidR="00B77EBE" w:rsidRPr="00B77EBE" w14:paraId="4F260111"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0BC3A260" w14:textId="4F6FF8D5" w:rsidR="00E85CA6" w:rsidRPr="00B77EBE" w:rsidRDefault="00E85CA6" w:rsidP="00B77EBE">
            <w:pPr>
              <w:rPr>
                <w:sz w:val="18"/>
                <w:szCs w:val="18"/>
              </w:rPr>
            </w:pPr>
            <w:r w:rsidRPr="00B77EBE">
              <w:rPr>
                <w:sz w:val="18"/>
                <w:szCs w:val="18"/>
              </w:rPr>
              <w:t>15</w:t>
            </w:r>
          </w:p>
        </w:tc>
        <w:tc>
          <w:tcPr>
            <w:tcW w:w="2466" w:type="dxa"/>
          </w:tcPr>
          <w:p w14:paraId="6B38E110" w14:textId="0A52724E"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mechanicalDivision</w:t>
            </w:r>
            <w:proofErr w:type="spellEnd"/>
          </w:p>
        </w:tc>
        <w:tc>
          <w:tcPr>
            <w:tcW w:w="1440" w:type="dxa"/>
          </w:tcPr>
          <w:p w14:paraId="001F18C1" w14:textId="17F7D59B"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w:t>
            </w:r>
          </w:p>
        </w:tc>
        <w:tc>
          <w:tcPr>
            <w:tcW w:w="1404" w:type="dxa"/>
          </w:tcPr>
          <w:p w14:paraId="440553FE" w14:textId="19CA68C9"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1B7413BD" w14:textId="0522B9D2"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PWD E/M Division Authority</w:t>
            </w:r>
          </w:p>
        </w:tc>
      </w:tr>
      <w:tr w:rsidR="00B77EBE" w:rsidRPr="00B77EBE" w14:paraId="34CA90B7"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546B4DC3" w14:textId="15A9F2F3" w:rsidR="00E85CA6" w:rsidRPr="00B77EBE" w:rsidRDefault="00E85CA6" w:rsidP="00B77EBE">
            <w:pPr>
              <w:rPr>
                <w:sz w:val="18"/>
                <w:szCs w:val="18"/>
              </w:rPr>
            </w:pPr>
            <w:r w:rsidRPr="00B77EBE">
              <w:rPr>
                <w:sz w:val="18"/>
                <w:szCs w:val="18"/>
              </w:rPr>
              <w:t>16</w:t>
            </w:r>
          </w:p>
        </w:tc>
        <w:tc>
          <w:tcPr>
            <w:tcW w:w="2466" w:type="dxa"/>
          </w:tcPr>
          <w:p w14:paraId="33930DB4" w14:textId="203F55C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mechanicalSubdivision</w:t>
            </w:r>
            <w:proofErr w:type="spellEnd"/>
          </w:p>
        </w:tc>
        <w:tc>
          <w:tcPr>
            <w:tcW w:w="1440" w:type="dxa"/>
          </w:tcPr>
          <w:p w14:paraId="2B818064" w14:textId="38C983E3"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w:t>
            </w:r>
          </w:p>
        </w:tc>
        <w:tc>
          <w:tcPr>
            <w:tcW w:w="1404" w:type="dxa"/>
          </w:tcPr>
          <w:p w14:paraId="2227598B" w14:textId="25D56CD7"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5AA2DB79" w14:textId="07BD31A0"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PWD E/M Sub-division Authority</w:t>
            </w:r>
          </w:p>
        </w:tc>
      </w:tr>
      <w:tr w:rsidR="00B77EBE" w:rsidRPr="00B77EBE" w14:paraId="16A53BF7"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43B6CA28" w14:textId="33DA1983" w:rsidR="00E85CA6" w:rsidRPr="00B77EBE" w:rsidRDefault="00E85CA6" w:rsidP="00B77EBE">
            <w:pPr>
              <w:rPr>
                <w:sz w:val="18"/>
                <w:szCs w:val="18"/>
              </w:rPr>
            </w:pPr>
            <w:r w:rsidRPr="00B77EBE">
              <w:rPr>
                <w:sz w:val="18"/>
                <w:szCs w:val="18"/>
              </w:rPr>
              <w:t>17</w:t>
            </w:r>
          </w:p>
        </w:tc>
        <w:tc>
          <w:tcPr>
            <w:tcW w:w="2466" w:type="dxa"/>
          </w:tcPr>
          <w:p w14:paraId="56764442" w14:textId="00257F7A"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r w:rsidRPr="00B77EBE">
              <w:rPr>
                <w:b/>
                <w:bCs/>
                <w:sz w:val="18"/>
                <w:szCs w:val="18"/>
              </w:rPr>
              <w:t>latitude</w:t>
            </w:r>
          </w:p>
        </w:tc>
        <w:tc>
          <w:tcPr>
            <w:tcW w:w="1440" w:type="dxa"/>
          </w:tcPr>
          <w:p w14:paraId="12258F1E" w14:textId="39980F36"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(50)</w:t>
            </w:r>
          </w:p>
        </w:tc>
        <w:tc>
          <w:tcPr>
            <w:tcW w:w="1404" w:type="dxa"/>
          </w:tcPr>
          <w:p w14:paraId="45F01E08" w14:textId="198C64A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27BCF239" w14:textId="39FF5C2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GPS latitude in decimal format</w:t>
            </w:r>
          </w:p>
        </w:tc>
      </w:tr>
      <w:tr w:rsidR="00B77EBE" w:rsidRPr="00B77EBE" w14:paraId="38A4ABB5"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33BC80E0" w14:textId="51118A22" w:rsidR="00E85CA6" w:rsidRPr="00B77EBE" w:rsidRDefault="00E85CA6" w:rsidP="00B77EBE">
            <w:r w:rsidRPr="00B77EBE">
              <w:rPr>
                <w:sz w:val="18"/>
                <w:szCs w:val="18"/>
              </w:rPr>
              <w:t>18</w:t>
            </w:r>
          </w:p>
        </w:tc>
        <w:tc>
          <w:tcPr>
            <w:tcW w:w="2466" w:type="dxa"/>
          </w:tcPr>
          <w:p w14:paraId="61A8DD6D" w14:textId="147FF29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b/>
                <w:bCs/>
                <w:sz w:val="18"/>
                <w:szCs w:val="18"/>
              </w:rPr>
              <w:t>longitude</w:t>
            </w:r>
          </w:p>
        </w:tc>
        <w:tc>
          <w:tcPr>
            <w:tcW w:w="1440" w:type="dxa"/>
          </w:tcPr>
          <w:p w14:paraId="26438673" w14:textId="0B89F58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(50)</w:t>
            </w:r>
          </w:p>
        </w:tc>
        <w:tc>
          <w:tcPr>
            <w:tcW w:w="1404" w:type="dxa"/>
          </w:tcPr>
          <w:p w14:paraId="0789BA2E" w14:textId="469C124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49B8265D" w14:textId="6C7530E3"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GPS longitude in decimal format</w:t>
            </w:r>
          </w:p>
        </w:tc>
      </w:tr>
      <w:tr w:rsidR="00B77EBE" w:rsidRPr="00B77EBE" w14:paraId="0EF3E024"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205C0424" w14:textId="28ED287F" w:rsidR="00E85CA6" w:rsidRPr="00B77EBE" w:rsidRDefault="00E85CA6" w:rsidP="00B77EBE">
            <w:r w:rsidRPr="00B77EBE">
              <w:rPr>
                <w:sz w:val="18"/>
                <w:szCs w:val="18"/>
              </w:rPr>
              <w:t>19</w:t>
            </w:r>
          </w:p>
        </w:tc>
        <w:tc>
          <w:tcPr>
            <w:tcW w:w="2466" w:type="dxa"/>
          </w:tcPr>
          <w:p w14:paraId="05179433" w14:textId="66E1562B"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structuralDrawingID</w:t>
            </w:r>
            <w:proofErr w:type="spellEnd"/>
          </w:p>
        </w:tc>
        <w:tc>
          <w:tcPr>
            <w:tcW w:w="1440" w:type="dxa"/>
          </w:tcPr>
          <w:p w14:paraId="749D2810" w14:textId="6DB3AA6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(50)</w:t>
            </w:r>
          </w:p>
        </w:tc>
        <w:tc>
          <w:tcPr>
            <w:tcW w:w="1404" w:type="dxa"/>
          </w:tcPr>
          <w:p w14:paraId="4C16EF37" w14:textId="209E0CA3"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26E3DF22" w14:textId="6A57989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Structural Drawing ID</w:t>
            </w:r>
          </w:p>
        </w:tc>
      </w:tr>
      <w:tr w:rsidR="00B77EBE" w:rsidRPr="00B77EBE" w14:paraId="13CCB731"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77E5780C" w14:textId="366F3984" w:rsidR="00E85CA6" w:rsidRPr="00B77EBE" w:rsidRDefault="00E85CA6" w:rsidP="00B77EBE">
            <w:pPr>
              <w:rPr>
                <w:sz w:val="18"/>
                <w:szCs w:val="18"/>
              </w:rPr>
            </w:pPr>
            <w:r w:rsidRPr="00B77EBE">
              <w:rPr>
                <w:sz w:val="18"/>
                <w:szCs w:val="18"/>
              </w:rPr>
              <w:t>20</w:t>
            </w:r>
          </w:p>
        </w:tc>
        <w:tc>
          <w:tcPr>
            <w:tcW w:w="2466" w:type="dxa"/>
          </w:tcPr>
          <w:p w14:paraId="393B5A4C" w14:textId="3D84B3DD"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architecturalDrawingID</w:t>
            </w:r>
            <w:proofErr w:type="spellEnd"/>
          </w:p>
        </w:tc>
        <w:tc>
          <w:tcPr>
            <w:tcW w:w="1440" w:type="dxa"/>
          </w:tcPr>
          <w:p w14:paraId="3503EBDA" w14:textId="26F5002D"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String (50)</w:t>
            </w:r>
          </w:p>
        </w:tc>
        <w:tc>
          <w:tcPr>
            <w:tcW w:w="1404" w:type="dxa"/>
          </w:tcPr>
          <w:p w14:paraId="727BE6A7" w14:textId="20147E7D"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164C9A6B" w14:textId="4D454778"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Arc Drawing ID</w:t>
            </w:r>
          </w:p>
        </w:tc>
      </w:tr>
      <w:tr w:rsidR="00B77EBE" w:rsidRPr="00B77EBE" w14:paraId="7C70B80E"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50BC3173" w14:textId="63FE5F7B" w:rsidR="00E85CA6" w:rsidRPr="00B77EBE" w:rsidRDefault="00E85CA6" w:rsidP="00B77EBE">
            <w:pPr>
              <w:rPr>
                <w:sz w:val="18"/>
                <w:szCs w:val="18"/>
              </w:rPr>
            </w:pPr>
            <w:r w:rsidRPr="00B77EBE">
              <w:rPr>
                <w:sz w:val="18"/>
                <w:szCs w:val="18"/>
              </w:rPr>
              <w:t>21</w:t>
            </w:r>
          </w:p>
        </w:tc>
        <w:tc>
          <w:tcPr>
            <w:tcW w:w="2466" w:type="dxa"/>
          </w:tcPr>
          <w:p w14:paraId="5EC1F6FF" w14:textId="75D39A1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yearofConstruction</w:t>
            </w:r>
            <w:proofErr w:type="spellEnd"/>
          </w:p>
        </w:tc>
        <w:tc>
          <w:tcPr>
            <w:tcW w:w="1440" w:type="dxa"/>
          </w:tcPr>
          <w:p w14:paraId="522D75E5" w14:textId="51CA3EF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(5)</w:t>
            </w:r>
          </w:p>
        </w:tc>
        <w:tc>
          <w:tcPr>
            <w:tcW w:w="1404" w:type="dxa"/>
          </w:tcPr>
          <w:p w14:paraId="3510A331" w14:textId="56DF4E65"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5A514FD6" w14:textId="4FCF5467"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Year of construction (numeric)</w:t>
            </w:r>
          </w:p>
        </w:tc>
      </w:tr>
      <w:tr w:rsidR="00B77EBE" w:rsidRPr="00B77EBE" w14:paraId="330052EF"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2445F12B" w14:textId="30A1EC6B" w:rsidR="00E85CA6" w:rsidRPr="00B77EBE" w:rsidRDefault="00E85CA6" w:rsidP="00B77EBE">
            <w:pPr>
              <w:rPr>
                <w:sz w:val="18"/>
                <w:szCs w:val="18"/>
              </w:rPr>
            </w:pPr>
            <w:r w:rsidRPr="00B77EBE">
              <w:rPr>
                <w:sz w:val="18"/>
                <w:szCs w:val="18"/>
              </w:rPr>
              <w:t>22</w:t>
            </w:r>
          </w:p>
        </w:tc>
        <w:tc>
          <w:tcPr>
            <w:tcW w:w="2466" w:type="dxa"/>
          </w:tcPr>
          <w:p w14:paraId="2A41BDA3" w14:textId="5FE5D9D8"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usesOfEstablishment</w:t>
            </w:r>
            <w:proofErr w:type="spellEnd"/>
          </w:p>
        </w:tc>
        <w:tc>
          <w:tcPr>
            <w:tcW w:w="1440" w:type="dxa"/>
          </w:tcPr>
          <w:p w14:paraId="3714E6D7" w14:textId="0FE318ED"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String (100)</w:t>
            </w:r>
          </w:p>
        </w:tc>
        <w:tc>
          <w:tcPr>
            <w:tcW w:w="1404" w:type="dxa"/>
          </w:tcPr>
          <w:p w14:paraId="37E88AAA" w14:textId="163FED54"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6F1C7D50" w14:textId="2D806FF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Functional use (Official, Residential, etc.)</w:t>
            </w:r>
          </w:p>
        </w:tc>
      </w:tr>
      <w:tr w:rsidR="00B77EBE" w:rsidRPr="00B77EBE" w14:paraId="5AD4811B"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3F76DDA6" w14:textId="4EF78C94" w:rsidR="00E85CA6" w:rsidRPr="00B77EBE" w:rsidRDefault="00E85CA6" w:rsidP="00B77EBE">
            <w:pPr>
              <w:rPr>
                <w:sz w:val="18"/>
                <w:szCs w:val="18"/>
              </w:rPr>
            </w:pPr>
            <w:r w:rsidRPr="00B77EBE">
              <w:rPr>
                <w:sz w:val="18"/>
                <w:szCs w:val="18"/>
              </w:rPr>
              <w:t>23</w:t>
            </w:r>
          </w:p>
        </w:tc>
        <w:tc>
          <w:tcPr>
            <w:tcW w:w="2466" w:type="dxa"/>
          </w:tcPr>
          <w:p w14:paraId="4E21F428" w14:textId="579C079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establishmentHeight</w:t>
            </w:r>
            <w:proofErr w:type="spellEnd"/>
          </w:p>
        </w:tc>
        <w:tc>
          <w:tcPr>
            <w:tcW w:w="1440" w:type="dxa"/>
          </w:tcPr>
          <w:p w14:paraId="07A08DFB" w14:textId="17DCF518"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(5)</w:t>
            </w:r>
          </w:p>
        </w:tc>
        <w:tc>
          <w:tcPr>
            <w:tcW w:w="1404" w:type="dxa"/>
          </w:tcPr>
          <w:p w14:paraId="35739BCB" w14:textId="28154E27"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2F2C8AC5" w14:textId="0463004E"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Height of structure</w:t>
            </w:r>
          </w:p>
        </w:tc>
      </w:tr>
      <w:tr w:rsidR="00B77EBE" w:rsidRPr="00B77EBE" w14:paraId="4964AC2E"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4EFA6B27" w14:textId="09D8DD17" w:rsidR="00E85CA6" w:rsidRPr="00B77EBE" w:rsidRDefault="00E85CA6" w:rsidP="00B77EBE">
            <w:pPr>
              <w:rPr>
                <w:sz w:val="18"/>
                <w:szCs w:val="18"/>
              </w:rPr>
            </w:pPr>
            <w:r w:rsidRPr="00B77EBE">
              <w:rPr>
                <w:sz w:val="18"/>
                <w:szCs w:val="18"/>
              </w:rPr>
              <w:t>24</w:t>
            </w:r>
          </w:p>
        </w:tc>
        <w:tc>
          <w:tcPr>
            <w:tcW w:w="2466" w:type="dxa"/>
          </w:tcPr>
          <w:p w14:paraId="77ED8816" w14:textId="626DB60B"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aboveGroundStoreys</w:t>
            </w:r>
            <w:proofErr w:type="spellEnd"/>
          </w:p>
        </w:tc>
        <w:tc>
          <w:tcPr>
            <w:tcW w:w="1440" w:type="dxa"/>
          </w:tcPr>
          <w:p w14:paraId="6E8ABAC9" w14:textId="25EDB66A"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(3)</w:t>
            </w:r>
          </w:p>
        </w:tc>
        <w:tc>
          <w:tcPr>
            <w:tcW w:w="1404" w:type="dxa"/>
          </w:tcPr>
          <w:p w14:paraId="5B2CA887" w14:textId="179D7F90"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5B4A3874" w14:textId="45CE2409"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of floors above ground</w:t>
            </w:r>
          </w:p>
        </w:tc>
      </w:tr>
      <w:tr w:rsidR="00B77EBE" w:rsidRPr="00B77EBE" w14:paraId="777F518C"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3C400F14" w14:textId="5FA66E3B" w:rsidR="00E85CA6" w:rsidRPr="00B77EBE" w:rsidRDefault="00E85CA6" w:rsidP="00B77EBE">
            <w:pPr>
              <w:rPr>
                <w:sz w:val="18"/>
                <w:szCs w:val="18"/>
              </w:rPr>
            </w:pPr>
            <w:r w:rsidRPr="00B77EBE">
              <w:rPr>
                <w:sz w:val="18"/>
                <w:szCs w:val="18"/>
              </w:rPr>
              <w:t>25</w:t>
            </w:r>
          </w:p>
        </w:tc>
        <w:tc>
          <w:tcPr>
            <w:tcW w:w="2466" w:type="dxa"/>
          </w:tcPr>
          <w:p w14:paraId="008F5699" w14:textId="1049434A"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underGroundStoreys</w:t>
            </w:r>
            <w:proofErr w:type="spellEnd"/>
          </w:p>
        </w:tc>
        <w:tc>
          <w:tcPr>
            <w:tcW w:w="1440" w:type="dxa"/>
          </w:tcPr>
          <w:p w14:paraId="15F9E761" w14:textId="65A7357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(3)</w:t>
            </w:r>
          </w:p>
        </w:tc>
        <w:tc>
          <w:tcPr>
            <w:tcW w:w="1404" w:type="dxa"/>
          </w:tcPr>
          <w:p w14:paraId="2F2E25C5" w14:textId="22467A05"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186BB805" w14:textId="2B0984C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of floors above ground</w:t>
            </w:r>
          </w:p>
        </w:tc>
      </w:tr>
      <w:tr w:rsidR="00B77EBE" w:rsidRPr="00B77EBE" w14:paraId="65E7728E"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1692BFBF" w14:textId="0EDFB417" w:rsidR="00E85CA6" w:rsidRPr="00B77EBE" w:rsidRDefault="00E85CA6" w:rsidP="00B77EBE">
            <w:pPr>
              <w:rPr>
                <w:sz w:val="18"/>
                <w:szCs w:val="18"/>
              </w:rPr>
            </w:pPr>
            <w:r w:rsidRPr="00B77EBE">
              <w:rPr>
                <w:sz w:val="18"/>
                <w:szCs w:val="18"/>
              </w:rPr>
              <w:t>26</w:t>
            </w:r>
          </w:p>
        </w:tc>
        <w:tc>
          <w:tcPr>
            <w:tcW w:w="2466" w:type="dxa"/>
          </w:tcPr>
          <w:p w14:paraId="16D2BE7B" w14:textId="6C7DC3C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plinthArea</w:t>
            </w:r>
            <w:proofErr w:type="spellEnd"/>
          </w:p>
        </w:tc>
        <w:tc>
          <w:tcPr>
            <w:tcW w:w="1440" w:type="dxa"/>
          </w:tcPr>
          <w:p w14:paraId="2DE24216" w14:textId="2FCBC3FE"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(7)</w:t>
            </w:r>
          </w:p>
        </w:tc>
        <w:tc>
          <w:tcPr>
            <w:tcW w:w="1404" w:type="dxa"/>
          </w:tcPr>
          <w:p w14:paraId="5C0E11D1" w14:textId="66A5523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22CE783D" w14:textId="7AEC6D7C"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Footprint area of the building</w:t>
            </w:r>
          </w:p>
        </w:tc>
      </w:tr>
      <w:tr w:rsidR="00B77EBE" w:rsidRPr="00B77EBE" w14:paraId="50F8A2DC"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00D3E385" w14:textId="370C83FD" w:rsidR="00E85CA6" w:rsidRPr="00B77EBE" w:rsidRDefault="00E85CA6" w:rsidP="00B77EBE">
            <w:pPr>
              <w:rPr>
                <w:sz w:val="18"/>
                <w:szCs w:val="18"/>
              </w:rPr>
            </w:pPr>
            <w:r w:rsidRPr="00B77EBE">
              <w:rPr>
                <w:sz w:val="18"/>
                <w:szCs w:val="18"/>
              </w:rPr>
              <w:lastRenderedPageBreak/>
              <w:t>27</w:t>
            </w:r>
          </w:p>
        </w:tc>
        <w:tc>
          <w:tcPr>
            <w:tcW w:w="2466" w:type="dxa"/>
          </w:tcPr>
          <w:p w14:paraId="5BCC121F" w14:textId="5B31260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builtUpArea</w:t>
            </w:r>
            <w:proofErr w:type="spellEnd"/>
          </w:p>
        </w:tc>
        <w:tc>
          <w:tcPr>
            <w:tcW w:w="1440" w:type="dxa"/>
          </w:tcPr>
          <w:p w14:paraId="3EE020EE" w14:textId="078BED3A"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(7)</w:t>
            </w:r>
          </w:p>
        </w:tc>
        <w:tc>
          <w:tcPr>
            <w:tcW w:w="1404" w:type="dxa"/>
          </w:tcPr>
          <w:p w14:paraId="375C1E75" w14:textId="5E8CE38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640939BB" w14:textId="2C81167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Total built-up floor area</w:t>
            </w:r>
          </w:p>
        </w:tc>
      </w:tr>
      <w:tr w:rsidR="00B77EBE" w:rsidRPr="00B77EBE" w14:paraId="14265120"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65C62E7A" w14:textId="76304C23" w:rsidR="00E85CA6" w:rsidRPr="00B77EBE" w:rsidRDefault="00E85CA6" w:rsidP="00B77EBE">
            <w:pPr>
              <w:rPr>
                <w:sz w:val="18"/>
                <w:szCs w:val="18"/>
              </w:rPr>
            </w:pPr>
            <w:r w:rsidRPr="00B77EBE">
              <w:rPr>
                <w:sz w:val="18"/>
                <w:szCs w:val="18"/>
              </w:rPr>
              <w:t>28</w:t>
            </w:r>
          </w:p>
        </w:tc>
        <w:tc>
          <w:tcPr>
            <w:tcW w:w="2466" w:type="dxa"/>
          </w:tcPr>
          <w:p w14:paraId="7EF1FB13" w14:textId="0394B47C"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structureType</w:t>
            </w:r>
            <w:proofErr w:type="spellEnd"/>
          </w:p>
        </w:tc>
        <w:tc>
          <w:tcPr>
            <w:tcW w:w="1440" w:type="dxa"/>
          </w:tcPr>
          <w:p w14:paraId="2439F24D" w14:textId="7ADCB1EA"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String (100)</w:t>
            </w:r>
          </w:p>
        </w:tc>
        <w:tc>
          <w:tcPr>
            <w:tcW w:w="1404" w:type="dxa"/>
          </w:tcPr>
          <w:p w14:paraId="5E114B1D" w14:textId="29D42344"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587B7AE4" w14:textId="123EB85E"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Structural frame type (</w:t>
            </w:r>
            <w:proofErr w:type="gramStart"/>
            <w:r w:rsidRPr="00B77EBE">
              <w:rPr>
                <w:sz w:val="18"/>
                <w:szCs w:val="18"/>
              </w:rPr>
              <w:t>e.g.</w:t>
            </w:r>
            <w:proofErr w:type="gramEnd"/>
            <w:r w:rsidRPr="00B77EBE">
              <w:rPr>
                <w:sz w:val="18"/>
                <w:szCs w:val="18"/>
              </w:rPr>
              <w:t xml:space="preserve"> RC Frame, Steel, Masonry)</w:t>
            </w:r>
          </w:p>
        </w:tc>
      </w:tr>
      <w:tr w:rsidR="00B77EBE" w:rsidRPr="00B77EBE" w14:paraId="34B25874"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70322694" w14:textId="35E5C2A4" w:rsidR="00E85CA6" w:rsidRPr="00B77EBE" w:rsidRDefault="00E85CA6" w:rsidP="00B77EBE">
            <w:pPr>
              <w:rPr>
                <w:sz w:val="18"/>
                <w:szCs w:val="18"/>
              </w:rPr>
            </w:pPr>
            <w:r w:rsidRPr="00B77EBE">
              <w:rPr>
                <w:sz w:val="18"/>
                <w:szCs w:val="18"/>
              </w:rPr>
              <w:t>29</w:t>
            </w:r>
          </w:p>
        </w:tc>
        <w:tc>
          <w:tcPr>
            <w:tcW w:w="2466" w:type="dxa"/>
          </w:tcPr>
          <w:p w14:paraId="4EFEEB55" w14:textId="0B3398A3"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foundationType</w:t>
            </w:r>
            <w:proofErr w:type="spellEnd"/>
          </w:p>
        </w:tc>
        <w:tc>
          <w:tcPr>
            <w:tcW w:w="1440" w:type="dxa"/>
          </w:tcPr>
          <w:p w14:paraId="2497078E" w14:textId="5573585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String (100)</w:t>
            </w:r>
          </w:p>
        </w:tc>
        <w:tc>
          <w:tcPr>
            <w:tcW w:w="1404" w:type="dxa"/>
          </w:tcPr>
          <w:p w14:paraId="510986BC" w14:textId="6B77BBC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7582C451" w14:textId="0F8ECB65"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Foundation type (</w:t>
            </w:r>
            <w:proofErr w:type="gramStart"/>
            <w:r w:rsidRPr="00B77EBE">
              <w:rPr>
                <w:sz w:val="18"/>
                <w:szCs w:val="18"/>
              </w:rPr>
              <w:t>e.g.</w:t>
            </w:r>
            <w:proofErr w:type="gramEnd"/>
            <w:r w:rsidRPr="00B77EBE">
              <w:rPr>
                <w:sz w:val="18"/>
                <w:szCs w:val="18"/>
              </w:rPr>
              <w:t xml:space="preserve"> Pile, Mat, Footing)</w:t>
            </w:r>
          </w:p>
        </w:tc>
      </w:tr>
      <w:tr w:rsidR="00B77EBE" w:rsidRPr="00B77EBE" w14:paraId="6B7B3E0A"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0F7866D1" w14:textId="4A68E505" w:rsidR="00E85CA6" w:rsidRPr="00B77EBE" w:rsidRDefault="00E85CA6" w:rsidP="00B77EBE">
            <w:pPr>
              <w:rPr>
                <w:sz w:val="18"/>
                <w:szCs w:val="18"/>
              </w:rPr>
            </w:pPr>
            <w:r w:rsidRPr="00B77EBE">
              <w:rPr>
                <w:sz w:val="18"/>
                <w:szCs w:val="18"/>
              </w:rPr>
              <w:t>30</w:t>
            </w:r>
          </w:p>
        </w:tc>
        <w:tc>
          <w:tcPr>
            <w:tcW w:w="2466" w:type="dxa"/>
          </w:tcPr>
          <w:p w14:paraId="190D1FD8" w14:textId="741DAE0A"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foundationFor</w:t>
            </w:r>
            <w:proofErr w:type="spellEnd"/>
          </w:p>
        </w:tc>
        <w:tc>
          <w:tcPr>
            <w:tcW w:w="1440" w:type="dxa"/>
          </w:tcPr>
          <w:p w14:paraId="278B52A0" w14:textId="31AAB95C"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(3)</w:t>
            </w:r>
          </w:p>
        </w:tc>
        <w:tc>
          <w:tcPr>
            <w:tcW w:w="1404" w:type="dxa"/>
          </w:tcPr>
          <w:p w14:paraId="26ED7D99" w14:textId="4E226294"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7FF81644" w14:textId="74B9807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 xml:space="preserve">Number of </w:t>
            </w:r>
            <w:proofErr w:type="gramStart"/>
            <w:r w:rsidRPr="00B77EBE">
              <w:rPr>
                <w:sz w:val="18"/>
                <w:szCs w:val="18"/>
              </w:rPr>
              <w:t>floor</w:t>
            </w:r>
            <w:proofErr w:type="gramEnd"/>
            <w:r w:rsidRPr="00B77EBE">
              <w:rPr>
                <w:sz w:val="18"/>
                <w:szCs w:val="18"/>
              </w:rPr>
              <w:t xml:space="preserve"> the building’s foundation can </w:t>
            </w:r>
            <w:proofErr w:type="spellStart"/>
            <w:r w:rsidRPr="00B77EBE">
              <w:rPr>
                <w:sz w:val="18"/>
                <w:szCs w:val="18"/>
              </w:rPr>
              <w:t>accomdoate</w:t>
            </w:r>
            <w:proofErr w:type="spellEnd"/>
          </w:p>
        </w:tc>
      </w:tr>
      <w:tr w:rsidR="00B77EBE" w:rsidRPr="00B77EBE" w14:paraId="3FBF7C1A"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4ED551FD" w14:textId="3526C9AF" w:rsidR="00E85CA6" w:rsidRPr="00B77EBE" w:rsidRDefault="00E85CA6" w:rsidP="00B77EBE">
            <w:pPr>
              <w:rPr>
                <w:sz w:val="18"/>
                <w:szCs w:val="18"/>
              </w:rPr>
            </w:pPr>
            <w:r w:rsidRPr="00B77EBE">
              <w:rPr>
                <w:sz w:val="18"/>
                <w:szCs w:val="18"/>
              </w:rPr>
              <w:t>31</w:t>
            </w:r>
          </w:p>
        </w:tc>
        <w:tc>
          <w:tcPr>
            <w:tcW w:w="2466" w:type="dxa"/>
          </w:tcPr>
          <w:p w14:paraId="68B73385" w14:textId="0B83863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liftNumber</w:t>
            </w:r>
            <w:proofErr w:type="spellEnd"/>
          </w:p>
        </w:tc>
        <w:tc>
          <w:tcPr>
            <w:tcW w:w="1440" w:type="dxa"/>
          </w:tcPr>
          <w:p w14:paraId="574062A3" w14:textId="4FC1C6F9"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(3)</w:t>
            </w:r>
          </w:p>
        </w:tc>
        <w:tc>
          <w:tcPr>
            <w:tcW w:w="1404" w:type="dxa"/>
          </w:tcPr>
          <w:p w14:paraId="5C14E194" w14:textId="0363076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281EC6DB" w14:textId="57E58183"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Total number of lifts installed</w:t>
            </w:r>
          </w:p>
        </w:tc>
      </w:tr>
      <w:tr w:rsidR="00B77EBE" w:rsidRPr="00B77EBE" w14:paraId="059065A7"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1A39F3DB" w14:textId="2C140263" w:rsidR="00E85CA6" w:rsidRPr="00B77EBE" w:rsidRDefault="00E85CA6" w:rsidP="00B77EBE">
            <w:pPr>
              <w:rPr>
                <w:sz w:val="18"/>
                <w:szCs w:val="18"/>
              </w:rPr>
            </w:pPr>
            <w:r w:rsidRPr="00B77EBE">
              <w:rPr>
                <w:sz w:val="18"/>
                <w:szCs w:val="18"/>
              </w:rPr>
              <w:t>32</w:t>
            </w:r>
          </w:p>
        </w:tc>
        <w:tc>
          <w:tcPr>
            <w:tcW w:w="2466" w:type="dxa"/>
          </w:tcPr>
          <w:p w14:paraId="3C4CD8C6" w14:textId="1AA66099"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acNumber</w:t>
            </w:r>
            <w:proofErr w:type="spellEnd"/>
          </w:p>
        </w:tc>
        <w:tc>
          <w:tcPr>
            <w:tcW w:w="1440" w:type="dxa"/>
          </w:tcPr>
          <w:p w14:paraId="6B24F0F4" w14:textId="7BD49788"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(3)</w:t>
            </w:r>
          </w:p>
        </w:tc>
        <w:tc>
          <w:tcPr>
            <w:tcW w:w="1404" w:type="dxa"/>
          </w:tcPr>
          <w:p w14:paraId="033CB65B" w14:textId="4BA23E0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4B2C8252" w14:textId="42AB0C00"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Total number of air-conditioning units</w:t>
            </w:r>
          </w:p>
        </w:tc>
      </w:tr>
      <w:tr w:rsidR="00B77EBE" w:rsidRPr="00B77EBE" w14:paraId="7FDC0236"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37F289C6" w14:textId="16AC5234" w:rsidR="00E85CA6" w:rsidRPr="00B77EBE" w:rsidRDefault="00E85CA6" w:rsidP="00B77EBE">
            <w:pPr>
              <w:rPr>
                <w:sz w:val="18"/>
                <w:szCs w:val="18"/>
              </w:rPr>
            </w:pPr>
            <w:r w:rsidRPr="00B77EBE">
              <w:rPr>
                <w:sz w:val="18"/>
                <w:szCs w:val="18"/>
              </w:rPr>
              <w:t>33</w:t>
            </w:r>
          </w:p>
        </w:tc>
        <w:tc>
          <w:tcPr>
            <w:tcW w:w="2466" w:type="dxa"/>
          </w:tcPr>
          <w:p w14:paraId="6E9C40CD" w14:textId="36F83577"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acCapacity</w:t>
            </w:r>
            <w:proofErr w:type="spellEnd"/>
          </w:p>
        </w:tc>
        <w:tc>
          <w:tcPr>
            <w:tcW w:w="1440" w:type="dxa"/>
          </w:tcPr>
          <w:p w14:paraId="7B6EEA6F" w14:textId="6B27EB6C"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(5)</w:t>
            </w:r>
          </w:p>
        </w:tc>
        <w:tc>
          <w:tcPr>
            <w:tcW w:w="1404" w:type="dxa"/>
          </w:tcPr>
          <w:p w14:paraId="6924AF2A" w14:textId="1C80886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3F60CE6D" w14:textId="36CDAFC9"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Total AC cooling capacity</w:t>
            </w:r>
          </w:p>
        </w:tc>
      </w:tr>
      <w:tr w:rsidR="00B77EBE" w:rsidRPr="00B77EBE" w14:paraId="4575791F"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5A8630DC" w14:textId="6BDA5E3E" w:rsidR="00E85CA6" w:rsidRPr="00B77EBE" w:rsidRDefault="00E85CA6" w:rsidP="00B77EBE">
            <w:pPr>
              <w:rPr>
                <w:sz w:val="18"/>
                <w:szCs w:val="18"/>
              </w:rPr>
            </w:pPr>
            <w:r w:rsidRPr="00B77EBE">
              <w:rPr>
                <w:sz w:val="18"/>
                <w:szCs w:val="18"/>
              </w:rPr>
              <w:t>34</w:t>
            </w:r>
          </w:p>
        </w:tc>
        <w:tc>
          <w:tcPr>
            <w:tcW w:w="2466" w:type="dxa"/>
          </w:tcPr>
          <w:p w14:paraId="690D57F0" w14:textId="07E340C7"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b/>
                <w:bCs/>
                <w:sz w:val="18"/>
                <w:szCs w:val="18"/>
              </w:rPr>
            </w:pPr>
            <w:proofErr w:type="spellStart"/>
            <w:r w:rsidRPr="00B77EBE">
              <w:rPr>
                <w:b/>
                <w:bCs/>
                <w:sz w:val="18"/>
                <w:szCs w:val="18"/>
              </w:rPr>
              <w:t>generatorNumber</w:t>
            </w:r>
            <w:proofErr w:type="spellEnd"/>
          </w:p>
        </w:tc>
        <w:tc>
          <w:tcPr>
            <w:tcW w:w="1440" w:type="dxa"/>
          </w:tcPr>
          <w:p w14:paraId="3FF3813B" w14:textId="3438C791"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(3)</w:t>
            </w:r>
          </w:p>
        </w:tc>
        <w:tc>
          <w:tcPr>
            <w:tcW w:w="1404" w:type="dxa"/>
          </w:tcPr>
          <w:p w14:paraId="7BB1959D" w14:textId="40B45F33"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Required</w:t>
            </w:r>
          </w:p>
        </w:tc>
        <w:tc>
          <w:tcPr>
            <w:tcW w:w="3213" w:type="dxa"/>
          </w:tcPr>
          <w:p w14:paraId="66C5986D" w14:textId="7DFF32EC"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of backup generators</w:t>
            </w:r>
          </w:p>
        </w:tc>
      </w:tr>
      <w:tr w:rsidR="00B77EBE" w:rsidRPr="00B77EBE" w14:paraId="27FC8B10"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10ABC674" w14:textId="335E6A0F" w:rsidR="00E85CA6" w:rsidRPr="00B77EBE" w:rsidRDefault="00E85CA6" w:rsidP="00B77EBE">
            <w:pPr>
              <w:rPr>
                <w:sz w:val="18"/>
                <w:szCs w:val="18"/>
              </w:rPr>
            </w:pPr>
            <w:r w:rsidRPr="00B77EBE">
              <w:rPr>
                <w:sz w:val="18"/>
                <w:szCs w:val="18"/>
              </w:rPr>
              <w:t>35</w:t>
            </w:r>
          </w:p>
        </w:tc>
        <w:tc>
          <w:tcPr>
            <w:tcW w:w="2466" w:type="dxa"/>
          </w:tcPr>
          <w:p w14:paraId="28E8F77B" w14:textId="4251855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generatorCapacity</w:t>
            </w:r>
            <w:proofErr w:type="spellEnd"/>
          </w:p>
        </w:tc>
        <w:tc>
          <w:tcPr>
            <w:tcW w:w="1440" w:type="dxa"/>
          </w:tcPr>
          <w:p w14:paraId="0C6AEB06" w14:textId="4C7443E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Number (5)</w:t>
            </w:r>
          </w:p>
        </w:tc>
        <w:tc>
          <w:tcPr>
            <w:tcW w:w="1404" w:type="dxa"/>
          </w:tcPr>
          <w:p w14:paraId="7CC707A3" w14:textId="5313DB10"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Required</w:t>
            </w:r>
          </w:p>
        </w:tc>
        <w:tc>
          <w:tcPr>
            <w:tcW w:w="3213" w:type="dxa"/>
          </w:tcPr>
          <w:p w14:paraId="7A7CFCD6" w14:textId="01B51F5B"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Capacity of generators (</w:t>
            </w:r>
            <w:proofErr w:type="gramStart"/>
            <w:r w:rsidRPr="00B77EBE">
              <w:rPr>
                <w:sz w:val="18"/>
                <w:szCs w:val="18"/>
              </w:rPr>
              <w:t>e.g.</w:t>
            </w:r>
            <w:proofErr w:type="gramEnd"/>
            <w:r w:rsidRPr="00B77EBE">
              <w:rPr>
                <w:sz w:val="18"/>
                <w:szCs w:val="18"/>
              </w:rPr>
              <w:t xml:space="preserve"> 300 KVA)</w:t>
            </w:r>
          </w:p>
        </w:tc>
      </w:tr>
      <w:tr w:rsidR="00B77EBE" w:rsidRPr="00B77EBE" w14:paraId="2D919E5F"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3CEA6ED0" w14:textId="48178CE7" w:rsidR="00E85CA6" w:rsidRPr="00B77EBE" w:rsidRDefault="00E85CA6" w:rsidP="00B77EBE">
            <w:r w:rsidRPr="00B77EBE">
              <w:rPr>
                <w:sz w:val="18"/>
                <w:szCs w:val="18"/>
              </w:rPr>
              <w:t>36</w:t>
            </w:r>
          </w:p>
        </w:tc>
        <w:tc>
          <w:tcPr>
            <w:tcW w:w="2466" w:type="dxa"/>
          </w:tcPr>
          <w:p w14:paraId="08AA0213" w14:textId="1C80A6F3"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substationNumber</w:t>
            </w:r>
            <w:proofErr w:type="spellEnd"/>
          </w:p>
        </w:tc>
        <w:tc>
          <w:tcPr>
            <w:tcW w:w="1440" w:type="dxa"/>
          </w:tcPr>
          <w:p w14:paraId="7D1E4494" w14:textId="0E91774C"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Number (3)</w:t>
            </w:r>
          </w:p>
        </w:tc>
        <w:tc>
          <w:tcPr>
            <w:tcW w:w="1404" w:type="dxa"/>
          </w:tcPr>
          <w:p w14:paraId="0D39CC04" w14:textId="7DFBCF8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7D547ECE" w14:textId="265CCFD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of electrical substations</w:t>
            </w:r>
          </w:p>
        </w:tc>
      </w:tr>
      <w:tr w:rsidR="00B77EBE" w:rsidRPr="00B77EBE" w14:paraId="71EBFE49"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46756DF7" w14:textId="4A855063" w:rsidR="00E85CA6" w:rsidRPr="00B77EBE" w:rsidRDefault="00E85CA6" w:rsidP="00B77EBE">
            <w:r w:rsidRPr="00B77EBE">
              <w:rPr>
                <w:sz w:val="18"/>
                <w:szCs w:val="18"/>
              </w:rPr>
              <w:t>37</w:t>
            </w:r>
          </w:p>
        </w:tc>
        <w:tc>
          <w:tcPr>
            <w:tcW w:w="2466" w:type="dxa"/>
          </w:tcPr>
          <w:p w14:paraId="22087333" w14:textId="519F5A2E"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substationCapacity</w:t>
            </w:r>
            <w:proofErr w:type="spellEnd"/>
          </w:p>
        </w:tc>
        <w:tc>
          <w:tcPr>
            <w:tcW w:w="1440" w:type="dxa"/>
          </w:tcPr>
          <w:p w14:paraId="39383688" w14:textId="69536B14"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Number (5)</w:t>
            </w:r>
          </w:p>
        </w:tc>
        <w:tc>
          <w:tcPr>
            <w:tcW w:w="1404" w:type="dxa"/>
          </w:tcPr>
          <w:p w14:paraId="3C90D26D" w14:textId="531E4D32"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1AE58354" w14:textId="6A8ED28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Capacity of substations (</w:t>
            </w:r>
            <w:proofErr w:type="gramStart"/>
            <w:r w:rsidRPr="00B77EBE">
              <w:rPr>
                <w:sz w:val="18"/>
                <w:szCs w:val="18"/>
              </w:rPr>
              <w:t>e.g.</w:t>
            </w:r>
            <w:proofErr w:type="gramEnd"/>
            <w:r w:rsidRPr="00B77EBE">
              <w:rPr>
                <w:sz w:val="18"/>
                <w:szCs w:val="18"/>
              </w:rPr>
              <w:t xml:space="preserve"> 500 KVA)</w:t>
            </w:r>
          </w:p>
        </w:tc>
      </w:tr>
      <w:tr w:rsidR="00B77EBE" w:rsidRPr="00B77EBE" w14:paraId="41F2B4D0"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05872F62" w14:textId="7769B0F7" w:rsidR="00E85CA6" w:rsidRPr="00B77EBE" w:rsidRDefault="00E85CA6" w:rsidP="00B77EBE">
            <w:r w:rsidRPr="00B77EBE">
              <w:rPr>
                <w:sz w:val="18"/>
                <w:szCs w:val="18"/>
              </w:rPr>
              <w:t>38</w:t>
            </w:r>
          </w:p>
        </w:tc>
        <w:tc>
          <w:tcPr>
            <w:tcW w:w="2466" w:type="dxa"/>
          </w:tcPr>
          <w:p w14:paraId="2E3175A1" w14:textId="0430B78E"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motorNumber</w:t>
            </w:r>
            <w:proofErr w:type="spellEnd"/>
          </w:p>
        </w:tc>
        <w:tc>
          <w:tcPr>
            <w:tcW w:w="1440" w:type="dxa"/>
          </w:tcPr>
          <w:p w14:paraId="3A7A6FB7" w14:textId="5BFE82DF"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Number (3)</w:t>
            </w:r>
          </w:p>
        </w:tc>
        <w:tc>
          <w:tcPr>
            <w:tcW w:w="1404" w:type="dxa"/>
          </w:tcPr>
          <w:p w14:paraId="061C8B3D" w14:textId="0AF3873D"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101648C7" w14:textId="7CC1CABD"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Number of water pumps / motors</w:t>
            </w:r>
          </w:p>
        </w:tc>
      </w:tr>
      <w:tr w:rsidR="00B77EBE" w:rsidRPr="00B77EBE" w14:paraId="3EAD9F01"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170F6416" w14:textId="2CB6ED1E" w:rsidR="00E85CA6" w:rsidRPr="00B77EBE" w:rsidRDefault="00E85CA6" w:rsidP="00B77EBE">
            <w:r w:rsidRPr="00B77EBE">
              <w:rPr>
                <w:sz w:val="18"/>
                <w:szCs w:val="18"/>
              </w:rPr>
              <w:t>39</w:t>
            </w:r>
          </w:p>
        </w:tc>
        <w:tc>
          <w:tcPr>
            <w:tcW w:w="2466" w:type="dxa"/>
          </w:tcPr>
          <w:p w14:paraId="447F4F46" w14:textId="318B9C96"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proofErr w:type="spellStart"/>
            <w:r w:rsidRPr="00B77EBE">
              <w:rPr>
                <w:b/>
                <w:bCs/>
                <w:sz w:val="18"/>
                <w:szCs w:val="18"/>
              </w:rPr>
              <w:t>motorCapacity</w:t>
            </w:r>
            <w:proofErr w:type="spellEnd"/>
          </w:p>
        </w:tc>
        <w:tc>
          <w:tcPr>
            <w:tcW w:w="1440" w:type="dxa"/>
          </w:tcPr>
          <w:p w14:paraId="6310FB82" w14:textId="5402FDEF"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Number (5)</w:t>
            </w:r>
          </w:p>
        </w:tc>
        <w:tc>
          <w:tcPr>
            <w:tcW w:w="1404" w:type="dxa"/>
          </w:tcPr>
          <w:p w14:paraId="1D8D8438" w14:textId="4BCD452C"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59161196" w14:textId="230C541D"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Motor capacity (</w:t>
            </w:r>
            <w:proofErr w:type="gramStart"/>
            <w:r w:rsidRPr="00B77EBE">
              <w:rPr>
                <w:sz w:val="18"/>
                <w:szCs w:val="18"/>
              </w:rPr>
              <w:t>e.g.</w:t>
            </w:r>
            <w:proofErr w:type="gramEnd"/>
            <w:r w:rsidRPr="00B77EBE">
              <w:rPr>
                <w:sz w:val="18"/>
                <w:szCs w:val="18"/>
              </w:rPr>
              <w:t xml:space="preserve"> 10 HP)</w:t>
            </w:r>
          </w:p>
        </w:tc>
      </w:tr>
      <w:tr w:rsidR="00B77EBE" w:rsidRPr="00B77EBE" w14:paraId="151BF6B7" w14:textId="77777777" w:rsidTr="00D17656">
        <w:trPr>
          <w:trHeight w:val="432"/>
        </w:trPr>
        <w:tc>
          <w:tcPr>
            <w:cnfStyle w:val="001000000000" w:firstRow="0" w:lastRow="0" w:firstColumn="1" w:lastColumn="0" w:oddVBand="0" w:evenVBand="0" w:oddHBand="0" w:evenHBand="0" w:firstRowFirstColumn="0" w:firstRowLastColumn="0" w:lastRowFirstColumn="0" w:lastRowLastColumn="0"/>
            <w:tcW w:w="503" w:type="dxa"/>
          </w:tcPr>
          <w:p w14:paraId="25B9B857" w14:textId="00B35545" w:rsidR="00E85CA6" w:rsidRPr="00B77EBE" w:rsidRDefault="00E85CA6" w:rsidP="00B77EBE">
            <w:r w:rsidRPr="00B77EBE">
              <w:rPr>
                <w:sz w:val="18"/>
                <w:szCs w:val="18"/>
              </w:rPr>
              <w:t>40</w:t>
            </w:r>
          </w:p>
        </w:tc>
        <w:tc>
          <w:tcPr>
            <w:tcW w:w="2466" w:type="dxa"/>
          </w:tcPr>
          <w:p w14:paraId="60E1A650" w14:textId="2B039EC6"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proofErr w:type="spellStart"/>
            <w:r w:rsidRPr="00B77EBE">
              <w:rPr>
                <w:b/>
                <w:bCs/>
                <w:sz w:val="18"/>
                <w:szCs w:val="18"/>
              </w:rPr>
              <w:t>fireDetectionSystem</w:t>
            </w:r>
            <w:proofErr w:type="spellEnd"/>
          </w:p>
        </w:tc>
        <w:tc>
          <w:tcPr>
            <w:tcW w:w="1440" w:type="dxa"/>
          </w:tcPr>
          <w:p w14:paraId="4BB63A8E" w14:textId="44EEDB49"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String (1000)</w:t>
            </w:r>
          </w:p>
        </w:tc>
        <w:tc>
          <w:tcPr>
            <w:tcW w:w="1404" w:type="dxa"/>
          </w:tcPr>
          <w:p w14:paraId="28F13E37" w14:textId="603B3D85"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pPr>
            <w:r w:rsidRPr="00B77EBE">
              <w:rPr>
                <w:sz w:val="18"/>
                <w:szCs w:val="18"/>
              </w:rPr>
              <w:t>Required</w:t>
            </w:r>
          </w:p>
        </w:tc>
        <w:tc>
          <w:tcPr>
            <w:tcW w:w="3213" w:type="dxa"/>
          </w:tcPr>
          <w:p w14:paraId="49EC9BA5" w14:textId="55F41B9A" w:rsidR="00E85CA6" w:rsidRPr="00B77EBE" w:rsidRDefault="00E85CA6" w:rsidP="00B77EBE">
            <w:pPr>
              <w:cnfStyle w:val="000000000000" w:firstRow="0" w:lastRow="0" w:firstColumn="0" w:lastColumn="0" w:oddVBand="0" w:evenVBand="0" w:oddHBand="0" w:evenHBand="0" w:firstRowFirstColumn="0" w:firstRowLastColumn="0" w:lastRowFirstColumn="0" w:lastRowLastColumn="0"/>
              <w:rPr>
                <w:sz w:val="18"/>
                <w:szCs w:val="18"/>
              </w:rPr>
            </w:pPr>
            <w:r w:rsidRPr="00B77EBE">
              <w:rPr>
                <w:sz w:val="18"/>
                <w:szCs w:val="18"/>
              </w:rPr>
              <w:t>Description of fire detection devices installed</w:t>
            </w:r>
          </w:p>
        </w:tc>
      </w:tr>
      <w:tr w:rsidR="00B77EBE" w:rsidRPr="00B77EBE" w14:paraId="7C92A723" w14:textId="77777777" w:rsidTr="00D17656">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03" w:type="dxa"/>
          </w:tcPr>
          <w:p w14:paraId="6CD481ED" w14:textId="7ADAE279" w:rsidR="00E85CA6" w:rsidRPr="00B77EBE" w:rsidRDefault="00E85CA6" w:rsidP="00B77EBE">
            <w:r w:rsidRPr="00B77EBE">
              <w:rPr>
                <w:sz w:val="18"/>
                <w:szCs w:val="18"/>
              </w:rPr>
              <w:t>41</w:t>
            </w:r>
          </w:p>
        </w:tc>
        <w:tc>
          <w:tcPr>
            <w:tcW w:w="2466" w:type="dxa"/>
          </w:tcPr>
          <w:p w14:paraId="2F894AD3" w14:textId="10D3D1D8"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b/>
                <w:bCs/>
                <w:sz w:val="18"/>
                <w:szCs w:val="18"/>
              </w:rPr>
            </w:pPr>
            <w:proofErr w:type="spellStart"/>
            <w:r w:rsidRPr="00B77EBE">
              <w:rPr>
                <w:b/>
                <w:bCs/>
                <w:sz w:val="18"/>
                <w:szCs w:val="18"/>
              </w:rPr>
              <w:t>fireProtectionSystem</w:t>
            </w:r>
            <w:proofErr w:type="spellEnd"/>
          </w:p>
        </w:tc>
        <w:tc>
          <w:tcPr>
            <w:tcW w:w="1440" w:type="dxa"/>
          </w:tcPr>
          <w:p w14:paraId="41083F84" w14:textId="2925F85A"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String (1000)</w:t>
            </w:r>
          </w:p>
        </w:tc>
        <w:tc>
          <w:tcPr>
            <w:tcW w:w="1404" w:type="dxa"/>
          </w:tcPr>
          <w:p w14:paraId="74799400" w14:textId="233FA5CC"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pPr>
            <w:r w:rsidRPr="00B77EBE">
              <w:rPr>
                <w:sz w:val="18"/>
                <w:szCs w:val="18"/>
              </w:rPr>
              <w:t>Required</w:t>
            </w:r>
          </w:p>
        </w:tc>
        <w:tc>
          <w:tcPr>
            <w:tcW w:w="3213" w:type="dxa"/>
          </w:tcPr>
          <w:p w14:paraId="772FB729" w14:textId="3A3BFC81" w:rsidR="00E85CA6" w:rsidRPr="00B77EBE" w:rsidRDefault="00E85CA6" w:rsidP="00B77EBE">
            <w:pPr>
              <w:cnfStyle w:val="000000100000" w:firstRow="0" w:lastRow="0" w:firstColumn="0" w:lastColumn="0" w:oddVBand="0" w:evenVBand="0" w:oddHBand="1" w:evenHBand="0" w:firstRowFirstColumn="0" w:firstRowLastColumn="0" w:lastRowFirstColumn="0" w:lastRowLastColumn="0"/>
              <w:rPr>
                <w:sz w:val="18"/>
                <w:szCs w:val="18"/>
              </w:rPr>
            </w:pPr>
            <w:r w:rsidRPr="00B77EBE">
              <w:rPr>
                <w:sz w:val="18"/>
                <w:szCs w:val="18"/>
              </w:rPr>
              <w:t>Description of fire protection systems installed</w:t>
            </w:r>
          </w:p>
        </w:tc>
      </w:tr>
    </w:tbl>
    <w:p w14:paraId="4A1FC2CF" w14:textId="77777777" w:rsidR="00A33466" w:rsidRDefault="00A33466">
      <w:pPr>
        <w:spacing w:before="120"/>
      </w:pPr>
    </w:p>
    <w:p w14:paraId="3F815E0F" w14:textId="77777777" w:rsidR="00A33466" w:rsidRDefault="009C6331">
      <w:pPr>
        <w:pStyle w:val="Heading2"/>
      </w:pPr>
      <w:proofErr w:type="gramStart"/>
      <w:r>
        <w:t>6.1  Sample</w:t>
      </w:r>
      <w:proofErr w:type="gramEnd"/>
      <w:r>
        <w:t xml:space="preserve"> Response (Partial)</w:t>
      </w:r>
    </w:p>
    <w:p w14:paraId="61023DA3" w14:textId="77777777" w:rsidR="00A33466" w:rsidRDefault="009C6331">
      <w:pPr>
        <w:shd w:val="clear" w:color="auto" w:fill="EEF0F5"/>
      </w:pPr>
      <w:r>
        <w:rPr>
          <w:rFonts w:ascii="Courier New" w:eastAsia="Courier New" w:hAnsi="Courier New" w:cs="Courier New"/>
          <w:color w:val="1A1A1A"/>
          <w:sz w:val="18"/>
          <w:szCs w:val="18"/>
        </w:rPr>
        <w:t>{</w:t>
      </w:r>
    </w:p>
    <w:p w14:paraId="2E038E67"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requestId</w:t>
      </w:r>
      <w:proofErr w:type="spellEnd"/>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"abcd1234efgh5678ijkl9012mnop3456",</w:t>
      </w:r>
    </w:p>
    <w:p w14:paraId="597AC661" w14:textId="77777777" w:rsidR="00A33466" w:rsidRDefault="009C6331">
      <w:pPr>
        <w:shd w:val="clear" w:color="auto" w:fill="EEF0F5"/>
      </w:pPr>
      <w:r>
        <w:rPr>
          <w:rFonts w:ascii="Courier New" w:eastAsia="Courier New" w:hAnsi="Courier New" w:cs="Courier New"/>
          <w:color w:val="1A1A1A"/>
          <w:sz w:val="18"/>
          <w:szCs w:val="18"/>
        </w:rPr>
        <w:t xml:space="preserve">  "data</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56196395"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270E3DFF"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establishmentId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"EST-00001",</w:t>
      </w:r>
    </w:p>
    <w:p w14:paraId="3E20D313" w14:textId="61E32282" w:rsidR="00A33466" w:rsidRDefault="009C6331" w:rsidP="00D17656">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establishmentNameEn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"PWD Head Office",</w:t>
      </w:r>
    </w:p>
    <w:p w14:paraId="0C4E582C"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concernedMinistry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"Ministry of Housing and Public Works",</w:t>
      </w:r>
    </w:p>
    <w:p w14:paraId="3499426A"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constructedBy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"PWD",</w:t>
      </w:r>
    </w:p>
    <w:p w14:paraId="76959959"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administrativeDivision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"Dhaka",</w:t>
      </w:r>
    </w:p>
    <w:p w14:paraId="6428D80D"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administrativeDistrict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"Dhaka",</w:t>
      </w:r>
    </w:p>
    <w:p w14:paraId="0DF55A25"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administrativeUpazila</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Ramna</w:t>
      </w:r>
      <w:proofErr w:type="spellEnd"/>
      <w:r>
        <w:rPr>
          <w:rFonts w:ascii="Courier New" w:eastAsia="Courier New" w:hAnsi="Courier New" w:cs="Courier New"/>
          <w:color w:val="1A1A1A"/>
          <w:sz w:val="18"/>
          <w:szCs w:val="18"/>
        </w:rPr>
        <w:t>",</w:t>
      </w:r>
    </w:p>
    <w:p w14:paraId="188FF4BE" w14:textId="77777777" w:rsidR="00A33466" w:rsidRDefault="009C6331">
      <w:pPr>
        <w:shd w:val="clear" w:color="auto" w:fill="EEF0F5"/>
      </w:pPr>
      <w:r>
        <w:rPr>
          <w:rFonts w:ascii="Courier New" w:eastAsia="Courier New" w:hAnsi="Courier New" w:cs="Courier New"/>
          <w:color w:val="1A1A1A"/>
          <w:sz w:val="18"/>
          <w:szCs w:val="18"/>
        </w:rPr>
        <w:t xml:space="preserve">      "latitude"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"23.7382",</w:t>
      </w:r>
    </w:p>
    <w:p w14:paraId="65ACD272" w14:textId="77777777" w:rsidR="00A33466" w:rsidRDefault="009C6331">
      <w:pPr>
        <w:shd w:val="clear" w:color="auto" w:fill="EEF0F5"/>
      </w:pPr>
      <w:r>
        <w:rPr>
          <w:rFonts w:ascii="Courier New" w:eastAsia="Courier New" w:hAnsi="Courier New" w:cs="Courier New"/>
          <w:color w:val="1A1A1A"/>
          <w:sz w:val="18"/>
          <w:szCs w:val="18"/>
        </w:rPr>
        <w:t xml:space="preserve">      "longitude"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"90.3952",</w:t>
      </w:r>
    </w:p>
    <w:p w14:paraId="32124CCF"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buildingCategory</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w:t>
      </w:r>
    </w:p>
    <w:p w14:paraId="03198289"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constructionCompletionDate</w:t>
      </w:r>
      <w:proofErr w:type="spellEnd"/>
      <w:r>
        <w:rPr>
          <w:rFonts w:ascii="Courier New" w:eastAsia="Courier New" w:hAnsi="Courier New" w:cs="Courier New"/>
          <w:color w:val="1A1A1A"/>
          <w:sz w:val="18"/>
          <w:szCs w:val="18"/>
        </w:rPr>
        <w:t>": "2020-12-31",</w:t>
      </w:r>
    </w:p>
    <w:p w14:paraId="04B17360"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structureType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"RC Frame",</w:t>
      </w:r>
    </w:p>
    <w:p w14:paraId="26A3E6CC"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foundationType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"Pile",</w:t>
      </w:r>
    </w:p>
    <w:p w14:paraId="78D9DE10"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buildingCondition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"Good",</w:t>
      </w:r>
    </w:p>
    <w:p w14:paraId="59290515" w14:textId="77777777" w:rsidR="00A33466" w:rsidRDefault="009C6331">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liftNumber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4,</w:t>
      </w:r>
    </w:p>
    <w:p w14:paraId="577CFCEF" w14:textId="2D23A21B" w:rsidR="00A33466" w:rsidRDefault="009C6331" w:rsidP="00D17656">
      <w:pPr>
        <w:shd w:val="clear" w:color="auto" w:fill="EEF0F5"/>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acNumber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20</w:t>
      </w:r>
    </w:p>
    <w:p w14:paraId="71003BC1"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310160A3"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1CE51B11" w14:textId="77777777" w:rsidR="00A33466" w:rsidRDefault="009C6331">
      <w:pPr>
        <w:shd w:val="clear" w:color="auto" w:fill="EEF0F5"/>
      </w:pPr>
      <w:r>
        <w:rPr>
          <w:rFonts w:ascii="Courier New" w:eastAsia="Courier New" w:hAnsi="Courier New" w:cs="Courier New"/>
          <w:color w:val="1A1A1A"/>
          <w:sz w:val="18"/>
          <w:szCs w:val="18"/>
        </w:rPr>
        <w:t xml:space="preserve">  ]</w:t>
      </w:r>
    </w:p>
    <w:p w14:paraId="1C4C2A74" w14:textId="77777777" w:rsidR="00A33466" w:rsidRDefault="009C6331">
      <w:pPr>
        <w:shd w:val="clear" w:color="auto" w:fill="EEF0F5"/>
      </w:pPr>
      <w:r>
        <w:rPr>
          <w:rFonts w:ascii="Courier New" w:eastAsia="Courier New" w:hAnsi="Courier New" w:cs="Courier New"/>
          <w:color w:val="1A1A1A"/>
          <w:sz w:val="18"/>
          <w:szCs w:val="18"/>
        </w:rPr>
        <w:t>}</w:t>
      </w:r>
    </w:p>
    <w:p w14:paraId="31055E5C" w14:textId="434B8284" w:rsidR="00A33466" w:rsidRDefault="00A33466">
      <w:pPr>
        <w:spacing w:before="120"/>
      </w:pPr>
    </w:p>
    <w:p w14:paraId="42DACA09" w14:textId="5E858B11" w:rsidR="00715DA8" w:rsidRDefault="00715DA8">
      <w:pPr>
        <w:spacing w:before="120"/>
      </w:pPr>
    </w:p>
    <w:p w14:paraId="4434F62C" w14:textId="77777777" w:rsidR="00715DA8" w:rsidRDefault="00715DA8">
      <w:pPr>
        <w:spacing w:before="120"/>
      </w:pPr>
    </w:p>
    <w:p w14:paraId="3601CE6F" w14:textId="77777777" w:rsidR="00A33466" w:rsidRDefault="009C6331">
      <w:pPr>
        <w:pStyle w:val="Heading1"/>
      </w:pPr>
      <w:r>
        <w:lastRenderedPageBreak/>
        <w:t>7.  Error Handling Requirements</w:t>
      </w:r>
    </w:p>
    <w:p w14:paraId="7E593816" w14:textId="77777777" w:rsidR="00A33466" w:rsidRDefault="00A33466">
      <w:pPr>
        <w:pBdr>
          <w:bottom w:val="single" w:sz="8" w:space="1" w:color="2E7D7D"/>
        </w:pBdr>
        <w:spacing w:before="60" w:after="160"/>
      </w:pPr>
    </w:p>
    <w:p w14:paraId="3FC993EF" w14:textId="77777777" w:rsidR="00A33466" w:rsidRDefault="009C6331">
      <w:pPr>
        <w:spacing w:before="60" w:after="100"/>
      </w:pPr>
      <w:r>
        <w:rPr>
          <w:color w:val="1A1A1A"/>
        </w:rPr>
        <w:t>The consuming application requires deterministic, machine-readable error responses for the conditions listed below.</w:t>
      </w:r>
    </w:p>
    <w:p w14:paraId="333D200D" w14:textId="77777777" w:rsidR="00A33466" w:rsidRDefault="00A33466">
      <w:pPr>
        <w:spacing w:before="80"/>
      </w:pPr>
    </w:p>
    <w:tbl>
      <w:tblPr>
        <w:tblStyle w:val="GridTable4-Accent1"/>
        <w:tblW w:w="9026" w:type="dxa"/>
        <w:tblLook w:val="04A0" w:firstRow="1" w:lastRow="0" w:firstColumn="1" w:lastColumn="0" w:noHBand="0" w:noVBand="1"/>
      </w:tblPr>
      <w:tblGrid>
        <w:gridCol w:w="1075"/>
        <w:gridCol w:w="1440"/>
        <w:gridCol w:w="6511"/>
      </w:tblGrid>
      <w:tr w:rsidR="00A33466" w14:paraId="7A2CA755" w14:textId="77777777" w:rsidTr="00715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4B035F99" w14:textId="77777777" w:rsidR="00A33466" w:rsidRPr="00715DA8" w:rsidRDefault="009C6331" w:rsidP="00715DA8">
            <w:pPr>
              <w:jc w:val="center"/>
            </w:pPr>
            <w:r w:rsidRPr="00715DA8">
              <w:rPr>
                <w:sz w:val="18"/>
                <w:szCs w:val="18"/>
              </w:rPr>
              <w:t>HTTP Status</w:t>
            </w:r>
          </w:p>
        </w:tc>
        <w:tc>
          <w:tcPr>
            <w:tcW w:w="1440" w:type="dxa"/>
            <w:vAlign w:val="center"/>
          </w:tcPr>
          <w:p w14:paraId="5B77585B" w14:textId="77777777" w:rsidR="00A33466" w:rsidRPr="00715DA8" w:rsidRDefault="009C6331" w:rsidP="00715DA8">
            <w:pPr>
              <w:jc w:val="center"/>
              <w:cnfStyle w:val="100000000000" w:firstRow="1" w:lastRow="0" w:firstColumn="0" w:lastColumn="0" w:oddVBand="0" w:evenVBand="0" w:oddHBand="0" w:evenHBand="0" w:firstRowFirstColumn="0" w:firstRowLastColumn="0" w:lastRowFirstColumn="0" w:lastRowLastColumn="0"/>
            </w:pPr>
            <w:r w:rsidRPr="00715DA8">
              <w:rPr>
                <w:sz w:val="18"/>
                <w:szCs w:val="18"/>
              </w:rPr>
              <w:t>App Code</w:t>
            </w:r>
          </w:p>
        </w:tc>
        <w:tc>
          <w:tcPr>
            <w:tcW w:w="6511" w:type="dxa"/>
            <w:vAlign w:val="center"/>
          </w:tcPr>
          <w:p w14:paraId="0C858ADB" w14:textId="77777777" w:rsidR="00A33466" w:rsidRPr="00715DA8" w:rsidRDefault="009C6331" w:rsidP="00715DA8">
            <w:pPr>
              <w:jc w:val="center"/>
              <w:cnfStyle w:val="100000000000" w:firstRow="1" w:lastRow="0" w:firstColumn="0" w:lastColumn="0" w:oddVBand="0" w:evenVBand="0" w:oddHBand="0" w:evenHBand="0" w:firstRowFirstColumn="0" w:firstRowLastColumn="0" w:lastRowFirstColumn="0" w:lastRowLastColumn="0"/>
            </w:pPr>
            <w:r w:rsidRPr="00715DA8">
              <w:rPr>
                <w:sz w:val="18"/>
                <w:szCs w:val="18"/>
              </w:rPr>
              <w:t>Meaning / Expected Behavior</w:t>
            </w:r>
          </w:p>
        </w:tc>
      </w:tr>
      <w:tr w:rsidR="00A33466" w14:paraId="0AAD7D4E" w14:textId="77777777" w:rsidTr="00715D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tcPr>
          <w:p w14:paraId="1E1C556D" w14:textId="77777777" w:rsidR="00A33466" w:rsidRDefault="009C6331">
            <w:pPr>
              <w:jc w:val="center"/>
            </w:pPr>
            <w:r>
              <w:rPr>
                <w:color w:val="1A1A1A"/>
                <w:sz w:val="18"/>
                <w:szCs w:val="18"/>
              </w:rPr>
              <w:t>200</w:t>
            </w:r>
          </w:p>
        </w:tc>
        <w:tc>
          <w:tcPr>
            <w:tcW w:w="1440" w:type="dxa"/>
          </w:tcPr>
          <w:p w14:paraId="4005FFA7" w14:textId="77777777" w:rsidR="00A33466" w:rsidRDefault="009C6331">
            <w:pPr>
              <w:jc w:val="center"/>
              <w:cnfStyle w:val="000000100000" w:firstRow="0" w:lastRow="0" w:firstColumn="0" w:lastColumn="0" w:oddVBand="0" w:evenVBand="0" w:oddHBand="1" w:evenHBand="0" w:firstRowFirstColumn="0" w:firstRowLastColumn="0" w:lastRowFirstColumn="0" w:lastRowLastColumn="0"/>
            </w:pPr>
            <w:r>
              <w:rPr>
                <w:color w:val="1A1A1A"/>
                <w:sz w:val="18"/>
                <w:szCs w:val="18"/>
              </w:rPr>
              <w:t>0</w:t>
            </w:r>
          </w:p>
        </w:tc>
        <w:tc>
          <w:tcPr>
            <w:tcW w:w="6511" w:type="dxa"/>
          </w:tcPr>
          <w:p w14:paraId="412D8754" w14:textId="77777777" w:rsidR="00A33466" w:rsidRDefault="009C6331">
            <w:pPr>
              <w:cnfStyle w:val="000000100000" w:firstRow="0" w:lastRow="0" w:firstColumn="0" w:lastColumn="0" w:oddVBand="0" w:evenVBand="0" w:oddHBand="1" w:evenHBand="0" w:firstRowFirstColumn="0" w:firstRowLastColumn="0" w:lastRowFirstColumn="0" w:lastRowLastColumn="0"/>
            </w:pPr>
            <w:r>
              <w:rPr>
                <w:color w:val="1A1A1A"/>
                <w:sz w:val="18"/>
                <w:szCs w:val="18"/>
              </w:rPr>
              <w:t>Successfully processed — data returned</w:t>
            </w:r>
          </w:p>
        </w:tc>
      </w:tr>
      <w:tr w:rsidR="00A33466" w14:paraId="71CD8095" w14:textId="77777777" w:rsidTr="00715DA8">
        <w:trPr>
          <w:trHeight w:val="288"/>
        </w:trPr>
        <w:tc>
          <w:tcPr>
            <w:cnfStyle w:val="001000000000" w:firstRow="0" w:lastRow="0" w:firstColumn="1" w:lastColumn="0" w:oddVBand="0" w:evenVBand="0" w:oddHBand="0" w:evenHBand="0" w:firstRowFirstColumn="0" w:firstRowLastColumn="0" w:lastRowFirstColumn="0" w:lastRowLastColumn="0"/>
            <w:tcW w:w="1075" w:type="dxa"/>
          </w:tcPr>
          <w:p w14:paraId="3CACE05E" w14:textId="77777777" w:rsidR="00A33466" w:rsidRDefault="009C6331">
            <w:pPr>
              <w:jc w:val="center"/>
            </w:pPr>
            <w:r>
              <w:rPr>
                <w:color w:val="1A1A1A"/>
                <w:sz w:val="18"/>
                <w:szCs w:val="18"/>
              </w:rPr>
              <w:t>200</w:t>
            </w:r>
          </w:p>
        </w:tc>
        <w:tc>
          <w:tcPr>
            <w:tcW w:w="1440" w:type="dxa"/>
          </w:tcPr>
          <w:p w14:paraId="4F28577B" w14:textId="77777777" w:rsidR="00A33466" w:rsidRDefault="009C6331">
            <w:pPr>
              <w:jc w:val="center"/>
              <w:cnfStyle w:val="000000000000" w:firstRow="0" w:lastRow="0" w:firstColumn="0" w:lastColumn="0" w:oddVBand="0" w:evenVBand="0" w:oddHBand="0" w:evenHBand="0" w:firstRowFirstColumn="0" w:firstRowLastColumn="0" w:lastRowFirstColumn="0" w:lastRowLastColumn="0"/>
            </w:pPr>
            <w:r>
              <w:rPr>
                <w:color w:val="1A1A1A"/>
                <w:sz w:val="18"/>
                <w:szCs w:val="18"/>
              </w:rPr>
              <w:t>1</w:t>
            </w:r>
          </w:p>
        </w:tc>
        <w:tc>
          <w:tcPr>
            <w:tcW w:w="6511" w:type="dxa"/>
          </w:tcPr>
          <w:p w14:paraId="59B0E1A6" w14:textId="77777777" w:rsidR="00A33466" w:rsidRDefault="009C6331">
            <w:pPr>
              <w:cnfStyle w:val="000000000000" w:firstRow="0" w:lastRow="0" w:firstColumn="0" w:lastColumn="0" w:oddVBand="0" w:evenVBand="0" w:oddHBand="0" w:evenHBand="0" w:firstRowFirstColumn="0" w:firstRowLastColumn="0" w:lastRowFirstColumn="0" w:lastRowLastColumn="0"/>
            </w:pPr>
            <w:r>
              <w:rPr>
                <w:color w:val="1A1A1A"/>
                <w:sz w:val="18"/>
                <w:szCs w:val="18"/>
              </w:rPr>
              <w:t>Invalid input parameter — request malformed or missing field</w:t>
            </w:r>
          </w:p>
        </w:tc>
      </w:tr>
      <w:tr w:rsidR="00A33466" w14:paraId="664F5744" w14:textId="77777777" w:rsidTr="00715D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tcPr>
          <w:p w14:paraId="73CAC7D1" w14:textId="77777777" w:rsidR="00A33466" w:rsidRDefault="009C6331">
            <w:pPr>
              <w:jc w:val="center"/>
            </w:pPr>
            <w:r>
              <w:rPr>
                <w:color w:val="1A1A1A"/>
                <w:sz w:val="18"/>
                <w:szCs w:val="18"/>
              </w:rPr>
              <w:t>200</w:t>
            </w:r>
          </w:p>
        </w:tc>
        <w:tc>
          <w:tcPr>
            <w:tcW w:w="1440" w:type="dxa"/>
          </w:tcPr>
          <w:p w14:paraId="45608826" w14:textId="77777777" w:rsidR="00A33466" w:rsidRDefault="009C6331">
            <w:pPr>
              <w:jc w:val="center"/>
              <w:cnfStyle w:val="000000100000" w:firstRow="0" w:lastRow="0" w:firstColumn="0" w:lastColumn="0" w:oddVBand="0" w:evenVBand="0" w:oddHBand="1" w:evenHBand="0" w:firstRowFirstColumn="0" w:firstRowLastColumn="0" w:lastRowFirstColumn="0" w:lastRowLastColumn="0"/>
            </w:pPr>
            <w:r>
              <w:rPr>
                <w:color w:val="1A1A1A"/>
                <w:sz w:val="18"/>
                <w:szCs w:val="18"/>
              </w:rPr>
              <w:t>2</w:t>
            </w:r>
          </w:p>
        </w:tc>
        <w:tc>
          <w:tcPr>
            <w:tcW w:w="6511" w:type="dxa"/>
          </w:tcPr>
          <w:p w14:paraId="2353F0F3" w14:textId="77777777" w:rsidR="00A33466" w:rsidRDefault="009C6331">
            <w:pPr>
              <w:cnfStyle w:val="000000100000" w:firstRow="0" w:lastRow="0" w:firstColumn="0" w:lastColumn="0" w:oddVBand="0" w:evenVBand="0" w:oddHBand="1" w:evenHBand="0" w:firstRowFirstColumn="0" w:firstRowLastColumn="0" w:lastRowFirstColumn="0" w:lastRowLastColumn="0"/>
            </w:pPr>
            <w:r>
              <w:rPr>
                <w:color w:val="1A1A1A"/>
                <w:sz w:val="18"/>
                <w:szCs w:val="18"/>
              </w:rPr>
              <w:t>Token generation failed</w:t>
            </w:r>
          </w:p>
        </w:tc>
      </w:tr>
      <w:tr w:rsidR="00A33466" w14:paraId="09C64821" w14:textId="77777777" w:rsidTr="00715DA8">
        <w:trPr>
          <w:trHeight w:val="288"/>
        </w:trPr>
        <w:tc>
          <w:tcPr>
            <w:cnfStyle w:val="001000000000" w:firstRow="0" w:lastRow="0" w:firstColumn="1" w:lastColumn="0" w:oddVBand="0" w:evenVBand="0" w:oddHBand="0" w:evenHBand="0" w:firstRowFirstColumn="0" w:firstRowLastColumn="0" w:lastRowFirstColumn="0" w:lastRowLastColumn="0"/>
            <w:tcW w:w="1075" w:type="dxa"/>
          </w:tcPr>
          <w:p w14:paraId="0CD3C65D" w14:textId="77777777" w:rsidR="00A33466" w:rsidRDefault="009C6331">
            <w:pPr>
              <w:jc w:val="center"/>
            </w:pPr>
            <w:r>
              <w:rPr>
                <w:color w:val="1A1A1A"/>
                <w:sz w:val="18"/>
                <w:szCs w:val="18"/>
              </w:rPr>
              <w:t>200</w:t>
            </w:r>
          </w:p>
        </w:tc>
        <w:tc>
          <w:tcPr>
            <w:tcW w:w="1440" w:type="dxa"/>
          </w:tcPr>
          <w:p w14:paraId="336D9E86" w14:textId="77777777" w:rsidR="00A33466" w:rsidRDefault="009C6331">
            <w:pPr>
              <w:jc w:val="center"/>
              <w:cnfStyle w:val="000000000000" w:firstRow="0" w:lastRow="0" w:firstColumn="0" w:lastColumn="0" w:oddVBand="0" w:evenVBand="0" w:oddHBand="0" w:evenHBand="0" w:firstRowFirstColumn="0" w:firstRowLastColumn="0" w:lastRowFirstColumn="0" w:lastRowLastColumn="0"/>
            </w:pPr>
            <w:r>
              <w:rPr>
                <w:color w:val="1A1A1A"/>
                <w:sz w:val="18"/>
                <w:szCs w:val="18"/>
              </w:rPr>
              <w:t>3</w:t>
            </w:r>
          </w:p>
        </w:tc>
        <w:tc>
          <w:tcPr>
            <w:tcW w:w="6511" w:type="dxa"/>
          </w:tcPr>
          <w:p w14:paraId="0F675220" w14:textId="77777777" w:rsidR="00A33466" w:rsidRDefault="009C6331">
            <w:pPr>
              <w:cnfStyle w:val="000000000000" w:firstRow="0" w:lastRow="0" w:firstColumn="0" w:lastColumn="0" w:oddVBand="0" w:evenVBand="0" w:oddHBand="0" w:evenHBand="0" w:firstRowFirstColumn="0" w:firstRowLastColumn="0" w:lastRowFirstColumn="0" w:lastRowLastColumn="0"/>
            </w:pPr>
            <w:r>
              <w:rPr>
                <w:color w:val="1A1A1A"/>
                <w:sz w:val="18"/>
                <w:szCs w:val="18"/>
              </w:rPr>
              <w:t>Authentication failed — wrong username or password</w:t>
            </w:r>
          </w:p>
        </w:tc>
      </w:tr>
      <w:tr w:rsidR="00A33466" w14:paraId="2CB48321" w14:textId="77777777" w:rsidTr="00715D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tcPr>
          <w:p w14:paraId="16C9DDCD" w14:textId="77777777" w:rsidR="00A33466" w:rsidRDefault="009C6331">
            <w:pPr>
              <w:jc w:val="center"/>
            </w:pPr>
            <w:r>
              <w:rPr>
                <w:color w:val="1A1A1A"/>
                <w:sz w:val="18"/>
                <w:szCs w:val="18"/>
              </w:rPr>
              <w:t>200</w:t>
            </w:r>
          </w:p>
        </w:tc>
        <w:tc>
          <w:tcPr>
            <w:tcW w:w="1440" w:type="dxa"/>
          </w:tcPr>
          <w:p w14:paraId="594EC3B5" w14:textId="77777777" w:rsidR="00A33466" w:rsidRDefault="009C6331">
            <w:pPr>
              <w:jc w:val="center"/>
              <w:cnfStyle w:val="000000100000" w:firstRow="0" w:lastRow="0" w:firstColumn="0" w:lastColumn="0" w:oddVBand="0" w:evenVBand="0" w:oddHBand="1" w:evenHBand="0" w:firstRowFirstColumn="0" w:firstRowLastColumn="0" w:lastRowFirstColumn="0" w:lastRowLastColumn="0"/>
            </w:pPr>
            <w:r>
              <w:rPr>
                <w:color w:val="1A1A1A"/>
                <w:sz w:val="18"/>
                <w:szCs w:val="18"/>
              </w:rPr>
              <w:t>5</w:t>
            </w:r>
          </w:p>
        </w:tc>
        <w:tc>
          <w:tcPr>
            <w:tcW w:w="6511" w:type="dxa"/>
          </w:tcPr>
          <w:p w14:paraId="3DB6E679" w14:textId="77777777" w:rsidR="00A33466" w:rsidRDefault="009C6331">
            <w:pPr>
              <w:cnfStyle w:val="000000100000" w:firstRow="0" w:lastRow="0" w:firstColumn="0" w:lastColumn="0" w:oddVBand="0" w:evenVBand="0" w:oddHBand="1" w:evenHBand="0" w:firstRowFirstColumn="0" w:firstRowLastColumn="0" w:lastRowFirstColumn="0" w:lastRowLastColumn="0"/>
            </w:pPr>
            <w:r>
              <w:rPr>
                <w:color w:val="1A1A1A"/>
                <w:sz w:val="18"/>
                <w:szCs w:val="18"/>
              </w:rPr>
              <w:t>Token expired — client must re-authenticate</w:t>
            </w:r>
          </w:p>
        </w:tc>
      </w:tr>
      <w:tr w:rsidR="00A33466" w14:paraId="34BF0268" w14:textId="77777777" w:rsidTr="00715DA8">
        <w:trPr>
          <w:trHeight w:val="288"/>
        </w:trPr>
        <w:tc>
          <w:tcPr>
            <w:cnfStyle w:val="001000000000" w:firstRow="0" w:lastRow="0" w:firstColumn="1" w:lastColumn="0" w:oddVBand="0" w:evenVBand="0" w:oddHBand="0" w:evenHBand="0" w:firstRowFirstColumn="0" w:firstRowLastColumn="0" w:lastRowFirstColumn="0" w:lastRowLastColumn="0"/>
            <w:tcW w:w="1075" w:type="dxa"/>
          </w:tcPr>
          <w:p w14:paraId="2417544B" w14:textId="77777777" w:rsidR="00A33466" w:rsidRDefault="009C6331">
            <w:pPr>
              <w:jc w:val="center"/>
            </w:pPr>
            <w:r>
              <w:rPr>
                <w:color w:val="1A1A1A"/>
                <w:sz w:val="18"/>
                <w:szCs w:val="18"/>
              </w:rPr>
              <w:t>400</w:t>
            </w:r>
          </w:p>
        </w:tc>
        <w:tc>
          <w:tcPr>
            <w:tcW w:w="1440" w:type="dxa"/>
          </w:tcPr>
          <w:p w14:paraId="2E0989C7" w14:textId="77777777" w:rsidR="00A33466" w:rsidRDefault="009C6331">
            <w:pPr>
              <w:jc w:val="center"/>
              <w:cnfStyle w:val="000000000000" w:firstRow="0" w:lastRow="0" w:firstColumn="0" w:lastColumn="0" w:oddVBand="0" w:evenVBand="0" w:oddHBand="0" w:evenHBand="0" w:firstRowFirstColumn="0" w:firstRowLastColumn="0" w:lastRowFirstColumn="0" w:lastRowLastColumn="0"/>
            </w:pPr>
            <w:r>
              <w:rPr>
                <w:color w:val="1A1A1A"/>
                <w:sz w:val="18"/>
                <w:szCs w:val="18"/>
              </w:rPr>
              <w:t>–</w:t>
            </w:r>
          </w:p>
        </w:tc>
        <w:tc>
          <w:tcPr>
            <w:tcW w:w="6511" w:type="dxa"/>
          </w:tcPr>
          <w:p w14:paraId="3EF76A8A" w14:textId="77777777" w:rsidR="00A33466" w:rsidRDefault="009C6331">
            <w:pPr>
              <w:cnfStyle w:val="000000000000" w:firstRow="0" w:lastRow="0" w:firstColumn="0" w:lastColumn="0" w:oddVBand="0" w:evenVBand="0" w:oddHBand="0" w:evenHBand="0" w:firstRowFirstColumn="0" w:firstRowLastColumn="0" w:lastRowFirstColumn="0" w:lastRowLastColumn="0"/>
            </w:pPr>
            <w:r>
              <w:rPr>
                <w:color w:val="1A1A1A"/>
                <w:sz w:val="18"/>
                <w:szCs w:val="18"/>
              </w:rPr>
              <w:t>Bad request — general malformed request</w:t>
            </w:r>
          </w:p>
        </w:tc>
      </w:tr>
      <w:tr w:rsidR="00A33466" w14:paraId="0379A9B8" w14:textId="77777777" w:rsidTr="00715D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tcPr>
          <w:p w14:paraId="1ECC1431" w14:textId="77777777" w:rsidR="00A33466" w:rsidRDefault="009C6331">
            <w:pPr>
              <w:jc w:val="center"/>
            </w:pPr>
            <w:r>
              <w:rPr>
                <w:color w:val="1A1A1A"/>
                <w:sz w:val="18"/>
                <w:szCs w:val="18"/>
              </w:rPr>
              <w:t>401</w:t>
            </w:r>
          </w:p>
        </w:tc>
        <w:tc>
          <w:tcPr>
            <w:tcW w:w="1440" w:type="dxa"/>
          </w:tcPr>
          <w:p w14:paraId="162F6F6C" w14:textId="77777777" w:rsidR="00A33466" w:rsidRDefault="009C6331">
            <w:pPr>
              <w:jc w:val="center"/>
              <w:cnfStyle w:val="000000100000" w:firstRow="0" w:lastRow="0" w:firstColumn="0" w:lastColumn="0" w:oddVBand="0" w:evenVBand="0" w:oddHBand="1" w:evenHBand="0" w:firstRowFirstColumn="0" w:firstRowLastColumn="0" w:lastRowFirstColumn="0" w:lastRowLastColumn="0"/>
            </w:pPr>
            <w:r>
              <w:rPr>
                <w:color w:val="1A1A1A"/>
                <w:sz w:val="18"/>
                <w:szCs w:val="18"/>
              </w:rPr>
              <w:t>–</w:t>
            </w:r>
          </w:p>
        </w:tc>
        <w:tc>
          <w:tcPr>
            <w:tcW w:w="6511" w:type="dxa"/>
          </w:tcPr>
          <w:p w14:paraId="34D250FC" w14:textId="77777777" w:rsidR="00A33466" w:rsidRDefault="009C6331">
            <w:pPr>
              <w:cnfStyle w:val="000000100000" w:firstRow="0" w:lastRow="0" w:firstColumn="0" w:lastColumn="0" w:oddVBand="0" w:evenVBand="0" w:oddHBand="1" w:evenHBand="0" w:firstRowFirstColumn="0" w:firstRowLastColumn="0" w:lastRowFirstColumn="0" w:lastRowLastColumn="0"/>
            </w:pPr>
            <w:r>
              <w:rPr>
                <w:color w:val="1A1A1A"/>
                <w:sz w:val="18"/>
                <w:szCs w:val="18"/>
              </w:rPr>
              <w:t>Unauthorized — bearer token absent or invalid</w:t>
            </w:r>
          </w:p>
        </w:tc>
      </w:tr>
      <w:tr w:rsidR="00A33466" w14:paraId="4C847871" w14:textId="77777777" w:rsidTr="00715DA8">
        <w:trPr>
          <w:trHeight w:val="288"/>
        </w:trPr>
        <w:tc>
          <w:tcPr>
            <w:cnfStyle w:val="001000000000" w:firstRow="0" w:lastRow="0" w:firstColumn="1" w:lastColumn="0" w:oddVBand="0" w:evenVBand="0" w:oddHBand="0" w:evenHBand="0" w:firstRowFirstColumn="0" w:firstRowLastColumn="0" w:lastRowFirstColumn="0" w:lastRowLastColumn="0"/>
            <w:tcW w:w="1075" w:type="dxa"/>
          </w:tcPr>
          <w:p w14:paraId="6D70A6F9" w14:textId="77777777" w:rsidR="00A33466" w:rsidRDefault="009C6331">
            <w:pPr>
              <w:jc w:val="center"/>
            </w:pPr>
            <w:r>
              <w:rPr>
                <w:color w:val="1A1A1A"/>
                <w:sz w:val="18"/>
                <w:szCs w:val="18"/>
              </w:rPr>
              <w:t>404</w:t>
            </w:r>
          </w:p>
        </w:tc>
        <w:tc>
          <w:tcPr>
            <w:tcW w:w="1440" w:type="dxa"/>
          </w:tcPr>
          <w:p w14:paraId="15C281F7" w14:textId="77777777" w:rsidR="00A33466" w:rsidRDefault="009C6331">
            <w:pPr>
              <w:jc w:val="center"/>
              <w:cnfStyle w:val="000000000000" w:firstRow="0" w:lastRow="0" w:firstColumn="0" w:lastColumn="0" w:oddVBand="0" w:evenVBand="0" w:oddHBand="0" w:evenHBand="0" w:firstRowFirstColumn="0" w:firstRowLastColumn="0" w:lastRowFirstColumn="0" w:lastRowLastColumn="0"/>
            </w:pPr>
            <w:r>
              <w:rPr>
                <w:color w:val="1A1A1A"/>
                <w:sz w:val="18"/>
                <w:szCs w:val="18"/>
              </w:rPr>
              <w:t>–</w:t>
            </w:r>
          </w:p>
        </w:tc>
        <w:tc>
          <w:tcPr>
            <w:tcW w:w="6511" w:type="dxa"/>
          </w:tcPr>
          <w:p w14:paraId="62009C99" w14:textId="77777777" w:rsidR="00A33466" w:rsidRDefault="009C6331">
            <w:pPr>
              <w:cnfStyle w:val="000000000000" w:firstRow="0" w:lastRow="0" w:firstColumn="0" w:lastColumn="0" w:oddVBand="0" w:evenVBand="0" w:oddHBand="0" w:evenHBand="0" w:firstRowFirstColumn="0" w:firstRowLastColumn="0" w:lastRowFirstColumn="0" w:lastRowLastColumn="0"/>
            </w:pPr>
            <w:r>
              <w:rPr>
                <w:color w:val="1A1A1A"/>
                <w:sz w:val="18"/>
                <w:szCs w:val="18"/>
              </w:rPr>
              <w:t>Establishment ID not found — no matching record in BIMH</w:t>
            </w:r>
          </w:p>
        </w:tc>
      </w:tr>
      <w:tr w:rsidR="00A33466" w14:paraId="627F5B97" w14:textId="77777777" w:rsidTr="00715DA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tcPr>
          <w:p w14:paraId="110D5F3F" w14:textId="77777777" w:rsidR="00A33466" w:rsidRDefault="009C6331">
            <w:pPr>
              <w:jc w:val="center"/>
            </w:pPr>
            <w:r>
              <w:rPr>
                <w:color w:val="1A1A1A"/>
                <w:sz w:val="18"/>
                <w:szCs w:val="18"/>
              </w:rPr>
              <w:t>500</w:t>
            </w:r>
          </w:p>
        </w:tc>
        <w:tc>
          <w:tcPr>
            <w:tcW w:w="1440" w:type="dxa"/>
          </w:tcPr>
          <w:p w14:paraId="490B9F58" w14:textId="77777777" w:rsidR="00A33466" w:rsidRDefault="009C6331">
            <w:pPr>
              <w:jc w:val="center"/>
              <w:cnfStyle w:val="000000100000" w:firstRow="0" w:lastRow="0" w:firstColumn="0" w:lastColumn="0" w:oddVBand="0" w:evenVBand="0" w:oddHBand="1" w:evenHBand="0" w:firstRowFirstColumn="0" w:firstRowLastColumn="0" w:lastRowFirstColumn="0" w:lastRowLastColumn="0"/>
            </w:pPr>
            <w:r>
              <w:rPr>
                <w:color w:val="1A1A1A"/>
                <w:sz w:val="18"/>
                <w:szCs w:val="18"/>
              </w:rPr>
              <w:t>–</w:t>
            </w:r>
          </w:p>
        </w:tc>
        <w:tc>
          <w:tcPr>
            <w:tcW w:w="6511" w:type="dxa"/>
          </w:tcPr>
          <w:p w14:paraId="5DECDA4B" w14:textId="77777777" w:rsidR="00A33466" w:rsidRDefault="009C6331">
            <w:pPr>
              <w:cnfStyle w:val="000000100000" w:firstRow="0" w:lastRow="0" w:firstColumn="0" w:lastColumn="0" w:oddVBand="0" w:evenVBand="0" w:oddHBand="1" w:evenHBand="0" w:firstRowFirstColumn="0" w:firstRowLastColumn="0" w:lastRowFirstColumn="0" w:lastRowLastColumn="0"/>
            </w:pPr>
            <w:r>
              <w:rPr>
                <w:color w:val="1A1A1A"/>
                <w:sz w:val="18"/>
                <w:szCs w:val="18"/>
              </w:rPr>
              <w:t>Upstream server error — client should display connection error and allow retry</w:t>
            </w:r>
          </w:p>
        </w:tc>
      </w:tr>
      <w:tr w:rsidR="00A33466" w14:paraId="63969FCD" w14:textId="77777777" w:rsidTr="00715DA8">
        <w:trPr>
          <w:trHeight w:val="288"/>
        </w:trPr>
        <w:tc>
          <w:tcPr>
            <w:cnfStyle w:val="001000000000" w:firstRow="0" w:lastRow="0" w:firstColumn="1" w:lastColumn="0" w:oddVBand="0" w:evenVBand="0" w:oddHBand="0" w:evenHBand="0" w:firstRowFirstColumn="0" w:firstRowLastColumn="0" w:lastRowFirstColumn="0" w:lastRowLastColumn="0"/>
            <w:tcW w:w="1075" w:type="dxa"/>
          </w:tcPr>
          <w:p w14:paraId="4AE9A2B8" w14:textId="77777777" w:rsidR="00A33466" w:rsidRDefault="009C6331">
            <w:pPr>
              <w:jc w:val="center"/>
            </w:pPr>
            <w:r>
              <w:rPr>
                <w:color w:val="1A1A1A"/>
                <w:sz w:val="18"/>
                <w:szCs w:val="18"/>
              </w:rPr>
              <w:t>429</w:t>
            </w:r>
          </w:p>
        </w:tc>
        <w:tc>
          <w:tcPr>
            <w:tcW w:w="1440" w:type="dxa"/>
          </w:tcPr>
          <w:p w14:paraId="00145825" w14:textId="77777777" w:rsidR="00A33466" w:rsidRDefault="009C6331">
            <w:pPr>
              <w:jc w:val="center"/>
              <w:cnfStyle w:val="000000000000" w:firstRow="0" w:lastRow="0" w:firstColumn="0" w:lastColumn="0" w:oddVBand="0" w:evenVBand="0" w:oddHBand="0" w:evenHBand="0" w:firstRowFirstColumn="0" w:firstRowLastColumn="0" w:lastRowFirstColumn="0" w:lastRowLastColumn="0"/>
            </w:pPr>
            <w:r>
              <w:rPr>
                <w:color w:val="1A1A1A"/>
                <w:sz w:val="18"/>
                <w:szCs w:val="18"/>
              </w:rPr>
              <w:t>–</w:t>
            </w:r>
          </w:p>
        </w:tc>
        <w:tc>
          <w:tcPr>
            <w:tcW w:w="6511" w:type="dxa"/>
          </w:tcPr>
          <w:p w14:paraId="27863B1D" w14:textId="77777777" w:rsidR="00A33466" w:rsidRDefault="009C6331">
            <w:pPr>
              <w:cnfStyle w:val="000000000000" w:firstRow="0" w:lastRow="0" w:firstColumn="0" w:lastColumn="0" w:oddVBand="0" w:evenVBand="0" w:oddHBand="0" w:evenHBand="0" w:firstRowFirstColumn="0" w:firstRowLastColumn="0" w:lastRowFirstColumn="0" w:lastRowLastColumn="0"/>
            </w:pPr>
            <w:r>
              <w:rPr>
                <w:color w:val="1A1A1A"/>
                <w:sz w:val="18"/>
                <w:szCs w:val="18"/>
              </w:rPr>
              <w:t>Rate limit exceeded — provider must confirm threshold and retry guidance</w:t>
            </w:r>
          </w:p>
        </w:tc>
      </w:tr>
    </w:tbl>
    <w:p w14:paraId="247D61E7" w14:textId="77777777" w:rsidR="00A33466" w:rsidRDefault="00A33466">
      <w:pPr>
        <w:spacing w:before="120"/>
      </w:pPr>
    </w:p>
    <w:p w14:paraId="79219A01" w14:textId="77777777" w:rsidR="00A33466" w:rsidRDefault="009C6331">
      <w:pPr>
        <w:spacing w:before="60" w:after="100"/>
        <w:jc w:val="both"/>
      </w:pPr>
      <w:r>
        <w:rPr>
          <w:color w:val="1A1A1A"/>
        </w:rPr>
        <w:t>For an invalid or unrecognized BIMH Establishment ID, PWD expects a clear, distinguishable response (HTTP 404 or an explicit application-level code) so the consuming UI can display an appropriate status and prompt the user to correct the ID.</w:t>
      </w:r>
    </w:p>
    <w:p w14:paraId="191E1652" w14:textId="77777777" w:rsidR="00A33466" w:rsidRDefault="009C6331">
      <w:pPr>
        <w:pStyle w:val="Heading1"/>
      </w:pPr>
      <w:r>
        <w:t>8.  Security Requirements</w:t>
      </w:r>
    </w:p>
    <w:p w14:paraId="324B084E" w14:textId="77777777" w:rsidR="00A33466" w:rsidRDefault="00A33466">
      <w:pPr>
        <w:pBdr>
          <w:bottom w:val="single" w:sz="8" w:space="1" w:color="2E7D7D"/>
        </w:pBdr>
        <w:spacing w:before="60" w:after="160"/>
      </w:pPr>
    </w:p>
    <w:p w14:paraId="038A5AE0" w14:textId="77777777" w:rsidR="00A33466" w:rsidRDefault="009C6331">
      <w:pPr>
        <w:pStyle w:val="ListParagraph"/>
        <w:numPr>
          <w:ilvl w:val="0"/>
          <w:numId w:val="2"/>
        </w:numPr>
        <w:spacing w:before="40" w:after="40"/>
      </w:pPr>
      <w:r>
        <w:rPr>
          <w:color w:val="1A1A1A"/>
        </w:rPr>
        <w:t>All API communication must use HTTPS / TLS. Plaintext HTTP is not acceptable.</w:t>
      </w:r>
    </w:p>
    <w:p w14:paraId="6DCD023D" w14:textId="77777777" w:rsidR="00A33466" w:rsidRDefault="009C6331">
      <w:pPr>
        <w:pStyle w:val="ListParagraph"/>
        <w:numPr>
          <w:ilvl w:val="0"/>
          <w:numId w:val="2"/>
        </w:numPr>
        <w:spacing w:before="40" w:after="40"/>
      </w:pPr>
      <w:r>
        <w:rPr>
          <w:color w:val="1A1A1A"/>
        </w:rPr>
        <w:t>API credentials (username, password, hash key) must be rotatable by the provider without service interruption.</w:t>
      </w:r>
    </w:p>
    <w:p w14:paraId="6CDBC735" w14:textId="77777777" w:rsidR="00A33466" w:rsidRDefault="009C6331">
      <w:pPr>
        <w:pStyle w:val="ListParagraph"/>
        <w:numPr>
          <w:ilvl w:val="0"/>
          <w:numId w:val="2"/>
        </w:numPr>
        <w:spacing w:before="40" w:after="40"/>
      </w:pPr>
      <w:r>
        <w:rPr>
          <w:color w:val="1A1A1A"/>
        </w:rPr>
        <w:t>Bearer tokens must carry a stated expiry; the consuming system will not cache a token beyond its expiry.</w:t>
      </w:r>
    </w:p>
    <w:p w14:paraId="46762F92" w14:textId="77777777" w:rsidR="00A33466" w:rsidRDefault="009C6331">
      <w:pPr>
        <w:pStyle w:val="ListParagraph"/>
        <w:numPr>
          <w:ilvl w:val="0"/>
          <w:numId w:val="2"/>
        </w:numPr>
        <w:spacing w:before="40" w:after="40"/>
      </w:pPr>
      <w:r>
        <w:rPr>
          <w:color w:val="1A1A1A"/>
        </w:rPr>
        <w:t>Error messages must not include raw stack traces or internal system paths.</w:t>
      </w:r>
    </w:p>
    <w:p w14:paraId="3F0BBC7F" w14:textId="77777777" w:rsidR="00A33466" w:rsidRDefault="009C6331">
      <w:pPr>
        <w:pStyle w:val="ListParagraph"/>
        <w:numPr>
          <w:ilvl w:val="0"/>
          <w:numId w:val="2"/>
        </w:numPr>
        <w:spacing w:before="40" w:after="40"/>
      </w:pPr>
      <w:r>
        <w:rPr>
          <w:color w:val="1A1A1A"/>
        </w:rPr>
        <w:t>The provider should confirm whether API requests are logged and what identifiers are retained, for joint incident troubleshooting.</w:t>
      </w:r>
    </w:p>
    <w:p w14:paraId="404B206A" w14:textId="77777777" w:rsidR="00A33466" w:rsidRDefault="009C6331">
      <w:pPr>
        <w:pStyle w:val="Heading1"/>
      </w:pPr>
      <w:r>
        <w:t>9.  Performance &amp; Usage Constraints</w:t>
      </w:r>
    </w:p>
    <w:p w14:paraId="1D2758E7" w14:textId="77777777" w:rsidR="00A33466" w:rsidRDefault="00A33466">
      <w:pPr>
        <w:pBdr>
          <w:bottom w:val="single" w:sz="8" w:space="1" w:color="2E7D7D"/>
        </w:pBdr>
        <w:spacing w:before="60" w:after="160"/>
      </w:pPr>
    </w:p>
    <w:p w14:paraId="098A59F5" w14:textId="77777777" w:rsidR="00A33466" w:rsidRDefault="009C6331">
      <w:pPr>
        <w:spacing w:before="60" w:after="100"/>
      </w:pPr>
      <w:r>
        <w:rPr>
          <w:color w:val="1A1A1A"/>
        </w:rPr>
        <w:t>Please confirm the following so the consuming application can be implemented safely:</w:t>
      </w:r>
    </w:p>
    <w:p w14:paraId="1BA9BCC9" w14:textId="77777777" w:rsidR="00A33466" w:rsidRDefault="009C6331">
      <w:pPr>
        <w:pStyle w:val="ListParagraph"/>
        <w:numPr>
          <w:ilvl w:val="0"/>
          <w:numId w:val="2"/>
        </w:numPr>
        <w:spacing w:before="40" w:after="40"/>
      </w:pPr>
      <w:r>
        <w:rPr>
          <w:color w:val="1A1A1A"/>
        </w:rPr>
        <w:t>Maximum number of API requests per minute / hour (rate limit).</w:t>
      </w:r>
    </w:p>
    <w:p w14:paraId="59BC2803" w14:textId="77777777" w:rsidR="00A33466" w:rsidRDefault="009C6331">
      <w:pPr>
        <w:pStyle w:val="ListParagraph"/>
        <w:numPr>
          <w:ilvl w:val="0"/>
          <w:numId w:val="2"/>
        </w:numPr>
        <w:spacing w:before="40" w:after="40"/>
      </w:pPr>
      <w:r>
        <w:rPr>
          <w:color w:val="1A1A1A"/>
        </w:rPr>
        <w:t>Whether sequential bulk requests (one BIMH ID per row, during Excel bulk import audit) are acceptable or whether batching is preferred.</w:t>
      </w:r>
    </w:p>
    <w:p w14:paraId="2257CF63" w14:textId="77777777" w:rsidR="00A33466" w:rsidRDefault="009C6331">
      <w:pPr>
        <w:pStyle w:val="ListParagraph"/>
        <w:numPr>
          <w:ilvl w:val="0"/>
          <w:numId w:val="2"/>
        </w:numPr>
        <w:spacing w:before="40" w:after="40"/>
      </w:pPr>
      <w:r>
        <w:rPr>
          <w:color w:val="1A1A1A"/>
        </w:rPr>
        <w:t>Recommended retry strategy on timeout or 5xx errors.</w:t>
      </w:r>
    </w:p>
    <w:p w14:paraId="1DBBC9B5" w14:textId="3CF2AE6D" w:rsidR="00A33466" w:rsidRPr="00D23F9A" w:rsidRDefault="009C6331">
      <w:pPr>
        <w:pStyle w:val="ListParagraph"/>
        <w:numPr>
          <w:ilvl w:val="0"/>
          <w:numId w:val="2"/>
        </w:numPr>
        <w:spacing w:before="40" w:after="40"/>
      </w:pPr>
      <w:r>
        <w:rPr>
          <w:color w:val="1A1A1A"/>
        </w:rPr>
        <w:t>Planned maintenance windows or known downtime schedules.</w:t>
      </w:r>
    </w:p>
    <w:p w14:paraId="451A5E52" w14:textId="244EA183" w:rsidR="00D23F9A" w:rsidRDefault="00D23F9A" w:rsidP="00D23F9A">
      <w:pPr>
        <w:spacing w:before="40" w:after="40"/>
      </w:pPr>
    </w:p>
    <w:p w14:paraId="7796E3E5" w14:textId="72B1C911" w:rsidR="00D23F9A" w:rsidRDefault="00D23F9A" w:rsidP="00D23F9A">
      <w:pPr>
        <w:spacing w:before="40" w:after="40"/>
      </w:pPr>
    </w:p>
    <w:p w14:paraId="297B7B33" w14:textId="01322E45" w:rsidR="00D23F9A" w:rsidRDefault="00D23F9A" w:rsidP="00D23F9A">
      <w:pPr>
        <w:spacing w:before="40" w:after="40"/>
      </w:pPr>
    </w:p>
    <w:p w14:paraId="7D25BF44" w14:textId="2C27885F" w:rsidR="00D23F9A" w:rsidRDefault="00D23F9A" w:rsidP="00D23F9A">
      <w:pPr>
        <w:spacing w:before="40" w:after="40"/>
      </w:pPr>
    </w:p>
    <w:p w14:paraId="03A75C7D" w14:textId="77777777" w:rsidR="00D23F9A" w:rsidRDefault="00D23F9A" w:rsidP="00D23F9A">
      <w:pPr>
        <w:spacing w:before="40" w:after="40"/>
      </w:pPr>
    </w:p>
    <w:p w14:paraId="4835D5D5" w14:textId="77777777" w:rsidR="00A33466" w:rsidRDefault="009C6331">
      <w:pPr>
        <w:pStyle w:val="Heading1"/>
      </w:pPr>
      <w:r>
        <w:lastRenderedPageBreak/>
        <w:t>10.  Deliverables Requested from Provider</w:t>
      </w:r>
    </w:p>
    <w:p w14:paraId="5459253E" w14:textId="77777777" w:rsidR="00A33466" w:rsidRDefault="00A33466">
      <w:pPr>
        <w:pBdr>
          <w:bottom w:val="single" w:sz="8" w:space="1" w:color="2E7D7D"/>
        </w:pBdr>
        <w:spacing w:before="60" w:after="160"/>
      </w:pPr>
    </w:p>
    <w:p w14:paraId="7AF6A5B2" w14:textId="77777777" w:rsidR="00A33466" w:rsidRDefault="009C6331">
      <w:pPr>
        <w:spacing w:before="60" w:after="100"/>
      </w:pPr>
      <w:r>
        <w:rPr>
          <w:color w:val="1A1A1A"/>
        </w:rPr>
        <w:t>PWD requests the following deliverables from Battery Low Interactive Limited to finalize the integration:</w:t>
      </w:r>
    </w:p>
    <w:p w14:paraId="633F8643" w14:textId="77777777" w:rsidR="00A33466" w:rsidRDefault="00A33466">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
        <w:gridCol w:w="3748"/>
        <w:gridCol w:w="4797"/>
      </w:tblGrid>
      <w:tr w:rsidR="00A33466" w14:paraId="129F81B6" w14:textId="77777777" w:rsidTr="00715DA8">
        <w:trPr>
          <w:tblHeader/>
        </w:trPr>
        <w:tc>
          <w:tcPr>
            <w:tcW w:w="48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170EA810" w14:textId="77777777" w:rsidR="00A33466" w:rsidRDefault="009C6331">
            <w:pPr>
              <w:jc w:val="center"/>
            </w:pPr>
            <w:r>
              <w:rPr>
                <w:b/>
                <w:bCs/>
                <w:color w:val="FFFFFF"/>
                <w:sz w:val="18"/>
                <w:szCs w:val="18"/>
              </w:rPr>
              <w:t>#</w:t>
            </w:r>
          </w:p>
        </w:tc>
        <w:tc>
          <w:tcPr>
            <w:tcW w:w="3748"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8521A9F" w14:textId="77777777" w:rsidR="00A33466" w:rsidRDefault="009C6331">
            <w:r>
              <w:rPr>
                <w:b/>
                <w:bCs/>
                <w:color w:val="FFFFFF"/>
                <w:sz w:val="18"/>
                <w:szCs w:val="18"/>
              </w:rPr>
              <w:t>Deliverable</w:t>
            </w:r>
          </w:p>
        </w:tc>
        <w:tc>
          <w:tcPr>
            <w:tcW w:w="4797"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70D41110" w14:textId="77777777" w:rsidR="00A33466" w:rsidRDefault="009C6331">
            <w:r>
              <w:rPr>
                <w:b/>
                <w:bCs/>
                <w:color w:val="FFFFFF"/>
                <w:sz w:val="18"/>
                <w:szCs w:val="18"/>
              </w:rPr>
              <w:t>Preferred Format</w:t>
            </w:r>
          </w:p>
        </w:tc>
      </w:tr>
      <w:tr w:rsidR="00A33466" w14:paraId="501F9ABA"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C3FD001" w14:textId="77777777" w:rsidR="00A33466" w:rsidRDefault="009C6331">
            <w:pPr>
              <w:jc w:val="center"/>
            </w:pPr>
            <w:r>
              <w:rPr>
                <w:color w:val="1A1A1A"/>
                <w:sz w:val="18"/>
                <w:szCs w:val="18"/>
              </w:rPr>
              <w:t>1</w:t>
            </w:r>
          </w:p>
        </w:tc>
        <w:tc>
          <w:tcPr>
            <w:tcW w:w="3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71B6246" w14:textId="77777777" w:rsidR="00A33466" w:rsidRDefault="009C6331">
            <w:r>
              <w:rPr>
                <w:b/>
                <w:bCs/>
                <w:color w:val="1A1A1A"/>
                <w:sz w:val="18"/>
                <w:szCs w:val="18"/>
              </w:rPr>
              <w:t>Production and sandbox base URLs</w:t>
            </w:r>
          </w:p>
        </w:tc>
        <w:tc>
          <w:tcPr>
            <w:tcW w:w="479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095DBD7" w14:textId="77777777" w:rsidR="00A33466" w:rsidRDefault="009C6331">
            <w:r>
              <w:rPr>
                <w:color w:val="1A1A1A"/>
                <w:sz w:val="18"/>
                <w:szCs w:val="18"/>
              </w:rPr>
              <w:t>Plain text / Markdown</w:t>
            </w:r>
          </w:p>
        </w:tc>
      </w:tr>
      <w:tr w:rsidR="00A33466" w14:paraId="65023EA4"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77FA051" w14:textId="77777777" w:rsidR="00A33466" w:rsidRDefault="009C6331">
            <w:pPr>
              <w:jc w:val="center"/>
            </w:pPr>
            <w:r>
              <w:rPr>
                <w:color w:val="1A1A1A"/>
                <w:sz w:val="18"/>
                <w:szCs w:val="18"/>
              </w:rPr>
              <w:t>2</w:t>
            </w:r>
          </w:p>
        </w:tc>
        <w:tc>
          <w:tcPr>
            <w:tcW w:w="3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6363FF5" w14:textId="77777777" w:rsidR="00A33466" w:rsidRDefault="009C6331">
            <w:r>
              <w:rPr>
                <w:b/>
                <w:bCs/>
                <w:color w:val="1A1A1A"/>
                <w:sz w:val="18"/>
                <w:szCs w:val="18"/>
              </w:rPr>
              <w:t>IP whitelisting requirement and VPN/network access details</w:t>
            </w:r>
          </w:p>
        </w:tc>
        <w:tc>
          <w:tcPr>
            <w:tcW w:w="479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A406F80" w14:textId="77777777" w:rsidR="00A33466" w:rsidRDefault="009C6331">
            <w:r>
              <w:rPr>
                <w:color w:val="1A1A1A"/>
                <w:sz w:val="18"/>
                <w:szCs w:val="18"/>
              </w:rPr>
              <w:t>Plain text</w:t>
            </w:r>
          </w:p>
        </w:tc>
      </w:tr>
      <w:tr w:rsidR="00A33466" w14:paraId="5DBEAB66"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229FBD0" w14:textId="77777777" w:rsidR="00A33466" w:rsidRDefault="009C6331">
            <w:pPr>
              <w:jc w:val="center"/>
            </w:pPr>
            <w:r>
              <w:rPr>
                <w:color w:val="1A1A1A"/>
                <w:sz w:val="18"/>
                <w:szCs w:val="18"/>
              </w:rPr>
              <w:t>3</w:t>
            </w:r>
          </w:p>
        </w:tc>
        <w:tc>
          <w:tcPr>
            <w:tcW w:w="3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FAE130F" w14:textId="77777777" w:rsidR="00A33466" w:rsidRDefault="009C6331">
            <w:r>
              <w:rPr>
                <w:b/>
                <w:bCs/>
                <w:color w:val="1A1A1A"/>
                <w:sz w:val="18"/>
                <w:szCs w:val="18"/>
              </w:rPr>
              <w:t>Exact Basic authorization hash construction rule</w:t>
            </w:r>
          </w:p>
        </w:tc>
        <w:tc>
          <w:tcPr>
            <w:tcW w:w="479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41DFEA5" w14:textId="77777777" w:rsidR="00A33466" w:rsidRDefault="009C6331">
            <w:r>
              <w:rPr>
                <w:color w:val="1A1A1A"/>
                <w:sz w:val="18"/>
                <w:szCs w:val="18"/>
              </w:rPr>
              <w:t>Markdown with example</w:t>
            </w:r>
          </w:p>
        </w:tc>
      </w:tr>
      <w:tr w:rsidR="00A33466" w14:paraId="48E09150"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6C24F61" w14:textId="77777777" w:rsidR="00A33466" w:rsidRDefault="009C6331">
            <w:pPr>
              <w:jc w:val="center"/>
            </w:pPr>
            <w:r>
              <w:rPr>
                <w:color w:val="1A1A1A"/>
                <w:sz w:val="18"/>
                <w:szCs w:val="18"/>
              </w:rPr>
              <w:t>4</w:t>
            </w:r>
          </w:p>
        </w:tc>
        <w:tc>
          <w:tcPr>
            <w:tcW w:w="3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76C2896" w14:textId="77777777" w:rsidR="00A33466" w:rsidRDefault="009C6331">
            <w:r>
              <w:rPr>
                <w:b/>
                <w:bCs/>
                <w:color w:val="1A1A1A"/>
                <w:sz w:val="18"/>
                <w:szCs w:val="18"/>
              </w:rPr>
              <w:t>Complete token request and response examples</w:t>
            </w:r>
          </w:p>
        </w:tc>
        <w:tc>
          <w:tcPr>
            <w:tcW w:w="479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B5DCF25" w14:textId="77777777" w:rsidR="00A33466" w:rsidRDefault="009C6331">
            <w:r>
              <w:rPr>
                <w:color w:val="1A1A1A"/>
                <w:sz w:val="18"/>
                <w:szCs w:val="18"/>
              </w:rPr>
              <w:t>Markdown / JSON</w:t>
            </w:r>
          </w:p>
        </w:tc>
      </w:tr>
      <w:tr w:rsidR="00A33466" w14:paraId="01875C2B"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A337FDA" w14:textId="77777777" w:rsidR="00A33466" w:rsidRDefault="009C6331">
            <w:pPr>
              <w:jc w:val="center"/>
            </w:pPr>
            <w:r>
              <w:rPr>
                <w:color w:val="1A1A1A"/>
                <w:sz w:val="18"/>
                <w:szCs w:val="18"/>
              </w:rPr>
              <w:t>5</w:t>
            </w:r>
          </w:p>
        </w:tc>
        <w:tc>
          <w:tcPr>
            <w:tcW w:w="3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4BCCD93" w14:textId="77777777" w:rsidR="00A33466" w:rsidRDefault="009C6331">
            <w:r>
              <w:rPr>
                <w:b/>
                <w:bCs/>
                <w:color w:val="1A1A1A"/>
                <w:sz w:val="18"/>
                <w:szCs w:val="18"/>
              </w:rPr>
              <w:t>Confirmed endpoint URL and exact BIMH ID parameter name</w:t>
            </w:r>
          </w:p>
        </w:tc>
        <w:tc>
          <w:tcPr>
            <w:tcW w:w="479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A275226" w14:textId="77777777" w:rsidR="00A33466" w:rsidRDefault="009C6331">
            <w:r>
              <w:rPr>
                <w:color w:val="1A1A1A"/>
                <w:sz w:val="18"/>
                <w:szCs w:val="18"/>
              </w:rPr>
              <w:t xml:space="preserve">Markdown / </w:t>
            </w:r>
            <w:proofErr w:type="spellStart"/>
            <w:r>
              <w:rPr>
                <w:color w:val="1A1A1A"/>
                <w:sz w:val="18"/>
                <w:szCs w:val="18"/>
              </w:rPr>
              <w:t>OpenAPI</w:t>
            </w:r>
            <w:proofErr w:type="spellEnd"/>
          </w:p>
        </w:tc>
      </w:tr>
      <w:tr w:rsidR="00A33466" w14:paraId="14C79AB9"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0E7815D" w14:textId="77777777" w:rsidR="00A33466" w:rsidRDefault="009C6331">
            <w:pPr>
              <w:jc w:val="center"/>
            </w:pPr>
            <w:r>
              <w:rPr>
                <w:color w:val="1A1A1A"/>
                <w:sz w:val="18"/>
                <w:szCs w:val="18"/>
              </w:rPr>
              <w:t>6</w:t>
            </w:r>
          </w:p>
        </w:tc>
        <w:tc>
          <w:tcPr>
            <w:tcW w:w="3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C5A98EB" w14:textId="77777777" w:rsidR="00A33466" w:rsidRDefault="009C6331">
            <w:r>
              <w:rPr>
                <w:b/>
                <w:bCs/>
                <w:color w:val="1A1A1A"/>
                <w:sz w:val="18"/>
                <w:szCs w:val="18"/>
              </w:rPr>
              <w:t>Complete response field dictionary with data types</w:t>
            </w:r>
          </w:p>
        </w:tc>
        <w:tc>
          <w:tcPr>
            <w:tcW w:w="479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AA91CEE" w14:textId="77777777" w:rsidR="00A33466" w:rsidRDefault="009C6331">
            <w:r>
              <w:rPr>
                <w:color w:val="1A1A1A"/>
                <w:sz w:val="18"/>
                <w:szCs w:val="18"/>
              </w:rPr>
              <w:t>Markdown table / XLSX</w:t>
            </w:r>
          </w:p>
        </w:tc>
      </w:tr>
      <w:tr w:rsidR="00A33466" w14:paraId="6277EE4A"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88770E4" w14:textId="77777777" w:rsidR="00A33466" w:rsidRDefault="009C6331">
            <w:pPr>
              <w:jc w:val="center"/>
            </w:pPr>
            <w:r>
              <w:rPr>
                <w:color w:val="1A1A1A"/>
                <w:sz w:val="18"/>
                <w:szCs w:val="18"/>
              </w:rPr>
              <w:t>7</w:t>
            </w:r>
          </w:p>
        </w:tc>
        <w:tc>
          <w:tcPr>
            <w:tcW w:w="3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F02B1D3" w14:textId="77777777" w:rsidR="00A33466" w:rsidRDefault="009C6331">
            <w:r>
              <w:rPr>
                <w:b/>
                <w:bCs/>
                <w:color w:val="1A1A1A"/>
                <w:sz w:val="18"/>
                <w:szCs w:val="18"/>
              </w:rPr>
              <w:t>Error code catalogue and HTTP status mapping</w:t>
            </w:r>
          </w:p>
        </w:tc>
        <w:tc>
          <w:tcPr>
            <w:tcW w:w="479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56C9AB4" w14:textId="77777777" w:rsidR="00A33466" w:rsidRDefault="009C6331">
            <w:r>
              <w:rPr>
                <w:color w:val="1A1A1A"/>
                <w:sz w:val="18"/>
                <w:szCs w:val="18"/>
              </w:rPr>
              <w:t>Markdown table</w:t>
            </w:r>
          </w:p>
        </w:tc>
      </w:tr>
      <w:tr w:rsidR="00A33466" w14:paraId="34F0675B"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DFD7350" w14:textId="77777777" w:rsidR="00A33466" w:rsidRDefault="009C6331">
            <w:pPr>
              <w:jc w:val="center"/>
            </w:pPr>
            <w:r>
              <w:rPr>
                <w:color w:val="1A1A1A"/>
                <w:sz w:val="18"/>
                <w:szCs w:val="18"/>
              </w:rPr>
              <w:t>8</w:t>
            </w:r>
          </w:p>
        </w:tc>
        <w:tc>
          <w:tcPr>
            <w:tcW w:w="3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F3D8326" w14:textId="77777777" w:rsidR="00A33466" w:rsidRDefault="009C6331">
            <w:r>
              <w:rPr>
                <w:b/>
                <w:bCs/>
                <w:color w:val="1A1A1A"/>
                <w:sz w:val="18"/>
                <w:szCs w:val="18"/>
              </w:rPr>
              <w:t>Sample valid and invalid BIMH IDs for testing</w:t>
            </w:r>
          </w:p>
        </w:tc>
        <w:tc>
          <w:tcPr>
            <w:tcW w:w="479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5DD46C3" w14:textId="77777777" w:rsidR="00A33466" w:rsidRDefault="009C6331">
            <w:r>
              <w:rPr>
                <w:color w:val="1A1A1A"/>
                <w:sz w:val="18"/>
                <w:szCs w:val="18"/>
              </w:rPr>
              <w:t>Plain text</w:t>
            </w:r>
          </w:p>
        </w:tc>
      </w:tr>
      <w:tr w:rsidR="00A33466" w14:paraId="18D70409"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05B9D099" w14:textId="77777777" w:rsidR="00A33466" w:rsidRDefault="009C6331">
            <w:pPr>
              <w:jc w:val="center"/>
            </w:pPr>
            <w:r>
              <w:rPr>
                <w:color w:val="1A1A1A"/>
                <w:sz w:val="18"/>
                <w:szCs w:val="18"/>
              </w:rPr>
              <w:t>9</w:t>
            </w:r>
          </w:p>
        </w:tc>
        <w:tc>
          <w:tcPr>
            <w:tcW w:w="3748"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4843C72" w14:textId="77777777" w:rsidR="00A33466" w:rsidRDefault="009C6331">
            <w:r>
              <w:rPr>
                <w:b/>
                <w:bCs/>
                <w:color w:val="1A1A1A"/>
                <w:sz w:val="18"/>
                <w:szCs w:val="18"/>
              </w:rPr>
              <w:t>Rate limit and retry policy documentation</w:t>
            </w:r>
          </w:p>
        </w:tc>
        <w:tc>
          <w:tcPr>
            <w:tcW w:w="4797"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00FCA77" w14:textId="77777777" w:rsidR="00A33466" w:rsidRDefault="009C6331">
            <w:r>
              <w:rPr>
                <w:color w:val="1A1A1A"/>
                <w:sz w:val="18"/>
                <w:szCs w:val="18"/>
              </w:rPr>
              <w:t>Markdown / PDF</w:t>
            </w:r>
          </w:p>
        </w:tc>
      </w:tr>
      <w:tr w:rsidR="00A33466" w14:paraId="49B51A30" w14:textId="77777777" w:rsidTr="00715DA8">
        <w:tc>
          <w:tcPr>
            <w:tcW w:w="4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BC287B8" w14:textId="77777777" w:rsidR="00A33466" w:rsidRDefault="009C6331">
            <w:pPr>
              <w:jc w:val="center"/>
            </w:pPr>
            <w:r>
              <w:rPr>
                <w:color w:val="1A1A1A"/>
                <w:sz w:val="18"/>
                <w:szCs w:val="18"/>
              </w:rPr>
              <w:t>10</w:t>
            </w:r>
          </w:p>
        </w:tc>
        <w:tc>
          <w:tcPr>
            <w:tcW w:w="3748"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0DD4508" w14:textId="77777777" w:rsidR="00A33466" w:rsidRDefault="009C6331">
            <w:r>
              <w:rPr>
                <w:b/>
                <w:bCs/>
                <w:color w:val="1A1A1A"/>
                <w:sz w:val="18"/>
                <w:szCs w:val="18"/>
              </w:rPr>
              <w:t>Change management and deprecation notice procedure</w:t>
            </w:r>
          </w:p>
        </w:tc>
        <w:tc>
          <w:tcPr>
            <w:tcW w:w="4797"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3AE1DAD" w14:textId="77777777" w:rsidR="00A33466" w:rsidRDefault="009C6331">
            <w:r>
              <w:rPr>
                <w:color w:val="1A1A1A"/>
                <w:sz w:val="18"/>
                <w:szCs w:val="18"/>
              </w:rPr>
              <w:t>Plain text / PDF</w:t>
            </w:r>
          </w:p>
        </w:tc>
      </w:tr>
    </w:tbl>
    <w:p w14:paraId="43BA80F3" w14:textId="77777777" w:rsidR="00A33466" w:rsidRDefault="00A33466">
      <w:pPr>
        <w:spacing w:before="120"/>
      </w:pPr>
    </w:p>
    <w:p w14:paraId="64F1B820" w14:textId="77777777" w:rsidR="00A33466" w:rsidRDefault="009C6331">
      <w:pPr>
        <w:pStyle w:val="Heading1"/>
      </w:pPr>
      <w:r>
        <w:t>11.  Open Items Pending Provider Confirmation</w:t>
      </w:r>
    </w:p>
    <w:p w14:paraId="28319944" w14:textId="77777777" w:rsidR="00A33466" w:rsidRDefault="00A33466">
      <w:pPr>
        <w:pBdr>
          <w:bottom w:val="single" w:sz="8" w:space="1" w:color="2E7D7D"/>
        </w:pBdr>
        <w:spacing w:before="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3422"/>
        <w:gridCol w:w="1352"/>
        <w:gridCol w:w="3871"/>
      </w:tblGrid>
      <w:tr w:rsidR="00A33466" w14:paraId="55657676" w14:textId="77777777">
        <w:trPr>
          <w:tblHeader/>
        </w:trPr>
        <w:tc>
          <w:tcPr>
            <w:tcW w:w="36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11D17FED" w14:textId="77777777" w:rsidR="00A33466" w:rsidRDefault="009C6331">
            <w:pPr>
              <w:jc w:val="center"/>
            </w:pPr>
            <w:r>
              <w:rPr>
                <w:b/>
                <w:bCs/>
                <w:color w:val="FFFFFF"/>
                <w:sz w:val="18"/>
                <w:szCs w:val="18"/>
              </w:rPr>
              <w:t>#</w:t>
            </w:r>
          </w:p>
        </w:tc>
        <w:tc>
          <w:tcPr>
            <w:tcW w:w="3430"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2D255FBF" w14:textId="77777777" w:rsidR="00A33466" w:rsidRDefault="009C6331">
            <w:r>
              <w:rPr>
                <w:b/>
                <w:bCs/>
                <w:color w:val="FFFFFF"/>
                <w:sz w:val="18"/>
                <w:szCs w:val="18"/>
              </w:rPr>
              <w:t>Parameter</w:t>
            </w:r>
          </w:p>
        </w:tc>
        <w:tc>
          <w:tcPr>
            <w:tcW w:w="1354"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DD6E227" w14:textId="77777777" w:rsidR="00A33466" w:rsidRDefault="009C6331">
            <w:r>
              <w:rPr>
                <w:b/>
                <w:bCs/>
                <w:color w:val="FFFFFF"/>
                <w:sz w:val="18"/>
                <w:szCs w:val="18"/>
              </w:rPr>
              <w:t>Type</w:t>
            </w:r>
          </w:p>
        </w:tc>
        <w:tc>
          <w:tcPr>
            <w:tcW w:w="3881" w:type="dxa"/>
            <w:tcBorders>
              <w:top w:val="single" w:sz="1" w:space="0" w:color="C8CDD8"/>
              <w:left w:val="single" w:sz="1" w:space="0" w:color="C8CDD8"/>
              <w:bottom w:val="single" w:sz="1" w:space="0" w:color="C8CDD8"/>
              <w:right w:val="single" w:sz="1" w:space="0" w:color="C8CDD8"/>
            </w:tcBorders>
            <w:shd w:val="clear" w:color="auto" w:fill="1B3A6B"/>
            <w:tcMar>
              <w:top w:w="80" w:type="dxa"/>
              <w:left w:w="140" w:type="dxa"/>
              <w:bottom w:w="80" w:type="dxa"/>
              <w:right w:w="140" w:type="dxa"/>
            </w:tcMar>
            <w:vAlign w:val="center"/>
          </w:tcPr>
          <w:p w14:paraId="07AEBBC0" w14:textId="77777777" w:rsidR="00A33466" w:rsidRDefault="009C6331">
            <w:r>
              <w:rPr>
                <w:b/>
                <w:bCs/>
                <w:color w:val="FFFFFF"/>
                <w:sz w:val="18"/>
                <w:szCs w:val="18"/>
              </w:rPr>
              <w:t>Description</w:t>
            </w:r>
          </w:p>
        </w:tc>
      </w:tr>
      <w:tr w:rsidR="00A33466" w14:paraId="321F72AB" w14:textId="77777777">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07E722C" w14:textId="77777777" w:rsidR="00A33466" w:rsidRDefault="009C6331">
            <w:pPr>
              <w:jc w:val="center"/>
            </w:pPr>
            <w:r>
              <w:rPr>
                <w:color w:val="1A1A1A"/>
                <w:sz w:val="18"/>
                <w:szCs w:val="18"/>
              </w:rPr>
              <w:t>1</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DEECBA3" w14:textId="77777777" w:rsidR="00A33466" w:rsidRDefault="009C6331">
            <w:r>
              <w:rPr>
                <w:b/>
                <w:bCs/>
                <w:color w:val="1A1A1A"/>
                <w:sz w:val="18"/>
                <w:szCs w:val="18"/>
              </w:rPr>
              <w:t>Base URL (production &amp; sandbox)</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4D071B42"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4AD944F" w14:textId="77777777" w:rsidR="00A33466" w:rsidRDefault="009C6331">
            <w:r>
              <w:rPr>
                <w:color w:val="1A1A1A"/>
                <w:sz w:val="18"/>
                <w:szCs w:val="18"/>
              </w:rPr>
              <w:t>Not yet provided</w:t>
            </w:r>
          </w:p>
        </w:tc>
      </w:tr>
      <w:tr w:rsidR="00A33466" w14:paraId="0BDFA81B" w14:textId="77777777">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B7EC709" w14:textId="77777777" w:rsidR="00A33466" w:rsidRDefault="009C6331">
            <w:pPr>
              <w:jc w:val="center"/>
            </w:pPr>
            <w:r>
              <w:rPr>
                <w:color w:val="1A1A1A"/>
                <w:sz w:val="18"/>
                <w:szCs w:val="18"/>
              </w:rPr>
              <w:t>2</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9A697F5" w14:textId="77777777" w:rsidR="00A33466" w:rsidRDefault="009C6331">
            <w:r>
              <w:rPr>
                <w:b/>
                <w:bCs/>
                <w:color w:val="1A1A1A"/>
                <w:sz w:val="18"/>
                <w:szCs w:val="18"/>
              </w:rPr>
              <w:t>Exact BIMH lookup endpoint path</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7207D3B"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70F123" w14:textId="77777777" w:rsidR="00A33466" w:rsidRDefault="009C6331">
            <w:r>
              <w:rPr>
                <w:color w:val="1A1A1A"/>
                <w:sz w:val="18"/>
                <w:szCs w:val="18"/>
              </w:rPr>
              <w:t>Assumed from reference doc; must be confirmed</w:t>
            </w:r>
          </w:p>
        </w:tc>
      </w:tr>
      <w:tr w:rsidR="00A33466" w14:paraId="4B156449" w14:textId="77777777">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E40C5DD" w14:textId="77777777" w:rsidR="00A33466" w:rsidRDefault="009C6331">
            <w:pPr>
              <w:jc w:val="center"/>
            </w:pPr>
            <w:r>
              <w:rPr>
                <w:color w:val="1A1A1A"/>
                <w:sz w:val="18"/>
                <w:szCs w:val="18"/>
              </w:rPr>
              <w:t>3</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35F36FA6" w14:textId="77777777" w:rsidR="00A33466" w:rsidRDefault="009C6331">
            <w:r>
              <w:rPr>
                <w:b/>
                <w:bCs/>
                <w:color w:val="1A1A1A"/>
                <w:sz w:val="18"/>
                <w:szCs w:val="18"/>
              </w:rPr>
              <w:t>Exact request parameter name for BIMH ID</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70F0E44"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A3342C" w14:textId="77777777" w:rsidR="00A33466" w:rsidRDefault="009C6331">
            <w:r>
              <w:rPr>
                <w:color w:val="1A1A1A"/>
                <w:sz w:val="18"/>
                <w:szCs w:val="18"/>
              </w:rPr>
              <w:t>Not confirmed</w:t>
            </w:r>
          </w:p>
        </w:tc>
      </w:tr>
      <w:tr w:rsidR="00A33466" w14:paraId="08A5CE4B" w14:textId="77777777">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EB5185E" w14:textId="77777777" w:rsidR="00A33466" w:rsidRDefault="009C6331">
            <w:pPr>
              <w:jc w:val="center"/>
            </w:pPr>
            <w:r>
              <w:rPr>
                <w:color w:val="1A1A1A"/>
                <w:sz w:val="18"/>
                <w:szCs w:val="18"/>
              </w:rPr>
              <w:t>4</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54748B70" w14:textId="77777777" w:rsidR="00A33466" w:rsidRDefault="009C6331">
            <w:r>
              <w:rPr>
                <w:b/>
                <w:bCs/>
                <w:color w:val="1A1A1A"/>
                <w:sz w:val="18"/>
                <w:szCs w:val="18"/>
              </w:rPr>
              <w:t>Basic auth hash generation rule</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161637DC"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D69A32C" w14:textId="77777777" w:rsidR="00A33466" w:rsidRDefault="009C6331">
            <w:r>
              <w:rPr>
                <w:color w:val="1A1A1A"/>
                <w:sz w:val="18"/>
                <w:szCs w:val="18"/>
              </w:rPr>
              <w:t>Formula not fully specified</w:t>
            </w:r>
          </w:p>
        </w:tc>
      </w:tr>
      <w:tr w:rsidR="00A33466" w14:paraId="4779B8EF" w14:textId="77777777">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BE7B7BC" w14:textId="77777777" w:rsidR="00A33466" w:rsidRDefault="009C6331">
            <w:pPr>
              <w:jc w:val="center"/>
            </w:pPr>
            <w:r>
              <w:rPr>
                <w:color w:val="1A1A1A"/>
                <w:sz w:val="18"/>
                <w:szCs w:val="18"/>
              </w:rPr>
              <w:t>5</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638092BE" w14:textId="77777777" w:rsidR="00A33466" w:rsidRDefault="009C6331">
            <w:r>
              <w:rPr>
                <w:b/>
                <w:bCs/>
                <w:color w:val="1A1A1A"/>
                <w:sz w:val="18"/>
                <w:szCs w:val="18"/>
              </w:rPr>
              <w:t>Refresh token behavior</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68A6EFE"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17D0FCAA" w14:textId="77777777" w:rsidR="00A33466" w:rsidRDefault="009C6331">
            <w:r>
              <w:rPr>
                <w:color w:val="1A1A1A"/>
                <w:sz w:val="18"/>
                <w:szCs w:val="18"/>
              </w:rPr>
              <w:t>Not specified</w:t>
            </w:r>
          </w:p>
        </w:tc>
      </w:tr>
      <w:tr w:rsidR="00A33466" w14:paraId="6E4375EC" w14:textId="77777777">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23B884FD" w14:textId="77777777" w:rsidR="00A33466" w:rsidRDefault="009C6331">
            <w:pPr>
              <w:jc w:val="center"/>
            </w:pPr>
            <w:r>
              <w:rPr>
                <w:color w:val="1A1A1A"/>
                <w:sz w:val="18"/>
                <w:szCs w:val="18"/>
              </w:rPr>
              <w:t>6</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8D2A16B" w14:textId="77777777" w:rsidR="00A33466" w:rsidRDefault="009C6331">
            <w:r>
              <w:rPr>
                <w:b/>
                <w:bCs/>
                <w:color w:val="1A1A1A"/>
                <w:sz w:val="18"/>
                <w:szCs w:val="18"/>
              </w:rPr>
              <w:t>Definitive response field list</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438778F6"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3F384F35" w14:textId="77777777" w:rsidR="00A33466" w:rsidRDefault="009C6331">
            <w:r>
              <w:rPr>
                <w:color w:val="1A1A1A"/>
                <w:sz w:val="18"/>
                <w:szCs w:val="18"/>
              </w:rPr>
              <w:t>Pending field dictionary</w:t>
            </w:r>
          </w:p>
        </w:tc>
      </w:tr>
      <w:tr w:rsidR="00A33466" w14:paraId="7E83249F" w14:textId="77777777">
        <w:tc>
          <w:tcPr>
            <w:tcW w:w="36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2D0FDE7D" w14:textId="77777777" w:rsidR="00A33466" w:rsidRDefault="009C6331">
            <w:pPr>
              <w:jc w:val="center"/>
            </w:pPr>
            <w:r>
              <w:rPr>
                <w:color w:val="1A1A1A"/>
                <w:sz w:val="18"/>
                <w:szCs w:val="18"/>
              </w:rPr>
              <w:t>7</w:t>
            </w:r>
          </w:p>
        </w:tc>
        <w:tc>
          <w:tcPr>
            <w:tcW w:w="3430"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4D72FB6" w14:textId="77777777" w:rsidR="00A33466" w:rsidRDefault="009C6331">
            <w:r>
              <w:rPr>
                <w:b/>
                <w:bCs/>
                <w:color w:val="1A1A1A"/>
                <w:sz w:val="18"/>
                <w:szCs w:val="18"/>
              </w:rPr>
              <w:t>Rate limit and retry guidance</w:t>
            </w:r>
          </w:p>
        </w:tc>
        <w:tc>
          <w:tcPr>
            <w:tcW w:w="1354"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5E4E2BD6"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FFFFFF"/>
            <w:tcMar>
              <w:top w:w="80" w:type="dxa"/>
              <w:left w:w="140" w:type="dxa"/>
              <w:bottom w:w="80" w:type="dxa"/>
              <w:right w:w="140" w:type="dxa"/>
            </w:tcMar>
            <w:vAlign w:val="center"/>
          </w:tcPr>
          <w:p w14:paraId="77F49EF5" w14:textId="77777777" w:rsidR="00A33466" w:rsidRDefault="009C6331">
            <w:r>
              <w:rPr>
                <w:color w:val="1A1A1A"/>
                <w:sz w:val="18"/>
                <w:szCs w:val="18"/>
              </w:rPr>
              <w:t>Not specified</w:t>
            </w:r>
          </w:p>
        </w:tc>
      </w:tr>
      <w:tr w:rsidR="00A33466" w14:paraId="25568991" w14:textId="77777777">
        <w:tc>
          <w:tcPr>
            <w:tcW w:w="36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0820DF47" w14:textId="77777777" w:rsidR="00A33466" w:rsidRDefault="009C6331">
            <w:pPr>
              <w:jc w:val="center"/>
            </w:pPr>
            <w:r>
              <w:rPr>
                <w:color w:val="1A1A1A"/>
                <w:sz w:val="18"/>
                <w:szCs w:val="18"/>
              </w:rPr>
              <w:t>8</w:t>
            </w:r>
          </w:p>
        </w:tc>
        <w:tc>
          <w:tcPr>
            <w:tcW w:w="3430"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70224F7A" w14:textId="77777777" w:rsidR="00A33466" w:rsidRDefault="009C6331">
            <w:r>
              <w:rPr>
                <w:b/>
                <w:bCs/>
                <w:color w:val="1A1A1A"/>
                <w:sz w:val="18"/>
                <w:szCs w:val="18"/>
              </w:rPr>
              <w:t>Test/sandbox credentials</w:t>
            </w:r>
          </w:p>
        </w:tc>
        <w:tc>
          <w:tcPr>
            <w:tcW w:w="1354"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F4FED5C" w14:textId="77777777" w:rsidR="00A33466" w:rsidRDefault="009C6331">
            <w:r>
              <w:rPr>
                <w:color w:val="1A1A1A"/>
                <w:sz w:val="18"/>
                <w:szCs w:val="18"/>
              </w:rPr>
              <w:t>–</w:t>
            </w:r>
          </w:p>
        </w:tc>
        <w:tc>
          <w:tcPr>
            <w:tcW w:w="3881" w:type="dxa"/>
            <w:tcBorders>
              <w:top w:val="single" w:sz="1" w:space="0" w:color="C8CDD8"/>
              <w:left w:val="single" w:sz="1" w:space="0" w:color="C8CDD8"/>
              <w:bottom w:val="single" w:sz="1" w:space="0" w:color="C8CDD8"/>
              <w:right w:val="single" w:sz="1" w:space="0" w:color="C8CDD8"/>
            </w:tcBorders>
            <w:shd w:val="clear" w:color="auto" w:fill="DADEEA"/>
            <w:tcMar>
              <w:top w:w="80" w:type="dxa"/>
              <w:left w:w="140" w:type="dxa"/>
              <w:bottom w:w="80" w:type="dxa"/>
              <w:right w:w="140" w:type="dxa"/>
            </w:tcMar>
            <w:vAlign w:val="center"/>
          </w:tcPr>
          <w:p w14:paraId="6851CDF1" w14:textId="77777777" w:rsidR="00A33466" w:rsidRDefault="009C6331">
            <w:r>
              <w:rPr>
                <w:color w:val="1A1A1A"/>
                <w:sz w:val="18"/>
                <w:szCs w:val="18"/>
              </w:rPr>
              <w:t>Not yet issued</w:t>
            </w:r>
          </w:p>
        </w:tc>
      </w:tr>
    </w:tbl>
    <w:p w14:paraId="03E8528D" w14:textId="4693CED3" w:rsidR="00A33466" w:rsidRDefault="00A33466">
      <w:pPr>
        <w:spacing w:before="120"/>
      </w:pPr>
    </w:p>
    <w:p w14:paraId="2F723CF6" w14:textId="77777777" w:rsidR="00D23F9A" w:rsidRDefault="00D23F9A">
      <w:pPr>
        <w:spacing w:before="120"/>
      </w:pPr>
    </w:p>
    <w:p w14:paraId="02B39AA8" w14:textId="77777777" w:rsidR="00A33466" w:rsidRDefault="009C6331">
      <w:pPr>
        <w:pStyle w:val="Heading1"/>
      </w:pPr>
      <w:r>
        <w:lastRenderedPageBreak/>
        <w:t>12.  Recommended Next Step</w:t>
      </w:r>
    </w:p>
    <w:p w14:paraId="3F40D1AF" w14:textId="77777777" w:rsidR="00A33466" w:rsidRDefault="00A33466">
      <w:pPr>
        <w:pBdr>
          <w:bottom w:val="single" w:sz="8" w:space="1" w:color="2E7D7D"/>
        </w:pBdr>
        <w:spacing w:before="60" w:after="160"/>
      </w:pPr>
    </w:p>
    <w:p w14:paraId="34B8F853" w14:textId="77777777" w:rsidR="00A33466" w:rsidRDefault="009C6331">
      <w:pPr>
        <w:spacing w:before="60" w:after="100"/>
        <w:jc w:val="both"/>
      </w:pPr>
      <w:r>
        <w:rPr>
          <w:color w:val="1A1A1A"/>
        </w:rPr>
        <w:t>PWD requests that Battery Low Interactive Limited review this document and provide the deliverables listed in Section 10, preferably in Markdown or PDF format with concrete worked examples. Upon receipt, the PWD Software Team will finalize the server-side API client implementation and the field mapping configuration.</w:t>
      </w:r>
    </w:p>
    <w:p w14:paraId="371B5927" w14:textId="77777777" w:rsidR="00A33466" w:rsidRDefault="009C6331">
      <w:pPr>
        <w:spacing w:before="60" w:after="100"/>
        <w:jc w:val="both"/>
      </w:pPr>
      <w:r>
        <w:rPr>
          <w:color w:val="1A1A1A"/>
        </w:rPr>
        <w:t>For queries or clarifications on this document, please contact the PWD Software Team.</w:t>
      </w:r>
    </w:p>
    <w:p w14:paraId="2F37EE35" w14:textId="77777777" w:rsidR="00A33466" w:rsidRDefault="00A33466">
      <w:pPr>
        <w:spacing w:before="200"/>
      </w:pPr>
    </w:p>
    <w:p w14:paraId="0FBA3435" w14:textId="77777777" w:rsidR="00A33466" w:rsidRDefault="00A33466">
      <w:pPr>
        <w:pBdr>
          <w:bottom w:val="single" w:sz="8" w:space="1" w:color="1B3A6B"/>
        </w:pBdr>
        <w:spacing w:before="60" w:after="160"/>
      </w:pPr>
    </w:p>
    <w:p w14:paraId="75719DA2" w14:textId="77777777" w:rsidR="00A33466" w:rsidRDefault="009C6331">
      <w:pPr>
        <w:spacing w:before="60"/>
        <w:jc w:val="center"/>
      </w:pPr>
      <w:r>
        <w:rPr>
          <w:i/>
          <w:iCs/>
          <w:color w:val="888888"/>
          <w:sz w:val="16"/>
          <w:szCs w:val="16"/>
        </w:rPr>
        <w:t>Public Works Department (</w:t>
      </w:r>
      <w:proofErr w:type="gramStart"/>
      <w:r>
        <w:rPr>
          <w:i/>
          <w:iCs/>
          <w:color w:val="888888"/>
          <w:sz w:val="16"/>
          <w:szCs w:val="16"/>
        </w:rPr>
        <w:t>PWD)  |</w:t>
      </w:r>
      <w:proofErr w:type="gramEnd"/>
      <w:r>
        <w:rPr>
          <w:i/>
          <w:iCs/>
          <w:color w:val="888888"/>
          <w:sz w:val="16"/>
          <w:szCs w:val="16"/>
        </w:rPr>
        <w:t xml:space="preserve">  Ministry of Housing and Public Works  |  Government of Bangladesh</w:t>
      </w:r>
    </w:p>
    <w:sectPr w:rsidR="00A33466">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C27D3"/>
    <w:multiLevelType w:val="hybridMultilevel"/>
    <w:tmpl w:val="E6E09C98"/>
    <w:lvl w:ilvl="0" w:tplc="F0F0E4D0">
      <w:start w:val="1"/>
      <w:numFmt w:val="bullet"/>
      <w:lvlText w:val="●"/>
      <w:lvlJc w:val="left"/>
      <w:pPr>
        <w:ind w:left="720" w:hanging="360"/>
      </w:pPr>
    </w:lvl>
    <w:lvl w:ilvl="1" w:tplc="9E629BA2">
      <w:start w:val="1"/>
      <w:numFmt w:val="bullet"/>
      <w:lvlText w:val="○"/>
      <w:lvlJc w:val="left"/>
      <w:pPr>
        <w:ind w:left="1440" w:hanging="360"/>
      </w:pPr>
    </w:lvl>
    <w:lvl w:ilvl="2" w:tplc="1E540722">
      <w:start w:val="1"/>
      <w:numFmt w:val="bullet"/>
      <w:lvlText w:val="■"/>
      <w:lvlJc w:val="left"/>
      <w:pPr>
        <w:ind w:left="2160" w:hanging="360"/>
      </w:pPr>
    </w:lvl>
    <w:lvl w:ilvl="3" w:tplc="FB5A6A92">
      <w:start w:val="1"/>
      <w:numFmt w:val="bullet"/>
      <w:lvlText w:val="●"/>
      <w:lvlJc w:val="left"/>
      <w:pPr>
        <w:ind w:left="2880" w:hanging="360"/>
      </w:pPr>
    </w:lvl>
    <w:lvl w:ilvl="4" w:tplc="D7D6E576">
      <w:start w:val="1"/>
      <w:numFmt w:val="bullet"/>
      <w:lvlText w:val="○"/>
      <w:lvlJc w:val="left"/>
      <w:pPr>
        <w:ind w:left="3600" w:hanging="360"/>
      </w:pPr>
    </w:lvl>
    <w:lvl w:ilvl="5" w:tplc="8DCE7E08">
      <w:start w:val="1"/>
      <w:numFmt w:val="bullet"/>
      <w:lvlText w:val="■"/>
      <w:lvlJc w:val="left"/>
      <w:pPr>
        <w:ind w:left="4320" w:hanging="360"/>
      </w:pPr>
    </w:lvl>
    <w:lvl w:ilvl="6" w:tplc="7AE29A46">
      <w:start w:val="1"/>
      <w:numFmt w:val="bullet"/>
      <w:lvlText w:val="●"/>
      <w:lvlJc w:val="left"/>
      <w:pPr>
        <w:ind w:left="5040" w:hanging="360"/>
      </w:pPr>
    </w:lvl>
    <w:lvl w:ilvl="7" w:tplc="01963680">
      <w:start w:val="1"/>
      <w:numFmt w:val="bullet"/>
      <w:lvlText w:val="●"/>
      <w:lvlJc w:val="left"/>
      <w:pPr>
        <w:ind w:left="5760" w:hanging="360"/>
      </w:pPr>
    </w:lvl>
    <w:lvl w:ilvl="8" w:tplc="359ABD38">
      <w:start w:val="1"/>
      <w:numFmt w:val="bullet"/>
      <w:lvlText w:val="●"/>
      <w:lvlJc w:val="left"/>
      <w:pPr>
        <w:ind w:left="6480" w:hanging="360"/>
      </w:pPr>
    </w:lvl>
  </w:abstractNum>
  <w:abstractNum w:abstractNumId="1" w15:restartNumberingAfterBreak="0">
    <w:nsid w:val="55C247C4"/>
    <w:multiLevelType w:val="hybridMultilevel"/>
    <w:tmpl w:val="D68E9CF0"/>
    <w:lvl w:ilvl="0" w:tplc="2CA892C8">
      <w:start w:val="1"/>
      <w:numFmt w:val="bullet"/>
      <w:lvlText w:val="•"/>
      <w:lvlJc w:val="left"/>
      <w:pPr>
        <w:ind w:left="720" w:hanging="360"/>
      </w:pPr>
    </w:lvl>
    <w:lvl w:ilvl="1" w:tplc="A0B269EA">
      <w:numFmt w:val="decimal"/>
      <w:lvlText w:val=""/>
      <w:lvlJc w:val="left"/>
    </w:lvl>
    <w:lvl w:ilvl="2" w:tplc="D79045A6">
      <w:numFmt w:val="decimal"/>
      <w:lvlText w:val=""/>
      <w:lvlJc w:val="left"/>
    </w:lvl>
    <w:lvl w:ilvl="3" w:tplc="5614B6BC">
      <w:numFmt w:val="decimal"/>
      <w:lvlText w:val=""/>
      <w:lvlJc w:val="left"/>
    </w:lvl>
    <w:lvl w:ilvl="4" w:tplc="CD3626CA">
      <w:numFmt w:val="decimal"/>
      <w:lvlText w:val=""/>
      <w:lvlJc w:val="left"/>
    </w:lvl>
    <w:lvl w:ilvl="5" w:tplc="5A086BA6">
      <w:numFmt w:val="decimal"/>
      <w:lvlText w:val=""/>
      <w:lvlJc w:val="left"/>
    </w:lvl>
    <w:lvl w:ilvl="6" w:tplc="268E9162">
      <w:numFmt w:val="decimal"/>
      <w:lvlText w:val=""/>
      <w:lvlJc w:val="left"/>
    </w:lvl>
    <w:lvl w:ilvl="7" w:tplc="E3E675C0">
      <w:numFmt w:val="decimal"/>
      <w:lvlText w:val=""/>
      <w:lvlJc w:val="left"/>
    </w:lvl>
    <w:lvl w:ilvl="8" w:tplc="A4AE513C">
      <w:numFmt w:val="decimal"/>
      <w:lvlText w:val=""/>
      <w:lvlJc w:val="left"/>
    </w:lvl>
  </w:abstractNum>
  <w:abstractNum w:abstractNumId="2" w15:restartNumberingAfterBreak="0">
    <w:nsid w:val="5F102116"/>
    <w:multiLevelType w:val="hybridMultilevel"/>
    <w:tmpl w:val="F614F5BA"/>
    <w:lvl w:ilvl="0" w:tplc="871CE0D2">
      <w:start w:val="1"/>
      <w:numFmt w:val="decimal"/>
      <w:lvlText w:val="%1."/>
      <w:lvlJc w:val="left"/>
      <w:pPr>
        <w:ind w:left="720" w:hanging="360"/>
      </w:pPr>
    </w:lvl>
    <w:lvl w:ilvl="1" w:tplc="64A20BC0">
      <w:numFmt w:val="decimal"/>
      <w:lvlText w:val=""/>
      <w:lvlJc w:val="left"/>
    </w:lvl>
    <w:lvl w:ilvl="2" w:tplc="2CFA00B8">
      <w:numFmt w:val="decimal"/>
      <w:lvlText w:val=""/>
      <w:lvlJc w:val="left"/>
    </w:lvl>
    <w:lvl w:ilvl="3" w:tplc="048A9498">
      <w:numFmt w:val="decimal"/>
      <w:lvlText w:val=""/>
      <w:lvlJc w:val="left"/>
    </w:lvl>
    <w:lvl w:ilvl="4" w:tplc="2046795C">
      <w:numFmt w:val="decimal"/>
      <w:lvlText w:val=""/>
      <w:lvlJc w:val="left"/>
    </w:lvl>
    <w:lvl w:ilvl="5" w:tplc="4FD88DB4">
      <w:numFmt w:val="decimal"/>
      <w:lvlText w:val=""/>
      <w:lvlJc w:val="left"/>
    </w:lvl>
    <w:lvl w:ilvl="6" w:tplc="98821B04">
      <w:numFmt w:val="decimal"/>
      <w:lvlText w:val=""/>
      <w:lvlJc w:val="left"/>
    </w:lvl>
    <w:lvl w:ilvl="7" w:tplc="ED661582">
      <w:numFmt w:val="decimal"/>
      <w:lvlText w:val=""/>
      <w:lvlJc w:val="left"/>
    </w:lvl>
    <w:lvl w:ilvl="8" w:tplc="69348FB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466"/>
    <w:rsid w:val="0029038C"/>
    <w:rsid w:val="006351AE"/>
    <w:rsid w:val="00715DA8"/>
    <w:rsid w:val="007B758A"/>
    <w:rsid w:val="00970C72"/>
    <w:rsid w:val="009C6331"/>
    <w:rsid w:val="009E42C1"/>
    <w:rsid w:val="00A33466"/>
    <w:rsid w:val="00B77EBE"/>
    <w:rsid w:val="00C57502"/>
    <w:rsid w:val="00D17656"/>
    <w:rsid w:val="00D23F9A"/>
    <w:rsid w:val="00DE4909"/>
    <w:rsid w:val="00E85CA6"/>
    <w:rsid w:val="00FB2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5E45"/>
  <w15:docId w15:val="{7C156E59-B740-4D15-A8C9-D0864E5E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80"/>
      <w:outlineLvl w:val="0"/>
    </w:pPr>
    <w:rPr>
      <w:b/>
      <w:bCs/>
      <w:color w:val="1B3A6B"/>
      <w:sz w:val="26"/>
      <w:szCs w:val="26"/>
    </w:rPr>
  </w:style>
  <w:style w:type="paragraph" w:styleId="Heading2">
    <w:name w:val="heading 2"/>
    <w:uiPriority w:val="9"/>
    <w:unhideWhenUsed/>
    <w:qFormat/>
    <w:pPr>
      <w:spacing w:before="280" w:after="60"/>
      <w:outlineLvl w:val="1"/>
    </w:pPr>
    <w:rPr>
      <w:b/>
      <w:bCs/>
      <w:color w:val="2E7D7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B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D1765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D1765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715DA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1917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oli ur rahaman</cp:lastModifiedBy>
  <cp:revision>12</cp:revision>
  <dcterms:created xsi:type="dcterms:W3CDTF">2026-06-08T04:43:00Z</dcterms:created>
  <dcterms:modified xsi:type="dcterms:W3CDTF">2026-06-08T06:29:00Z</dcterms:modified>
</cp:coreProperties>
</file>