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25D7E" w14:textId="562DBB7C" w:rsidR="00D6483B" w:rsidRDefault="00621B9B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Background reading </w:t>
      </w:r>
    </w:p>
    <w:p w14:paraId="2364C49C" w14:textId="337E65D4" w:rsidR="00621B9B" w:rsidRDefault="00621B9B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15516E" w14:textId="52B90339" w:rsidR="00621B9B" w:rsidRDefault="00621B9B" w:rsidP="00621B9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Title:  </w:t>
      </w:r>
      <w:r w:rsidRPr="00621B9B">
        <w:rPr>
          <w:rFonts w:ascii="Arial" w:hAnsi="Arial" w:cs="Arial"/>
          <w:sz w:val="20"/>
          <w:szCs w:val="20"/>
          <w:highlight w:val="yellow"/>
        </w:rPr>
        <w:t>Assessing blood samples</w:t>
      </w:r>
      <w:r w:rsidRPr="00621B9B">
        <w:rPr>
          <w:rFonts w:ascii="Arial" w:hAnsi="Arial" w:cs="Arial"/>
          <w:sz w:val="20"/>
          <w:szCs w:val="20"/>
        </w:rPr>
        <w:t xml:space="preserve"> for </w:t>
      </w:r>
      <w:r w:rsidRPr="00621B9B">
        <w:rPr>
          <w:rFonts w:ascii="Arial" w:hAnsi="Arial" w:cs="Arial"/>
          <w:sz w:val="20"/>
          <w:szCs w:val="20"/>
          <w:highlight w:val="yellow"/>
        </w:rPr>
        <w:t>malaria</w:t>
      </w:r>
    </w:p>
    <w:p w14:paraId="3267AA7D" w14:textId="4E045E71" w:rsidR="00621B9B" w:rsidRDefault="00621B9B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CA8050" w14:textId="14FFC2EF" w:rsidR="00621B9B" w:rsidRDefault="00621B9B" w:rsidP="00621B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1B9B">
        <w:rPr>
          <w:rFonts w:ascii="Arial" w:hAnsi="Arial" w:cs="Arial"/>
          <w:sz w:val="20"/>
          <w:szCs w:val="20"/>
        </w:rPr>
        <w:t>Project Description:</w:t>
      </w:r>
    </w:p>
    <w:p w14:paraId="32E6027F" w14:textId="77777777" w:rsidR="00621B9B" w:rsidRPr="00621B9B" w:rsidRDefault="00621B9B" w:rsidP="00621B9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A9352F" w14:textId="77777777" w:rsidR="00621B9B" w:rsidRPr="00621B9B" w:rsidRDefault="00621B9B" w:rsidP="00621B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1B9B">
        <w:rPr>
          <w:rFonts w:ascii="Arial" w:hAnsi="Arial" w:cs="Arial"/>
          <w:sz w:val="20"/>
          <w:szCs w:val="20"/>
        </w:rPr>
        <w:t xml:space="preserve">Malaria is a serious tropical disease, believed to be responsible for the deaths of millions of people every year.  However, in many tropical countries any infant with a fever tends to be treated for the disease with the result that the parasite that causes malaria is starting to develop a resistance to the drugs that treat it.  As the </w:t>
      </w:r>
      <w:r w:rsidRPr="00621B9B">
        <w:rPr>
          <w:rFonts w:ascii="Arial" w:hAnsi="Arial" w:cs="Arial"/>
          <w:sz w:val="20"/>
          <w:szCs w:val="20"/>
          <w:highlight w:val="yellow"/>
        </w:rPr>
        <w:t>parasite lives in red blood cells</w:t>
      </w:r>
      <w:r w:rsidRPr="00621B9B">
        <w:rPr>
          <w:rFonts w:ascii="Arial" w:hAnsi="Arial" w:cs="Arial"/>
          <w:sz w:val="20"/>
          <w:szCs w:val="20"/>
        </w:rPr>
        <w:t xml:space="preserve">, having an </w:t>
      </w:r>
      <w:r w:rsidRPr="00621B9B">
        <w:rPr>
          <w:rFonts w:ascii="Arial" w:hAnsi="Arial" w:cs="Arial"/>
          <w:sz w:val="20"/>
          <w:szCs w:val="20"/>
          <w:highlight w:val="yellow"/>
        </w:rPr>
        <w:t>automatic</w:t>
      </w:r>
      <w:r w:rsidRPr="00621B9B">
        <w:rPr>
          <w:rFonts w:ascii="Arial" w:hAnsi="Arial" w:cs="Arial"/>
          <w:sz w:val="20"/>
          <w:szCs w:val="20"/>
        </w:rPr>
        <w:t xml:space="preserve"> way of determining the </w:t>
      </w:r>
      <w:r w:rsidRPr="00621B9B">
        <w:rPr>
          <w:rFonts w:ascii="Arial" w:hAnsi="Arial" w:cs="Arial"/>
          <w:sz w:val="20"/>
          <w:szCs w:val="20"/>
          <w:highlight w:val="yellow"/>
        </w:rPr>
        <w:t>number of infected red blood cells</w:t>
      </w:r>
      <w:r w:rsidRPr="00621B9B">
        <w:rPr>
          <w:rFonts w:ascii="Arial" w:hAnsi="Arial" w:cs="Arial"/>
          <w:sz w:val="20"/>
          <w:szCs w:val="20"/>
        </w:rPr>
        <w:t xml:space="preserve"> is an important step in its diagnosis and treatment -- and in </w:t>
      </w:r>
      <w:r w:rsidRPr="00621B9B">
        <w:rPr>
          <w:rFonts w:ascii="Arial" w:hAnsi="Arial" w:cs="Arial"/>
          <w:sz w:val="20"/>
          <w:szCs w:val="20"/>
          <w:highlight w:val="yellow"/>
        </w:rPr>
        <w:t>avoiding over-treatment.</w:t>
      </w:r>
    </w:p>
    <w:p w14:paraId="726A27C9" w14:textId="77777777" w:rsidR="00621B9B" w:rsidRPr="00621B9B" w:rsidRDefault="00621B9B" w:rsidP="00621B9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A7F782" w14:textId="6D853072" w:rsidR="00621B9B" w:rsidRDefault="00621B9B" w:rsidP="00621B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1B9B">
        <w:rPr>
          <w:rFonts w:ascii="Arial" w:hAnsi="Arial" w:cs="Arial"/>
          <w:sz w:val="20"/>
          <w:szCs w:val="20"/>
        </w:rPr>
        <w:t xml:space="preserve">The purpose of this project is to develop algorithms that can </w:t>
      </w:r>
      <w:r w:rsidRPr="00621B9B">
        <w:rPr>
          <w:rFonts w:ascii="Arial" w:hAnsi="Arial" w:cs="Arial"/>
          <w:sz w:val="20"/>
          <w:szCs w:val="20"/>
          <w:highlight w:val="yellow"/>
        </w:rPr>
        <w:t>segment out red blood cells</w:t>
      </w:r>
      <w:r w:rsidRPr="00621B9B">
        <w:rPr>
          <w:rFonts w:ascii="Arial" w:hAnsi="Arial" w:cs="Arial"/>
          <w:sz w:val="20"/>
          <w:szCs w:val="20"/>
        </w:rPr>
        <w:t xml:space="preserve"> in </w:t>
      </w:r>
      <w:r w:rsidRPr="00931C59">
        <w:rPr>
          <w:rFonts w:ascii="Arial" w:hAnsi="Arial" w:cs="Arial"/>
          <w:sz w:val="20"/>
          <w:szCs w:val="20"/>
        </w:rPr>
        <w:t>images of microscope slides</w:t>
      </w:r>
      <w:r w:rsidRPr="00621B9B">
        <w:rPr>
          <w:rFonts w:ascii="Arial" w:hAnsi="Arial" w:cs="Arial"/>
          <w:sz w:val="20"/>
          <w:szCs w:val="20"/>
        </w:rPr>
        <w:t xml:space="preserve"> and then determine </w:t>
      </w:r>
      <w:proofErr w:type="gramStart"/>
      <w:r w:rsidRPr="00621B9B">
        <w:rPr>
          <w:rFonts w:ascii="Arial" w:hAnsi="Arial" w:cs="Arial"/>
          <w:sz w:val="20"/>
          <w:szCs w:val="20"/>
        </w:rPr>
        <w:t>whether or not</w:t>
      </w:r>
      <w:proofErr w:type="gramEnd"/>
      <w:r w:rsidRPr="00621B9B">
        <w:rPr>
          <w:rFonts w:ascii="Arial" w:hAnsi="Arial" w:cs="Arial"/>
          <w:sz w:val="20"/>
          <w:szCs w:val="20"/>
        </w:rPr>
        <w:t xml:space="preserve"> they are infected using </w:t>
      </w:r>
      <w:r w:rsidRPr="00621B9B">
        <w:rPr>
          <w:rFonts w:ascii="Arial" w:hAnsi="Arial" w:cs="Arial"/>
          <w:sz w:val="20"/>
          <w:szCs w:val="20"/>
          <w:highlight w:val="yellow"/>
        </w:rPr>
        <w:t>machine learning</w:t>
      </w:r>
      <w:r w:rsidRPr="00621B9B">
        <w:rPr>
          <w:rFonts w:ascii="Arial" w:hAnsi="Arial" w:cs="Arial"/>
          <w:sz w:val="20"/>
          <w:szCs w:val="20"/>
        </w:rPr>
        <w:t xml:space="preserve"> approaches.  A database of images for which the infected cells have been identified by an expert is available.  The </w:t>
      </w:r>
      <w:proofErr w:type="gramStart"/>
      <w:r w:rsidRPr="00621B9B">
        <w:rPr>
          <w:rFonts w:ascii="Arial" w:hAnsi="Arial" w:cs="Arial"/>
          <w:sz w:val="20"/>
          <w:szCs w:val="20"/>
        </w:rPr>
        <w:t>ultimate aim</w:t>
      </w:r>
      <w:proofErr w:type="gramEnd"/>
      <w:r w:rsidRPr="00621B9B">
        <w:rPr>
          <w:rFonts w:ascii="Arial" w:hAnsi="Arial" w:cs="Arial"/>
          <w:sz w:val="20"/>
          <w:szCs w:val="20"/>
        </w:rPr>
        <w:t xml:space="preserve"> of this work is to have the algorithms </w:t>
      </w:r>
      <w:r w:rsidRPr="00621B9B">
        <w:rPr>
          <w:rFonts w:ascii="Arial" w:hAnsi="Arial" w:cs="Arial"/>
          <w:sz w:val="20"/>
          <w:szCs w:val="20"/>
          <w:highlight w:val="yellow"/>
        </w:rPr>
        <w:t>run on a mobile phone</w:t>
      </w:r>
      <w:r w:rsidRPr="00621B9B">
        <w:rPr>
          <w:rFonts w:ascii="Arial" w:hAnsi="Arial" w:cs="Arial"/>
          <w:sz w:val="20"/>
          <w:szCs w:val="20"/>
        </w:rPr>
        <w:t>, using its camera to capture the images through a microscope.</w:t>
      </w:r>
    </w:p>
    <w:p w14:paraId="618AF1C4" w14:textId="2A69CEF6" w:rsidR="00621B9B" w:rsidRDefault="00621B9B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621B9B" w14:paraId="59116AD4" w14:textId="77777777" w:rsidTr="00621B9B">
        <w:tc>
          <w:tcPr>
            <w:tcW w:w="4621" w:type="dxa"/>
          </w:tcPr>
          <w:p w14:paraId="691AF765" w14:textId="3906633C" w:rsidR="00621B9B" w:rsidRPr="00621B9B" w:rsidRDefault="00621B9B" w:rsidP="00414A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B9B">
              <w:rPr>
                <w:rFonts w:ascii="Arial" w:hAnsi="Arial" w:cs="Arial"/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4621" w:type="dxa"/>
          </w:tcPr>
          <w:p w14:paraId="4A91DE7E" w14:textId="3CEAEDEC" w:rsidR="00621B9B" w:rsidRPr="00621B9B" w:rsidRDefault="00621B9B" w:rsidP="00414A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B9B">
              <w:rPr>
                <w:rFonts w:ascii="Arial" w:hAnsi="Arial" w:cs="Arial"/>
                <w:b/>
                <w:bCs/>
                <w:sz w:val="20"/>
                <w:szCs w:val="20"/>
              </w:rPr>
              <w:t>Expansion</w:t>
            </w:r>
          </w:p>
        </w:tc>
      </w:tr>
      <w:tr w:rsidR="00621B9B" w14:paraId="0DD8549C" w14:textId="77777777" w:rsidTr="00621B9B">
        <w:tc>
          <w:tcPr>
            <w:tcW w:w="4621" w:type="dxa"/>
          </w:tcPr>
          <w:p w14:paraId="0C3C25CE" w14:textId="0A3C7F8B" w:rsidR="00621B9B" w:rsidRDefault="00621B9B" w:rsidP="00621B9B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621B9B">
              <w:rPr>
                <w:rFonts w:ascii="Arial" w:hAnsi="Arial" w:cs="Arial"/>
                <w:sz w:val="20"/>
                <w:szCs w:val="20"/>
              </w:rPr>
              <w:t>Assessing blood samples</w:t>
            </w:r>
          </w:p>
        </w:tc>
        <w:tc>
          <w:tcPr>
            <w:tcW w:w="4621" w:type="dxa"/>
          </w:tcPr>
          <w:p w14:paraId="01A56DE0" w14:textId="77777777" w:rsidR="00621B9B" w:rsidRDefault="00621B9B" w:rsidP="00621B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Evaluate blood samples</w:t>
            </w:r>
          </w:p>
          <w:p w14:paraId="5082AAFA" w14:textId="149D039E" w:rsidR="00621B9B" w:rsidRDefault="00621B9B" w:rsidP="00621B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Analyse/Assessing Blood panel</w:t>
            </w:r>
          </w:p>
          <w:p w14:paraId="09DA47E3" w14:textId="77777777" w:rsidR="00621B9B" w:rsidRDefault="00621B9B" w:rsidP="00621B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Analyse blood samples</w:t>
            </w:r>
          </w:p>
          <w:p w14:paraId="7A82FAB1" w14:textId="66A08C07" w:rsidR="00621B9B" w:rsidRDefault="00621B9B" w:rsidP="00621B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 blood samples</w:t>
            </w:r>
          </w:p>
        </w:tc>
      </w:tr>
      <w:tr w:rsidR="00621B9B" w14:paraId="61A4DD77" w14:textId="77777777" w:rsidTr="00621B9B">
        <w:tc>
          <w:tcPr>
            <w:tcW w:w="4621" w:type="dxa"/>
          </w:tcPr>
          <w:p w14:paraId="3F32A556" w14:textId="223BEA96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Malaria</w:t>
            </w:r>
          </w:p>
        </w:tc>
        <w:tc>
          <w:tcPr>
            <w:tcW w:w="4621" w:type="dxa"/>
          </w:tcPr>
          <w:p w14:paraId="2E9D7808" w14:textId="77777777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621B9B">
              <w:rPr>
                <w:rFonts w:ascii="Arial" w:hAnsi="Arial" w:cs="Arial"/>
                <w:sz w:val="20"/>
                <w:szCs w:val="20"/>
              </w:rPr>
              <w:t>nfected female Anopheles mosquitoes</w:t>
            </w:r>
          </w:p>
          <w:p w14:paraId="1F0CBDC9" w14:textId="77777777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Parasite</w:t>
            </w:r>
          </w:p>
          <w:p w14:paraId="043204FD" w14:textId="77777777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 w:rsidRPr="00621B9B">
              <w:rPr>
                <w:rFonts w:ascii="Arial" w:hAnsi="Arial" w:cs="Arial"/>
                <w:sz w:val="20"/>
                <w:szCs w:val="20"/>
              </w:rPr>
              <w:t>malaria plasmodium</w:t>
            </w:r>
          </w:p>
          <w:p w14:paraId="14FDA4B8" w14:textId="4F7E5409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 w:rsidRPr="00621B9B">
              <w:rPr>
                <w:rFonts w:ascii="Arial" w:hAnsi="Arial" w:cs="Arial"/>
                <w:sz w:val="20"/>
                <w:szCs w:val="20"/>
              </w:rPr>
              <w:t>Parasite lives in red blood cells</w:t>
            </w:r>
          </w:p>
        </w:tc>
      </w:tr>
      <w:tr w:rsidR="00621B9B" w14:paraId="1C5080BE" w14:textId="77777777" w:rsidTr="00621B9B">
        <w:tc>
          <w:tcPr>
            <w:tcW w:w="4621" w:type="dxa"/>
          </w:tcPr>
          <w:p w14:paraId="6564DF24" w14:textId="06B0C70E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Automatic</w:t>
            </w:r>
          </w:p>
        </w:tc>
        <w:tc>
          <w:tcPr>
            <w:tcW w:w="4621" w:type="dxa"/>
          </w:tcPr>
          <w:p w14:paraId="748B0634" w14:textId="77777777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Pre-programmed</w:t>
            </w:r>
          </w:p>
          <w:p w14:paraId="13B7479F" w14:textId="77777777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Self – activating </w:t>
            </w:r>
          </w:p>
          <w:p w14:paraId="4474BD5E" w14:textId="77777777" w:rsidR="00621B9B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Computerised / computerized</w:t>
            </w:r>
          </w:p>
          <w:p w14:paraId="69D144FD" w14:textId="386D498A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electronic</w:t>
            </w:r>
          </w:p>
        </w:tc>
      </w:tr>
      <w:tr w:rsidR="00621B9B" w14:paraId="00532AB0" w14:textId="77777777" w:rsidTr="00621B9B">
        <w:tc>
          <w:tcPr>
            <w:tcW w:w="4621" w:type="dxa"/>
          </w:tcPr>
          <w:p w14:paraId="5767C2E7" w14:textId="0BC0C7BF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infected red blood cells</w:t>
            </w:r>
          </w:p>
        </w:tc>
        <w:tc>
          <w:tcPr>
            <w:tcW w:w="4621" w:type="dxa"/>
          </w:tcPr>
          <w:p w14:paraId="42ACF581" w14:textId="3A69F86E" w:rsidR="00621B9B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Counting </w:t>
            </w:r>
          </w:p>
        </w:tc>
      </w:tr>
      <w:tr w:rsidR="00621B9B" w14:paraId="3974DAE6" w14:textId="77777777" w:rsidTr="00621B9B">
        <w:tc>
          <w:tcPr>
            <w:tcW w:w="4621" w:type="dxa"/>
          </w:tcPr>
          <w:p w14:paraId="119946BB" w14:textId="35F6D219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Avoiding over-treatment</w:t>
            </w:r>
          </w:p>
        </w:tc>
        <w:tc>
          <w:tcPr>
            <w:tcW w:w="4621" w:type="dxa"/>
          </w:tcPr>
          <w:p w14:paraId="091A3057" w14:textId="77777777" w:rsidR="00621B9B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Avoiding overdiagnosis</w:t>
            </w:r>
          </w:p>
          <w:p w14:paraId="403B2E87" w14:textId="25185AE1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Prevent overtreatment </w:t>
            </w:r>
          </w:p>
        </w:tc>
      </w:tr>
      <w:tr w:rsidR="00621B9B" w14:paraId="40C553D4" w14:textId="77777777" w:rsidTr="00621B9B">
        <w:tc>
          <w:tcPr>
            <w:tcW w:w="4621" w:type="dxa"/>
          </w:tcPr>
          <w:p w14:paraId="52FE7E26" w14:textId="5020257C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Segment out red blood cells </w:t>
            </w:r>
          </w:p>
        </w:tc>
        <w:tc>
          <w:tcPr>
            <w:tcW w:w="4621" w:type="dxa"/>
          </w:tcPr>
          <w:p w14:paraId="1D682191" w14:textId="77777777" w:rsidR="00621B9B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Separating the red blood cells </w:t>
            </w:r>
          </w:p>
          <w:p w14:paraId="083A546B" w14:textId="0FEBB320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RBC segmentation</w:t>
            </w:r>
          </w:p>
        </w:tc>
      </w:tr>
      <w:tr w:rsidR="00931C59" w14:paraId="08BD69FC" w14:textId="77777777" w:rsidTr="00621B9B">
        <w:tc>
          <w:tcPr>
            <w:tcW w:w="4621" w:type="dxa"/>
          </w:tcPr>
          <w:p w14:paraId="53A2DCE5" w14:textId="1D08FEC6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Machine Learning </w:t>
            </w:r>
          </w:p>
        </w:tc>
        <w:tc>
          <w:tcPr>
            <w:tcW w:w="4621" w:type="dxa"/>
          </w:tcPr>
          <w:p w14:paraId="1D60635A" w14:textId="77777777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</w:t>
            </w:r>
          </w:p>
          <w:p w14:paraId="6682206F" w14:textId="77777777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Artificial Intelligence</w:t>
            </w:r>
          </w:p>
          <w:p w14:paraId="02CFD3B4" w14:textId="77777777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analysis </w:t>
            </w:r>
          </w:p>
          <w:p w14:paraId="2A01238C" w14:textId="2E0F8AE9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data</w:t>
            </w:r>
          </w:p>
        </w:tc>
      </w:tr>
      <w:tr w:rsidR="00621B9B" w14:paraId="18095101" w14:textId="77777777" w:rsidTr="00621B9B">
        <w:tc>
          <w:tcPr>
            <w:tcW w:w="4621" w:type="dxa"/>
          </w:tcPr>
          <w:p w14:paraId="0C0BBDE5" w14:textId="0B5DA7CE" w:rsidR="00621B9B" w:rsidRDefault="00621B9B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Run on a mobile phone </w:t>
            </w:r>
          </w:p>
        </w:tc>
        <w:tc>
          <w:tcPr>
            <w:tcW w:w="4621" w:type="dxa"/>
          </w:tcPr>
          <w:p w14:paraId="1868171C" w14:textId="12807923" w:rsidR="00931C59" w:rsidRPr="00B07624" w:rsidRDefault="00931C59" w:rsidP="00931C59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07624">
              <w:rPr>
                <w:rFonts w:ascii="Arial" w:hAnsi="Arial" w:cs="Arial"/>
                <w:sz w:val="20"/>
                <w:szCs w:val="20"/>
                <w:lang w:val="sv-SE"/>
              </w:rPr>
              <w:t xml:space="preserve">Android </w:t>
            </w:r>
          </w:p>
          <w:p w14:paraId="65B3FC65" w14:textId="2F1A5446" w:rsidR="00931C59" w:rsidRPr="00B07624" w:rsidRDefault="00931C59" w:rsidP="00931C59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07624">
              <w:rPr>
                <w:rFonts w:ascii="Arial" w:hAnsi="Arial" w:cs="Arial"/>
                <w:sz w:val="20"/>
                <w:szCs w:val="20"/>
                <w:lang w:val="sv-SE"/>
              </w:rPr>
              <w:t>Kotlin, Java, C++, C#</w:t>
            </w:r>
          </w:p>
          <w:p w14:paraId="2B758C17" w14:textId="77777777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Apple</w:t>
            </w:r>
          </w:p>
          <w:p w14:paraId="596E3695" w14:textId="77777777" w:rsidR="00931C59" w:rsidRDefault="00931C59" w:rsidP="00414A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Swift </w:t>
            </w:r>
          </w:p>
          <w:p w14:paraId="3980AA12" w14:textId="1248B120" w:rsidR="00BA4FC4" w:rsidRDefault="00BA4FC4" w:rsidP="00414A8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Smart-phone</w:t>
            </w:r>
            <w:proofErr w:type="gramEnd"/>
          </w:p>
        </w:tc>
      </w:tr>
    </w:tbl>
    <w:p w14:paraId="383581BE" w14:textId="7306B34B" w:rsidR="00621B9B" w:rsidRDefault="00621B9B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193F5A" w14:textId="59FAE91F" w:rsidR="00931C59" w:rsidRDefault="00EE02F2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 sites:</w:t>
      </w:r>
    </w:p>
    <w:p w14:paraId="09CE3B08" w14:textId="5B628B89" w:rsidR="00EE02F2" w:rsidRDefault="00DB155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5" w:history="1">
        <w:r w:rsidR="00EE02F2" w:rsidRPr="00681C5B">
          <w:rPr>
            <w:rStyle w:val="Hyperlink"/>
            <w:rFonts w:ascii="Arial" w:hAnsi="Arial" w:cs="Arial"/>
            <w:sz w:val="20"/>
            <w:szCs w:val="20"/>
          </w:rPr>
          <w:t>https://scholar.google.com/</w:t>
        </w:r>
      </w:hyperlink>
    </w:p>
    <w:p w14:paraId="14A59229" w14:textId="71819919" w:rsidR="00EE02F2" w:rsidRPr="00EE02F2" w:rsidRDefault="00DB155F" w:rsidP="00EE02F2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6" w:history="1">
        <w:r w:rsidR="00EE02F2" w:rsidRPr="00681C5B">
          <w:rPr>
            <w:rStyle w:val="Hyperlink"/>
            <w:rFonts w:ascii="Arial" w:hAnsi="Arial" w:cs="Arial"/>
            <w:sz w:val="20"/>
            <w:szCs w:val="20"/>
          </w:rPr>
          <w:t>https://dl.acm.org/</w:t>
        </w:r>
      </w:hyperlink>
      <w:r w:rsidR="00EE02F2">
        <w:rPr>
          <w:rFonts w:ascii="Arial" w:hAnsi="Arial" w:cs="Arial"/>
          <w:sz w:val="20"/>
          <w:szCs w:val="20"/>
        </w:rPr>
        <w:t xml:space="preserve"> </w:t>
      </w:r>
    </w:p>
    <w:p w14:paraId="74227017" w14:textId="76D477C8" w:rsidR="00EE02F2" w:rsidRPr="00EE02F2" w:rsidRDefault="00DB155F" w:rsidP="00EE02F2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7" w:history="1">
        <w:r w:rsidR="00EE02F2" w:rsidRPr="00681C5B">
          <w:rPr>
            <w:rStyle w:val="Hyperlink"/>
            <w:rFonts w:ascii="Arial" w:hAnsi="Arial" w:cs="Arial"/>
            <w:sz w:val="20"/>
            <w:szCs w:val="20"/>
          </w:rPr>
          <w:t>https://ieeexplore.ieee.org/Xplore/home.jsp</w:t>
        </w:r>
      </w:hyperlink>
      <w:r w:rsidR="00EE02F2">
        <w:rPr>
          <w:rFonts w:ascii="Arial" w:hAnsi="Arial" w:cs="Arial"/>
          <w:sz w:val="20"/>
          <w:szCs w:val="20"/>
        </w:rPr>
        <w:t xml:space="preserve"> </w:t>
      </w:r>
    </w:p>
    <w:p w14:paraId="68331F09" w14:textId="1118F98C" w:rsidR="00EE02F2" w:rsidRPr="00EE02F2" w:rsidRDefault="00DB155F" w:rsidP="00EE02F2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8" w:history="1">
        <w:r w:rsidR="00EE02F2" w:rsidRPr="00681C5B">
          <w:rPr>
            <w:rStyle w:val="Hyperlink"/>
            <w:rFonts w:ascii="Arial" w:hAnsi="Arial" w:cs="Arial"/>
            <w:sz w:val="20"/>
            <w:szCs w:val="20"/>
          </w:rPr>
          <w:t>https://citeseerx.ist.psu.edu/index</w:t>
        </w:r>
      </w:hyperlink>
      <w:r w:rsidR="00EE02F2">
        <w:rPr>
          <w:rFonts w:ascii="Arial" w:hAnsi="Arial" w:cs="Arial"/>
          <w:sz w:val="20"/>
          <w:szCs w:val="20"/>
        </w:rPr>
        <w:t xml:space="preserve"> </w:t>
      </w:r>
    </w:p>
    <w:p w14:paraId="6E8FF4FD" w14:textId="519198D5" w:rsidR="00EE02F2" w:rsidRDefault="00DB155F" w:rsidP="00EE02F2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9" w:history="1">
        <w:r w:rsidR="00EE02F2" w:rsidRPr="00681C5B">
          <w:rPr>
            <w:rStyle w:val="Hyperlink"/>
            <w:rFonts w:ascii="Arial" w:hAnsi="Arial" w:cs="Arial"/>
            <w:sz w:val="20"/>
            <w:szCs w:val="20"/>
          </w:rPr>
          <w:t>https://www.webofknowledge.com/</w:t>
        </w:r>
      </w:hyperlink>
      <w:r w:rsidR="00EE02F2">
        <w:rPr>
          <w:rFonts w:ascii="Arial" w:hAnsi="Arial" w:cs="Arial"/>
          <w:sz w:val="20"/>
          <w:szCs w:val="20"/>
        </w:rPr>
        <w:t xml:space="preserve"> </w:t>
      </w:r>
    </w:p>
    <w:p w14:paraId="59A1133F" w14:textId="6C13869C" w:rsidR="008E34DA" w:rsidRDefault="00DB155F" w:rsidP="00EE02F2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0" w:history="1">
        <w:r w:rsidR="008E34DA" w:rsidRPr="00681C5B">
          <w:rPr>
            <w:rStyle w:val="Hyperlink"/>
            <w:rFonts w:ascii="Arial" w:hAnsi="Arial" w:cs="Arial"/>
            <w:sz w:val="20"/>
            <w:szCs w:val="20"/>
          </w:rPr>
          <w:t>https://app.2dsearch.com/</w:t>
        </w:r>
      </w:hyperlink>
      <w:r w:rsidR="008E34DA">
        <w:rPr>
          <w:rFonts w:ascii="Arial" w:hAnsi="Arial" w:cs="Arial"/>
          <w:sz w:val="20"/>
          <w:szCs w:val="20"/>
        </w:rPr>
        <w:t xml:space="preserve"> </w:t>
      </w:r>
    </w:p>
    <w:p w14:paraId="50024AFB" w14:textId="6BF01DC0" w:rsidR="00EE02F2" w:rsidRDefault="00EE02F2" w:rsidP="00EE02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278E82" w14:textId="3FA69A89" w:rsidR="009B3290" w:rsidRDefault="009B3290" w:rsidP="00EE02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 Strategy Report:</w:t>
      </w:r>
      <w:r w:rsidR="00B019E7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B019E7" w:rsidRPr="00BE1B7D">
          <w:rPr>
            <w:rStyle w:val="Hyperlink"/>
            <w:rFonts w:ascii="Arial" w:hAnsi="Arial" w:cs="Arial"/>
            <w:sz w:val="20"/>
            <w:szCs w:val="20"/>
          </w:rPr>
          <w:t>https://app.2dsearch.com/query</w:t>
        </w:r>
      </w:hyperlink>
      <w:r w:rsidR="00B019E7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7056"/>
      </w:tblGrid>
      <w:tr w:rsidR="00593B78" w14:paraId="3D168CD6" w14:textId="77777777" w:rsidTr="00593B78">
        <w:trPr>
          <w:trHeight w:val="70"/>
        </w:trPr>
        <w:tc>
          <w:tcPr>
            <w:tcW w:w="2186" w:type="dxa"/>
          </w:tcPr>
          <w:p w14:paraId="4915AB99" w14:textId="6F06D10E" w:rsidR="009B3290" w:rsidRDefault="009B3290" w:rsidP="00EE0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</w:t>
            </w:r>
          </w:p>
        </w:tc>
        <w:tc>
          <w:tcPr>
            <w:tcW w:w="7056" w:type="dxa"/>
          </w:tcPr>
          <w:p w14:paraId="5F64E79E" w14:textId="125943E1" w:rsidR="009B3290" w:rsidRDefault="00593B78" w:rsidP="00EE02F2">
            <w:pPr>
              <w:rPr>
                <w:rFonts w:ascii="Arial" w:hAnsi="Arial" w:cs="Arial"/>
                <w:sz w:val="20"/>
                <w:szCs w:val="20"/>
              </w:rPr>
            </w:pPr>
            <w:r w:rsidRPr="00593B78">
              <w:rPr>
                <w:rFonts w:ascii="Arial" w:hAnsi="Arial" w:cs="Arial"/>
                <w:sz w:val="20"/>
                <w:szCs w:val="20"/>
              </w:rPr>
              <w:t>("Blood sample*" OR "blood panel*")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3B78">
              <w:rPr>
                <w:rFonts w:ascii="Arial" w:hAnsi="Arial" w:cs="Arial"/>
                <w:sz w:val="20"/>
                <w:szCs w:val="20"/>
              </w:rPr>
              <w:t xml:space="preserve">("RBC Segmentation" OR "Segment red blood cell*" OR RBC OR "Red blood cell*") (Malaria OR "malaria plasmodium" OR "infected female Anopheles mosquitoes" OR "malaria </w:t>
            </w:r>
            <w:r w:rsidRPr="00593B78">
              <w:rPr>
                <w:rFonts w:ascii="Arial" w:hAnsi="Arial" w:cs="Arial"/>
                <w:sz w:val="20"/>
                <w:szCs w:val="20"/>
              </w:rPr>
              <w:lastRenderedPageBreak/>
              <w:t>parasite") ("Machine learning " OR "Data Analysis" OR "Training data" OR "Artificial Intelligence")</w:t>
            </w:r>
          </w:p>
        </w:tc>
      </w:tr>
      <w:tr w:rsidR="00593B78" w14:paraId="27F756C7" w14:textId="77777777" w:rsidTr="00593B78">
        <w:tc>
          <w:tcPr>
            <w:tcW w:w="2186" w:type="dxa"/>
          </w:tcPr>
          <w:p w14:paraId="2525D1EC" w14:textId="637B6810" w:rsidR="009B3290" w:rsidRDefault="009B3290" w:rsidP="00EE0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Visualisation </w:t>
            </w:r>
          </w:p>
        </w:tc>
        <w:tc>
          <w:tcPr>
            <w:tcW w:w="7056" w:type="dxa"/>
          </w:tcPr>
          <w:p w14:paraId="36F31EF4" w14:textId="2105B568" w:rsidR="009B3290" w:rsidRDefault="00593B78" w:rsidP="00EE02F2">
            <w:pPr>
              <w:rPr>
                <w:rFonts w:ascii="Arial" w:hAnsi="Arial" w:cs="Arial"/>
                <w:sz w:val="20"/>
                <w:szCs w:val="20"/>
              </w:rPr>
            </w:pPr>
            <w:r w:rsidRPr="00593B78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30D1BA3" wp14:editId="35A3EC0D">
                  <wp:extent cx="4340860" cy="146875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748" cy="153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78" w14:paraId="034D370A" w14:textId="77777777" w:rsidTr="00593B78">
        <w:tc>
          <w:tcPr>
            <w:tcW w:w="2186" w:type="dxa"/>
          </w:tcPr>
          <w:p w14:paraId="56C8C57E" w14:textId="5F6605E5" w:rsidR="009B3290" w:rsidRDefault="009B3290" w:rsidP="00EE0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Google Scholar </w:t>
            </w:r>
          </w:p>
        </w:tc>
        <w:tc>
          <w:tcPr>
            <w:tcW w:w="7056" w:type="dxa"/>
          </w:tcPr>
          <w:p w14:paraId="6F4D4B43" w14:textId="1364F731" w:rsidR="009B3290" w:rsidRDefault="00593B78" w:rsidP="00EE0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</w:t>
            </w:r>
            <w:r w:rsidRPr="00593B78">
              <w:rPr>
                <w:rFonts w:ascii="Arial" w:hAnsi="Arial" w:cs="Arial"/>
                <w:sz w:val="20"/>
                <w:szCs w:val="20"/>
              </w:rPr>
              <w:t>2,300 results</w:t>
            </w:r>
            <w:r w:rsidR="008C48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93B78" w14:paraId="3B13F83C" w14:textId="77777777" w:rsidTr="00593B78">
        <w:tc>
          <w:tcPr>
            <w:tcW w:w="2186" w:type="dxa"/>
          </w:tcPr>
          <w:p w14:paraId="44452B1D" w14:textId="2C5BC481" w:rsidR="009B3290" w:rsidRDefault="009B3290" w:rsidP="00EE0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ACM</w:t>
            </w:r>
          </w:p>
        </w:tc>
        <w:tc>
          <w:tcPr>
            <w:tcW w:w="7056" w:type="dxa"/>
          </w:tcPr>
          <w:p w14:paraId="2C93BF05" w14:textId="74FDB63E" w:rsidR="009B3290" w:rsidRDefault="00593B78" w:rsidP="00EE0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1 result</w:t>
            </w:r>
          </w:p>
        </w:tc>
      </w:tr>
      <w:tr w:rsidR="00593B78" w14:paraId="6A710A1F" w14:textId="77777777" w:rsidTr="00593B78">
        <w:tc>
          <w:tcPr>
            <w:tcW w:w="2186" w:type="dxa"/>
          </w:tcPr>
          <w:p w14:paraId="3AB62928" w14:textId="41D46B17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Lens.org</w:t>
            </w:r>
          </w:p>
        </w:tc>
        <w:tc>
          <w:tcPr>
            <w:tcW w:w="7056" w:type="dxa"/>
          </w:tcPr>
          <w:p w14:paraId="7955C4EF" w14:textId="2F5A34E7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396 results </w:t>
            </w:r>
          </w:p>
        </w:tc>
      </w:tr>
      <w:tr w:rsidR="00593B78" w14:paraId="06315934" w14:textId="77777777" w:rsidTr="00593B78">
        <w:tc>
          <w:tcPr>
            <w:tcW w:w="2186" w:type="dxa"/>
          </w:tcPr>
          <w:p w14:paraId="0BA620E0" w14:textId="272B4738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PubMed</w:t>
            </w:r>
          </w:p>
        </w:tc>
        <w:tc>
          <w:tcPr>
            <w:tcW w:w="7056" w:type="dxa"/>
          </w:tcPr>
          <w:p w14:paraId="7F47F28F" w14:textId="75FEE30A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7 results</w:t>
            </w:r>
          </w:p>
        </w:tc>
      </w:tr>
      <w:tr w:rsidR="00593B78" w14:paraId="104CAD21" w14:textId="77777777" w:rsidTr="00593B78">
        <w:tc>
          <w:tcPr>
            <w:tcW w:w="2186" w:type="dxa"/>
          </w:tcPr>
          <w:p w14:paraId="14E497C4" w14:textId="6C833842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IEE Xplore</w:t>
            </w:r>
          </w:p>
        </w:tc>
        <w:tc>
          <w:tcPr>
            <w:tcW w:w="7056" w:type="dxa"/>
          </w:tcPr>
          <w:p w14:paraId="209F09EE" w14:textId="0EA256C6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0 results</w:t>
            </w:r>
          </w:p>
        </w:tc>
      </w:tr>
      <w:tr w:rsidR="00593B78" w14:paraId="11C44B7F" w14:textId="77777777" w:rsidTr="00593B78">
        <w:tc>
          <w:tcPr>
            <w:tcW w:w="2186" w:type="dxa"/>
          </w:tcPr>
          <w:p w14:paraId="453A1D94" w14:textId="64812FBD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 of Science </w:t>
            </w:r>
          </w:p>
        </w:tc>
        <w:tc>
          <w:tcPr>
            <w:tcW w:w="7056" w:type="dxa"/>
          </w:tcPr>
          <w:p w14:paraId="618DA373" w14:textId="2B468410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2 results</w:t>
            </w:r>
          </w:p>
        </w:tc>
      </w:tr>
      <w:tr w:rsidR="00593B78" w14:paraId="54370934" w14:textId="77777777" w:rsidTr="00593B78">
        <w:tc>
          <w:tcPr>
            <w:tcW w:w="2186" w:type="dxa"/>
          </w:tcPr>
          <w:p w14:paraId="13A36E26" w14:textId="31C283A8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CiteSeer</w:t>
            </w:r>
            <w:proofErr w:type="spellEnd"/>
          </w:p>
        </w:tc>
        <w:tc>
          <w:tcPr>
            <w:tcW w:w="7056" w:type="dxa"/>
          </w:tcPr>
          <w:p w14:paraId="7FC56EC2" w14:textId="431650E7" w:rsidR="00593B78" w:rsidRDefault="00593B78" w:rsidP="00593B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</w:t>
            </w:r>
            <w:r>
              <w:t xml:space="preserve"> </w:t>
            </w:r>
            <w:r w:rsidRPr="00593B78">
              <w:rPr>
                <w:rFonts w:ascii="Arial" w:hAnsi="Arial" w:cs="Arial"/>
                <w:sz w:val="20"/>
                <w:szCs w:val="20"/>
              </w:rPr>
              <w:t>682,629</w:t>
            </w:r>
            <w:r>
              <w:rPr>
                <w:rFonts w:ascii="Arial" w:hAnsi="Arial" w:cs="Arial"/>
                <w:sz w:val="20"/>
                <w:szCs w:val="20"/>
              </w:rPr>
              <w:t xml:space="preserve"> results</w:t>
            </w:r>
          </w:p>
        </w:tc>
      </w:tr>
    </w:tbl>
    <w:p w14:paraId="6D952584" w14:textId="77777777" w:rsidR="00593B78" w:rsidRDefault="00593B78" w:rsidP="00EE02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EACD94" w14:textId="33DD9F2D" w:rsidR="008E34DA" w:rsidRDefault="008E34DA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6982"/>
      </w:tblGrid>
      <w:tr w:rsidR="00A8007E" w14:paraId="5EA364F4" w14:textId="77777777" w:rsidTr="00E174AF">
        <w:trPr>
          <w:trHeight w:val="70"/>
        </w:trPr>
        <w:tc>
          <w:tcPr>
            <w:tcW w:w="2186" w:type="dxa"/>
          </w:tcPr>
          <w:p w14:paraId="526FC50D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</w:t>
            </w:r>
          </w:p>
        </w:tc>
        <w:tc>
          <w:tcPr>
            <w:tcW w:w="7056" w:type="dxa"/>
          </w:tcPr>
          <w:p w14:paraId="24E775EA" w14:textId="7CA60F93" w:rsidR="00A8007E" w:rsidRDefault="00A8007E" w:rsidP="00A8007E">
            <w:pPr>
              <w:rPr>
                <w:rFonts w:ascii="Arial" w:hAnsi="Arial" w:cs="Arial"/>
                <w:sz w:val="20"/>
                <w:szCs w:val="20"/>
              </w:rPr>
            </w:pPr>
            <w:r w:rsidRPr="00A8007E">
              <w:rPr>
                <w:rFonts w:ascii="Arial" w:hAnsi="Arial" w:cs="Arial"/>
                <w:sz w:val="20"/>
                <w:szCs w:val="20"/>
              </w:rPr>
              <w:t>("Blood samples" OR "blood panels") ("RBC Segmentation" OR "Segment red blood cells" OR "Red blood cells") ("Machine learning " OR "Data Analysis" OR "Training data" OR "Artificial Intelligence") (Malaria)</w:t>
            </w:r>
          </w:p>
        </w:tc>
      </w:tr>
      <w:tr w:rsidR="00A8007E" w14:paraId="3C0E0C2F" w14:textId="77777777" w:rsidTr="00E174AF">
        <w:tc>
          <w:tcPr>
            <w:tcW w:w="2186" w:type="dxa"/>
          </w:tcPr>
          <w:p w14:paraId="3D64C167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Visualisation </w:t>
            </w:r>
          </w:p>
        </w:tc>
        <w:tc>
          <w:tcPr>
            <w:tcW w:w="7056" w:type="dxa"/>
          </w:tcPr>
          <w:p w14:paraId="5D5C614F" w14:textId="5D616F90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 w:rsidRPr="00A8007E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01BCCD" wp14:editId="3DD3EDC7">
                  <wp:extent cx="4083637" cy="15106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089" cy="15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07E" w14:paraId="69B0D23A" w14:textId="77777777" w:rsidTr="00E174AF">
        <w:tc>
          <w:tcPr>
            <w:tcW w:w="2186" w:type="dxa"/>
          </w:tcPr>
          <w:p w14:paraId="01F643EA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Google Scholar </w:t>
            </w:r>
          </w:p>
        </w:tc>
        <w:tc>
          <w:tcPr>
            <w:tcW w:w="7056" w:type="dxa"/>
          </w:tcPr>
          <w:p w14:paraId="5F981D81" w14:textId="0B5C981E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5,210</w:t>
            </w:r>
            <w:r w:rsidRPr="00593B78">
              <w:rPr>
                <w:rFonts w:ascii="Arial" w:hAnsi="Arial" w:cs="Arial"/>
                <w:sz w:val="20"/>
                <w:szCs w:val="20"/>
              </w:rPr>
              <w:t xml:space="preserve"> results</w:t>
            </w:r>
          </w:p>
        </w:tc>
      </w:tr>
      <w:tr w:rsidR="00A8007E" w14:paraId="1D795655" w14:textId="77777777" w:rsidTr="00E174AF">
        <w:tc>
          <w:tcPr>
            <w:tcW w:w="2186" w:type="dxa"/>
          </w:tcPr>
          <w:p w14:paraId="3F7DEF49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ACM</w:t>
            </w:r>
          </w:p>
        </w:tc>
        <w:tc>
          <w:tcPr>
            <w:tcW w:w="7056" w:type="dxa"/>
          </w:tcPr>
          <w:p w14:paraId="5D5192CB" w14:textId="77FD4640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3 result</w:t>
            </w:r>
          </w:p>
        </w:tc>
      </w:tr>
      <w:tr w:rsidR="00A8007E" w14:paraId="792F2BC7" w14:textId="77777777" w:rsidTr="00E174AF">
        <w:tc>
          <w:tcPr>
            <w:tcW w:w="2186" w:type="dxa"/>
          </w:tcPr>
          <w:p w14:paraId="52F1B386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Lens.org</w:t>
            </w:r>
          </w:p>
        </w:tc>
        <w:tc>
          <w:tcPr>
            <w:tcW w:w="7056" w:type="dxa"/>
          </w:tcPr>
          <w:p w14:paraId="1D8101CF" w14:textId="0B22CDF2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346 results </w:t>
            </w:r>
          </w:p>
        </w:tc>
      </w:tr>
      <w:tr w:rsidR="00A8007E" w14:paraId="43921BAA" w14:textId="77777777" w:rsidTr="00E174AF">
        <w:tc>
          <w:tcPr>
            <w:tcW w:w="2186" w:type="dxa"/>
          </w:tcPr>
          <w:p w14:paraId="21AF595F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PubMed</w:t>
            </w:r>
          </w:p>
        </w:tc>
        <w:tc>
          <w:tcPr>
            <w:tcW w:w="7056" w:type="dxa"/>
          </w:tcPr>
          <w:p w14:paraId="5F045086" w14:textId="74BE4D69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1 result</w:t>
            </w:r>
          </w:p>
        </w:tc>
      </w:tr>
      <w:tr w:rsidR="00A8007E" w14:paraId="3D73FB13" w14:textId="77777777" w:rsidTr="00E174AF">
        <w:tc>
          <w:tcPr>
            <w:tcW w:w="2186" w:type="dxa"/>
          </w:tcPr>
          <w:p w14:paraId="573C33AE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IEE Xplore</w:t>
            </w:r>
          </w:p>
        </w:tc>
        <w:tc>
          <w:tcPr>
            <w:tcW w:w="7056" w:type="dxa"/>
          </w:tcPr>
          <w:p w14:paraId="3B977BC5" w14:textId="38EB090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0 results</w:t>
            </w:r>
          </w:p>
        </w:tc>
      </w:tr>
      <w:tr w:rsidR="00A8007E" w14:paraId="2181EF52" w14:textId="77777777" w:rsidTr="00E174AF">
        <w:tc>
          <w:tcPr>
            <w:tcW w:w="2186" w:type="dxa"/>
          </w:tcPr>
          <w:p w14:paraId="2573DED2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 of Science </w:t>
            </w:r>
          </w:p>
        </w:tc>
        <w:tc>
          <w:tcPr>
            <w:tcW w:w="7056" w:type="dxa"/>
          </w:tcPr>
          <w:p w14:paraId="6937ECBD" w14:textId="6C36288B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1 result</w:t>
            </w:r>
          </w:p>
        </w:tc>
      </w:tr>
      <w:tr w:rsidR="00A8007E" w14:paraId="48FB488D" w14:textId="77777777" w:rsidTr="00E174AF">
        <w:tc>
          <w:tcPr>
            <w:tcW w:w="2186" w:type="dxa"/>
          </w:tcPr>
          <w:p w14:paraId="10C6DC68" w14:textId="77777777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CiteSeer</w:t>
            </w:r>
            <w:proofErr w:type="spellEnd"/>
          </w:p>
        </w:tc>
        <w:tc>
          <w:tcPr>
            <w:tcW w:w="7056" w:type="dxa"/>
          </w:tcPr>
          <w:p w14:paraId="38023D6D" w14:textId="24FF2B8B" w:rsidR="00A8007E" w:rsidRDefault="00A8007E" w:rsidP="00E174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60</w:t>
            </w:r>
            <w:r w:rsidR="0034093F">
              <w:rPr>
                <w:rFonts w:ascii="Arial" w:hAnsi="Arial" w:cs="Arial"/>
                <w:sz w:val="20"/>
                <w:szCs w:val="20"/>
              </w:rPr>
              <w:t>8,211 results</w:t>
            </w:r>
          </w:p>
        </w:tc>
      </w:tr>
    </w:tbl>
    <w:p w14:paraId="5830574A" w14:textId="77777777" w:rsidR="008E34DA" w:rsidRDefault="008E34DA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6859"/>
      </w:tblGrid>
      <w:tr w:rsidR="00B07624" w14:paraId="6E6C5BB2" w14:textId="77777777" w:rsidTr="00111D7E">
        <w:trPr>
          <w:trHeight w:val="70"/>
        </w:trPr>
        <w:tc>
          <w:tcPr>
            <w:tcW w:w="2186" w:type="dxa"/>
          </w:tcPr>
          <w:p w14:paraId="73B01468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</w:t>
            </w:r>
          </w:p>
        </w:tc>
        <w:tc>
          <w:tcPr>
            <w:tcW w:w="7056" w:type="dxa"/>
          </w:tcPr>
          <w:p w14:paraId="450BBD5C" w14:textId="3901A60F" w:rsidR="00B07624" w:rsidRDefault="00B019E7" w:rsidP="00111D7E">
            <w:pPr>
              <w:rPr>
                <w:rFonts w:ascii="Arial" w:hAnsi="Arial" w:cs="Arial"/>
                <w:sz w:val="20"/>
                <w:szCs w:val="20"/>
              </w:rPr>
            </w:pPr>
            <w:r w:rsidRPr="00B019E7">
              <w:rPr>
                <w:rFonts w:ascii="Arial" w:hAnsi="Arial" w:cs="Arial"/>
                <w:sz w:val="20"/>
                <w:szCs w:val="20"/>
              </w:rPr>
              <w:t>"blood samples" "malaria" "Artificial Intelligence"</w:t>
            </w:r>
          </w:p>
        </w:tc>
      </w:tr>
      <w:tr w:rsidR="00B07624" w14:paraId="40809AAE" w14:textId="77777777" w:rsidTr="00111D7E">
        <w:tc>
          <w:tcPr>
            <w:tcW w:w="2186" w:type="dxa"/>
          </w:tcPr>
          <w:p w14:paraId="4E069D5F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Visualisation </w:t>
            </w:r>
          </w:p>
        </w:tc>
        <w:tc>
          <w:tcPr>
            <w:tcW w:w="7056" w:type="dxa"/>
          </w:tcPr>
          <w:p w14:paraId="6ED019F4" w14:textId="56CBEA89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7624" w14:paraId="5C6B5E63" w14:textId="77777777" w:rsidTr="00111D7E">
        <w:tc>
          <w:tcPr>
            <w:tcW w:w="2186" w:type="dxa"/>
          </w:tcPr>
          <w:p w14:paraId="20BAD490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Google Scholar </w:t>
            </w:r>
          </w:p>
        </w:tc>
        <w:tc>
          <w:tcPr>
            <w:tcW w:w="7056" w:type="dxa"/>
          </w:tcPr>
          <w:p w14:paraId="3A795980" w14:textId="733F9D86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</w:t>
            </w:r>
            <w:r w:rsidR="00B019E7">
              <w:rPr>
                <w:rFonts w:ascii="Arial" w:hAnsi="Arial" w:cs="Arial"/>
                <w:sz w:val="20"/>
                <w:szCs w:val="20"/>
              </w:rPr>
              <w:t>733</w:t>
            </w:r>
            <w:r w:rsidRPr="00593B78">
              <w:rPr>
                <w:rFonts w:ascii="Arial" w:hAnsi="Arial" w:cs="Arial"/>
                <w:sz w:val="20"/>
                <w:szCs w:val="20"/>
              </w:rPr>
              <w:t xml:space="preserve"> results</w:t>
            </w:r>
          </w:p>
        </w:tc>
      </w:tr>
      <w:tr w:rsidR="00B07624" w14:paraId="36136924" w14:textId="77777777" w:rsidTr="00111D7E">
        <w:tc>
          <w:tcPr>
            <w:tcW w:w="2186" w:type="dxa"/>
          </w:tcPr>
          <w:p w14:paraId="1E10E278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ACM</w:t>
            </w:r>
          </w:p>
        </w:tc>
        <w:tc>
          <w:tcPr>
            <w:tcW w:w="7056" w:type="dxa"/>
          </w:tcPr>
          <w:p w14:paraId="08CCDBA8" w14:textId="14044D33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</w:t>
            </w:r>
            <w:r w:rsidR="00B019E7">
              <w:rPr>
                <w:rFonts w:ascii="Arial" w:hAnsi="Arial" w:cs="Arial"/>
                <w:sz w:val="20"/>
                <w:szCs w:val="20"/>
              </w:rPr>
              <w:t>115,798</w:t>
            </w:r>
            <w:r>
              <w:rPr>
                <w:rFonts w:ascii="Arial" w:hAnsi="Arial" w:cs="Arial"/>
                <w:sz w:val="20"/>
                <w:szCs w:val="20"/>
              </w:rPr>
              <w:t xml:space="preserve"> result</w:t>
            </w:r>
          </w:p>
        </w:tc>
      </w:tr>
      <w:tr w:rsidR="00B07624" w14:paraId="7B7B57E7" w14:textId="77777777" w:rsidTr="00111D7E">
        <w:tc>
          <w:tcPr>
            <w:tcW w:w="2186" w:type="dxa"/>
          </w:tcPr>
          <w:p w14:paraId="21B54AE5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Lens.org</w:t>
            </w:r>
          </w:p>
        </w:tc>
        <w:tc>
          <w:tcPr>
            <w:tcW w:w="7056" w:type="dxa"/>
          </w:tcPr>
          <w:p w14:paraId="4306EB3D" w14:textId="47BD21BB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</w:t>
            </w:r>
            <w:r w:rsidR="00B019E7">
              <w:rPr>
                <w:rFonts w:ascii="Arial" w:hAnsi="Arial" w:cs="Arial"/>
                <w:sz w:val="20"/>
                <w:szCs w:val="20"/>
              </w:rPr>
              <w:t>193</w:t>
            </w:r>
            <w:r>
              <w:rPr>
                <w:rFonts w:ascii="Arial" w:hAnsi="Arial" w:cs="Arial"/>
                <w:sz w:val="20"/>
                <w:szCs w:val="20"/>
              </w:rPr>
              <w:t xml:space="preserve"> results </w:t>
            </w:r>
          </w:p>
        </w:tc>
      </w:tr>
      <w:tr w:rsidR="00B07624" w14:paraId="66FE7E8D" w14:textId="77777777" w:rsidTr="00111D7E">
        <w:tc>
          <w:tcPr>
            <w:tcW w:w="2186" w:type="dxa"/>
          </w:tcPr>
          <w:p w14:paraId="45E82377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PubMed</w:t>
            </w:r>
          </w:p>
        </w:tc>
        <w:tc>
          <w:tcPr>
            <w:tcW w:w="7056" w:type="dxa"/>
          </w:tcPr>
          <w:p w14:paraId="75A57175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1 result</w:t>
            </w:r>
          </w:p>
        </w:tc>
      </w:tr>
      <w:tr w:rsidR="00B07624" w14:paraId="7FBA9542" w14:textId="77777777" w:rsidTr="00111D7E">
        <w:tc>
          <w:tcPr>
            <w:tcW w:w="2186" w:type="dxa"/>
          </w:tcPr>
          <w:p w14:paraId="4C49DA89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IEE Xplore</w:t>
            </w:r>
          </w:p>
        </w:tc>
        <w:tc>
          <w:tcPr>
            <w:tcW w:w="7056" w:type="dxa"/>
          </w:tcPr>
          <w:p w14:paraId="4851A883" w14:textId="6F3EE70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</w:t>
            </w:r>
            <w:r w:rsidR="00B019E7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results</w:t>
            </w:r>
          </w:p>
        </w:tc>
      </w:tr>
      <w:tr w:rsidR="00B07624" w14:paraId="181C4D02" w14:textId="77777777" w:rsidTr="00111D7E">
        <w:tc>
          <w:tcPr>
            <w:tcW w:w="2186" w:type="dxa"/>
          </w:tcPr>
          <w:p w14:paraId="33FD05DB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 of Science </w:t>
            </w:r>
          </w:p>
        </w:tc>
        <w:tc>
          <w:tcPr>
            <w:tcW w:w="7056" w:type="dxa"/>
          </w:tcPr>
          <w:p w14:paraId="0CD66639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Searched on 30/09/2021: 1 result</w:t>
            </w:r>
          </w:p>
        </w:tc>
      </w:tr>
      <w:tr w:rsidR="00B07624" w14:paraId="0D43E2C1" w14:textId="77777777" w:rsidTr="00111D7E">
        <w:tc>
          <w:tcPr>
            <w:tcW w:w="2186" w:type="dxa"/>
          </w:tcPr>
          <w:p w14:paraId="10C31754" w14:textId="77777777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CiteSeer</w:t>
            </w:r>
            <w:proofErr w:type="spellEnd"/>
          </w:p>
        </w:tc>
        <w:tc>
          <w:tcPr>
            <w:tcW w:w="7056" w:type="dxa"/>
          </w:tcPr>
          <w:p w14:paraId="27629D93" w14:textId="0D8DB62A" w:rsidR="00B07624" w:rsidRDefault="00B07624" w:rsidP="00111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Searched on 30/09/2021: </w:t>
            </w:r>
            <w:r w:rsidR="00F12A90" w:rsidRPr="00F12A90">
              <w:rPr>
                <w:rFonts w:ascii="Arial" w:hAnsi="Arial" w:cs="Arial"/>
                <w:sz w:val="20"/>
                <w:szCs w:val="20"/>
              </w:rPr>
              <w:t>1,823</w:t>
            </w:r>
            <w:r w:rsidR="00F12A9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results</w:t>
            </w:r>
          </w:p>
        </w:tc>
      </w:tr>
    </w:tbl>
    <w:p w14:paraId="2249DA03" w14:textId="39D9E8BD" w:rsidR="008E34DA" w:rsidRDefault="008E34DA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C27432" w14:textId="00D30653" w:rsidR="008E34DA" w:rsidRDefault="008E34DA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A65A52" w14:textId="1AE3D029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B58811" w14:textId="3F31BF7B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8B9A36" w14:textId="70A80339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8909A6A" w14:textId="5E80C653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4534B3" w14:textId="330362A3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EBD61E" w14:textId="2981FAA4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7932D3" w14:textId="169FD346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78D968" w14:textId="13392E5F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B49FD9" w14:textId="77777777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BBE45C" w14:textId="77777777" w:rsidR="008C481F" w:rsidRDefault="008E34DA" w:rsidP="009B329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Publications:</w:t>
      </w:r>
    </w:p>
    <w:p w14:paraId="11119AC2" w14:textId="4B232128" w:rsidR="008E34DA" w:rsidRDefault="008E34DA" w:rsidP="009B329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6B6F498" w14:textId="156BBC25" w:rsidR="008E34DA" w:rsidRDefault="008E34DA" w:rsidP="00593B7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E34DA">
        <w:rPr>
          <w:rFonts w:ascii="Arial" w:hAnsi="Arial" w:cs="Arial"/>
          <w:sz w:val="20"/>
          <w:szCs w:val="20"/>
        </w:rPr>
        <w:t>Segmentation of malaria parasites in peripheral blood smear images</w:t>
      </w:r>
      <w:r>
        <w:rPr>
          <w:rFonts w:ascii="Arial" w:hAnsi="Arial" w:cs="Arial"/>
          <w:sz w:val="20"/>
          <w:szCs w:val="20"/>
        </w:rPr>
        <w:t xml:space="preserve"> - </w:t>
      </w:r>
      <w:hyperlink r:id="rId14" w:history="1">
        <w:r w:rsidRPr="00681C5B">
          <w:rPr>
            <w:rStyle w:val="Hyperlink"/>
            <w:rFonts w:ascii="Arial" w:hAnsi="Arial" w:cs="Arial"/>
            <w:sz w:val="20"/>
            <w:szCs w:val="20"/>
          </w:rPr>
          <w:t>https://ieeexplore.ieee.org/abstract/document/4959845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58442F49" w14:textId="4AD6EA2C" w:rsidR="00B019E7" w:rsidRDefault="00B019E7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DCFB32" w14:textId="75646F53" w:rsidR="00B019E7" w:rsidRDefault="00B019E7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Hlk84868940"/>
      <w:r w:rsidRPr="00B019E7">
        <w:rPr>
          <w:rFonts w:ascii="Arial" w:hAnsi="Arial" w:cs="Arial"/>
          <w:sz w:val="20"/>
          <w:szCs w:val="20"/>
        </w:rPr>
        <w:t xml:space="preserve">The Malaria System </w:t>
      </w:r>
      <w:proofErr w:type="spellStart"/>
      <w:r w:rsidRPr="00B019E7">
        <w:rPr>
          <w:rFonts w:ascii="Arial" w:hAnsi="Arial" w:cs="Arial"/>
          <w:sz w:val="20"/>
          <w:szCs w:val="20"/>
        </w:rPr>
        <w:t>MicroApp</w:t>
      </w:r>
      <w:proofErr w:type="spellEnd"/>
      <w:r w:rsidRPr="00B019E7">
        <w:rPr>
          <w:rFonts w:ascii="Arial" w:hAnsi="Arial" w:cs="Arial"/>
          <w:sz w:val="20"/>
          <w:szCs w:val="20"/>
        </w:rPr>
        <w:t>: A New, Mobile Device-Based Tool for Malaria Diagnosis</w:t>
      </w:r>
    </w:p>
    <w:p w14:paraId="31E26DFB" w14:textId="6B12B9FD" w:rsidR="00B019E7" w:rsidRDefault="00DB155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5" w:history="1">
        <w:r w:rsidR="00B019E7" w:rsidRPr="00BE1B7D">
          <w:rPr>
            <w:rStyle w:val="Hyperlink"/>
            <w:rFonts w:ascii="Arial" w:hAnsi="Arial" w:cs="Arial"/>
            <w:sz w:val="20"/>
            <w:szCs w:val="20"/>
          </w:rPr>
          <w:t>https://www.researchprotocols.org/2017/4/e70</w:t>
        </w:r>
      </w:hyperlink>
    </w:p>
    <w:bookmarkEnd w:id="0"/>
    <w:p w14:paraId="1DAD242E" w14:textId="290FC18F" w:rsidR="00B019E7" w:rsidRDefault="00B019E7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14EE8" w14:textId="7AF27A87" w:rsidR="00B019E7" w:rsidRDefault="00F12A90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2A90">
        <w:rPr>
          <w:rFonts w:ascii="Arial" w:hAnsi="Arial" w:cs="Arial"/>
          <w:sz w:val="20"/>
          <w:szCs w:val="20"/>
        </w:rPr>
        <w:t>Machine learning-based in-line holographic sensing of unstained malaria-infected red blood cells</w:t>
      </w:r>
    </w:p>
    <w:p w14:paraId="3B810F35" w14:textId="3ED03EEE" w:rsidR="00740C9B" w:rsidRDefault="00DB155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6" w:history="1">
        <w:r w:rsidR="00F12A90" w:rsidRPr="00BE1B7D">
          <w:rPr>
            <w:rStyle w:val="Hyperlink"/>
            <w:rFonts w:ascii="Arial" w:hAnsi="Arial" w:cs="Arial"/>
            <w:sz w:val="20"/>
            <w:szCs w:val="20"/>
          </w:rPr>
          <w:t>https://onlinelibrary.wiley.com/doi/full/10.1002/jbio.201800101</w:t>
        </w:r>
      </w:hyperlink>
      <w:r w:rsidR="00F12A90">
        <w:rPr>
          <w:rFonts w:ascii="Arial" w:hAnsi="Arial" w:cs="Arial"/>
          <w:sz w:val="20"/>
          <w:szCs w:val="20"/>
        </w:rPr>
        <w:t xml:space="preserve"> </w:t>
      </w:r>
      <w:r w:rsidR="00740C9B">
        <w:rPr>
          <w:rFonts w:ascii="Arial" w:hAnsi="Arial" w:cs="Arial"/>
          <w:sz w:val="20"/>
          <w:szCs w:val="20"/>
        </w:rPr>
        <w:t xml:space="preserve"> </w:t>
      </w:r>
    </w:p>
    <w:p w14:paraId="428CD3B6" w14:textId="2FA2CA8E" w:rsidR="00740C9B" w:rsidRDefault="00740C9B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23B55A" w14:textId="0E2A09ED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1" w:name="_Hlk85038188"/>
      <w:r w:rsidRPr="008C481F">
        <w:rPr>
          <w:rFonts w:ascii="Arial" w:hAnsi="Arial" w:cs="Arial"/>
          <w:sz w:val="20"/>
          <w:szCs w:val="20"/>
        </w:rPr>
        <w:t xml:space="preserve">Malaria Parasite Detection Using Deep </w:t>
      </w:r>
      <w:proofErr w:type="gramStart"/>
      <w:r w:rsidRPr="008C481F">
        <w:rPr>
          <w:rFonts w:ascii="Arial" w:hAnsi="Arial" w:cs="Arial"/>
          <w:sz w:val="20"/>
          <w:szCs w:val="20"/>
        </w:rPr>
        <w:t>Learning :</w:t>
      </w:r>
      <w:proofErr w:type="gramEnd"/>
      <w:r w:rsidRPr="008C481F">
        <w:rPr>
          <w:rFonts w:ascii="Arial" w:hAnsi="Arial" w:cs="Arial"/>
          <w:sz w:val="20"/>
          <w:szCs w:val="20"/>
        </w:rPr>
        <w:t xml:space="preserve"> (Beneficial to humankind)</w:t>
      </w:r>
    </w:p>
    <w:p w14:paraId="13417079" w14:textId="0A0F3916" w:rsidR="00740C9B" w:rsidRDefault="00DB155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7" w:history="1">
        <w:r w:rsidR="008C481F" w:rsidRPr="00BE1B7D">
          <w:rPr>
            <w:rStyle w:val="Hyperlink"/>
            <w:rFonts w:ascii="Arial" w:hAnsi="Arial" w:cs="Arial"/>
            <w:sz w:val="20"/>
            <w:szCs w:val="20"/>
          </w:rPr>
          <w:t>https://ieeexplore.ieee.org/abstract/document/9121073</w:t>
        </w:r>
      </w:hyperlink>
    </w:p>
    <w:bookmarkEnd w:id="1"/>
    <w:p w14:paraId="075A24A0" w14:textId="7DCB8197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377C6A" w14:textId="3295A8E2" w:rsidR="008C481F" w:rsidRDefault="008C481F" w:rsidP="00414A8E">
      <w:pPr>
        <w:spacing w:after="0" w:line="240" w:lineRule="auto"/>
      </w:pPr>
      <w:bookmarkStart w:id="2" w:name="_Hlk85040896"/>
      <w:r>
        <w:t xml:space="preserve">Detection of malaria parasite in </w:t>
      </w:r>
      <w:proofErr w:type="spellStart"/>
      <w:r>
        <w:t>giemsa</w:t>
      </w:r>
      <w:proofErr w:type="spellEnd"/>
      <w:r>
        <w:t xml:space="preserve"> blood sample using image processing</w:t>
      </w:r>
    </w:p>
    <w:bookmarkEnd w:id="2"/>
    <w:p w14:paraId="1FF59B51" w14:textId="638C560D" w:rsidR="008C481F" w:rsidRDefault="004121C7" w:rsidP="00414A8E">
      <w:pPr>
        <w:spacing w:after="0" w:line="240" w:lineRule="auto"/>
      </w:pPr>
      <w:r>
        <w:fldChar w:fldCharType="begin"/>
      </w:r>
      <w:r>
        <w:instrText xml:space="preserve"> HYPERLINK "</w:instrText>
      </w:r>
      <w:r w:rsidRPr="004121C7">
        <w:instrText>https://aircconline.com/ijcsit/V10N1/10118ijcsit05.pdf</w:instrText>
      </w:r>
      <w:r>
        <w:instrText xml:space="preserve">" </w:instrText>
      </w:r>
      <w:r>
        <w:fldChar w:fldCharType="separate"/>
      </w:r>
      <w:r w:rsidRPr="002A5F75">
        <w:rPr>
          <w:rStyle w:val="Hyperlink"/>
        </w:rPr>
        <w:t>https://aircconline.com/ijcsit/V10N1/10118ijcsit05.pdf</w:t>
      </w:r>
      <w:r>
        <w:fldChar w:fldCharType="end"/>
      </w:r>
      <w:r>
        <w:t xml:space="preserve"> </w:t>
      </w:r>
    </w:p>
    <w:p w14:paraId="2069DFB6" w14:textId="77777777" w:rsidR="004121C7" w:rsidRDefault="004121C7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3E728D" w14:textId="7A4ACAB3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3" w:name="_Hlk85041398"/>
      <w:r w:rsidRPr="008C481F">
        <w:rPr>
          <w:rFonts w:ascii="Arial" w:hAnsi="Arial" w:cs="Arial"/>
          <w:sz w:val="20"/>
          <w:szCs w:val="20"/>
        </w:rPr>
        <w:t>Malaria parasite detection and species identification on thin blood smears using a convolutional neural network</w:t>
      </w:r>
    </w:p>
    <w:p w14:paraId="224F22F3" w14:textId="2F105C33" w:rsidR="008C481F" w:rsidRDefault="00DB155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8" w:history="1">
        <w:r w:rsidR="008C481F" w:rsidRPr="00BE1B7D">
          <w:rPr>
            <w:rStyle w:val="Hyperlink"/>
            <w:rFonts w:ascii="Arial" w:hAnsi="Arial" w:cs="Arial"/>
            <w:sz w:val="20"/>
            <w:szCs w:val="20"/>
          </w:rPr>
          <w:t>https://dl.acm.org/doi/10.5555/3204094.3204095</w:t>
        </w:r>
      </w:hyperlink>
    </w:p>
    <w:bookmarkEnd w:id="3"/>
    <w:p w14:paraId="00488B0A" w14:textId="46E664B5" w:rsidR="008C481F" w:rsidRDefault="008C481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B2570A" w14:textId="02816477" w:rsidR="008C481F" w:rsidRDefault="001E3047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3047">
        <w:rPr>
          <w:rFonts w:ascii="Arial" w:hAnsi="Arial" w:cs="Arial"/>
          <w:sz w:val="20"/>
          <w:szCs w:val="20"/>
        </w:rPr>
        <w:t xml:space="preserve">Application </w:t>
      </w:r>
      <w:proofErr w:type="gramStart"/>
      <w:r w:rsidRPr="001E3047">
        <w:rPr>
          <w:rFonts w:ascii="Arial" w:hAnsi="Arial" w:cs="Arial"/>
          <w:sz w:val="20"/>
          <w:szCs w:val="20"/>
        </w:rPr>
        <w:t>Of</w:t>
      </w:r>
      <w:proofErr w:type="gramEnd"/>
      <w:r w:rsidRPr="001E3047">
        <w:rPr>
          <w:rFonts w:ascii="Arial" w:hAnsi="Arial" w:cs="Arial"/>
          <w:sz w:val="20"/>
          <w:szCs w:val="20"/>
        </w:rPr>
        <w:t xml:space="preserve"> Malaria Detection Of Drawing Blood Cells Using Microscopic </w:t>
      </w:r>
      <w:proofErr w:type="spellStart"/>
      <w:r w:rsidRPr="001E3047">
        <w:rPr>
          <w:rFonts w:ascii="Arial" w:hAnsi="Arial" w:cs="Arial"/>
          <w:sz w:val="20"/>
          <w:szCs w:val="20"/>
        </w:rPr>
        <w:t>Opencv</w:t>
      </w:r>
      <w:proofErr w:type="spellEnd"/>
    </w:p>
    <w:p w14:paraId="38F7C7E0" w14:textId="0304BB92" w:rsidR="001E3047" w:rsidRDefault="00DB155F" w:rsidP="00414A8E">
      <w:pPr>
        <w:spacing w:after="0" w:line="240" w:lineRule="auto"/>
        <w:rPr>
          <w:rStyle w:val="Hyperlink"/>
          <w:rFonts w:ascii="Arial" w:hAnsi="Arial" w:cs="Arial"/>
          <w:sz w:val="20"/>
          <w:szCs w:val="20"/>
        </w:rPr>
      </w:pPr>
      <w:hyperlink r:id="rId19" w:history="1">
        <w:r w:rsidR="001E3047" w:rsidRPr="00BE1B7D">
          <w:rPr>
            <w:rStyle w:val="Hyperlink"/>
            <w:rFonts w:ascii="Arial" w:hAnsi="Arial" w:cs="Arial"/>
            <w:sz w:val="20"/>
            <w:szCs w:val="20"/>
          </w:rPr>
          <w:t>https://www.lens.org/lens/scholar/article/171-649-539-707-286/main</w:t>
        </w:r>
      </w:hyperlink>
    </w:p>
    <w:p w14:paraId="679C90ED" w14:textId="7C70B97A" w:rsidR="00AC3FC1" w:rsidRDefault="00AC3FC1" w:rsidP="00414A8E">
      <w:pPr>
        <w:spacing w:after="0" w:line="240" w:lineRule="auto"/>
        <w:rPr>
          <w:rStyle w:val="Hyperlink"/>
          <w:rFonts w:ascii="Arial" w:hAnsi="Arial" w:cs="Arial"/>
          <w:sz w:val="20"/>
          <w:szCs w:val="20"/>
        </w:rPr>
      </w:pPr>
    </w:p>
    <w:p w14:paraId="0B8864F3" w14:textId="44CF5047" w:rsidR="00AC3FC1" w:rsidRDefault="00AC3FC1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C3FC1">
        <w:rPr>
          <w:rFonts w:ascii="Arial" w:hAnsi="Arial" w:cs="Arial"/>
          <w:sz w:val="20"/>
          <w:szCs w:val="20"/>
        </w:rPr>
        <w:t>Automated Detection of Malaria Parasites on Thick Blood Smears via Mobile Devices</w:t>
      </w:r>
    </w:p>
    <w:p w14:paraId="604792BA" w14:textId="2DB8165B" w:rsidR="00AC3FC1" w:rsidRDefault="00DB155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0" w:history="1">
        <w:r w:rsidR="00AC3FC1" w:rsidRPr="006B77B6">
          <w:rPr>
            <w:rStyle w:val="Hyperlink"/>
            <w:rFonts w:ascii="Arial" w:hAnsi="Arial" w:cs="Arial"/>
            <w:sz w:val="20"/>
            <w:szCs w:val="20"/>
          </w:rPr>
          <w:t>https://www.sciencedirect.com/science/article/pii/S1877050916312029</w:t>
        </w:r>
      </w:hyperlink>
      <w:r w:rsidR="00AC3FC1">
        <w:rPr>
          <w:rFonts w:ascii="Arial" w:hAnsi="Arial" w:cs="Arial"/>
          <w:sz w:val="20"/>
          <w:szCs w:val="20"/>
        </w:rPr>
        <w:t xml:space="preserve"> </w:t>
      </w:r>
    </w:p>
    <w:p w14:paraId="51636D52" w14:textId="4DB4CA9A" w:rsidR="001E3047" w:rsidRDefault="001E3047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CD6464" w14:textId="7104A4F3" w:rsidR="001E3047" w:rsidRDefault="00F07975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3047">
        <w:rPr>
          <w:rFonts w:ascii="Arial" w:hAnsi="Arial" w:cs="Arial"/>
          <w:sz w:val="20"/>
          <w:szCs w:val="20"/>
        </w:rPr>
        <w:t xml:space="preserve">Image segmentation techniques for red blood </w:t>
      </w:r>
      <w:proofErr w:type="gramStart"/>
      <w:r w:rsidRPr="001E3047">
        <w:rPr>
          <w:rFonts w:ascii="Arial" w:hAnsi="Arial" w:cs="Arial"/>
          <w:sz w:val="20"/>
          <w:szCs w:val="20"/>
        </w:rPr>
        <w:t>cell :</w:t>
      </w:r>
      <w:proofErr w:type="gramEnd"/>
      <w:r w:rsidRPr="001E3047">
        <w:rPr>
          <w:rFonts w:ascii="Arial" w:hAnsi="Arial" w:cs="Arial"/>
          <w:sz w:val="20"/>
          <w:szCs w:val="20"/>
        </w:rPr>
        <w:t xml:space="preserve"> on overview</w:t>
      </w:r>
    </w:p>
    <w:p w14:paraId="0849C92A" w14:textId="4835771E" w:rsidR="001E3047" w:rsidRDefault="00DB155F" w:rsidP="00414A8E">
      <w:pPr>
        <w:spacing w:after="0" w:line="240" w:lineRule="auto"/>
        <w:rPr>
          <w:rStyle w:val="Hyperlink"/>
          <w:rFonts w:ascii="Arial" w:hAnsi="Arial" w:cs="Arial"/>
          <w:sz w:val="20"/>
          <w:szCs w:val="20"/>
        </w:rPr>
      </w:pPr>
      <w:hyperlink r:id="rId21" w:history="1">
        <w:r w:rsidR="001E3047" w:rsidRPr="00BE1B7D">
          <w:rPr>
            <w:rStyle w:val="Hyperlink"/>
            <w:rFonts w:ascii="Arial" w:hAnsi="Arial" w:cs="Arial"/>
            <w:sz w:val="20"/>
            <w:szCs w:val="20"/>
          </w:rPr>
          <w:t>https://www.lens.org/lens/scholar/article/114-533-619-202-673/main</w:t>
        </w:r>
      </w:hyperlink>
    </w:p>
    <w:p w14:paraId="6B27A7D1" w14:textId="77777777" w:rsidR="00304364" w:rsidRDefault="00304364" w:rsidP="00414A8E">
      <w:pPr>
        <w:spacing w:after="0" w:line="240" w:lineRule="auto"/>
        <w:rPr>
          <w:rStyle w:val="Hyperlink"/>
          <w:rFonts w:ascii="Arial" w:hAnsi="Arial" w:cs="Arial"/>
          <w:sz w:val="20"/>
          <w:szCs w:val="20"/>
        </w:rPr>
      </w:pPr>
    </w:p>
    <w:p w14:paraId="53675FCA" w14:textId="1AC302A1" w:rsidR="005F038A" w:rsidRDefault="00304364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4" w:name="_Hlk84868889"/>
      <w:r w:rsidRPr="00304364">
        <w:rPr>
          <w:rFonts w:ascii="Arial" w:hAnsi="Arial" w:cs="Arial"/>
          <w:sz w:val="20"/>
          <w:szCs w:val="20"/>
        </w:rPr>
        <w:t>Malaria Screener: a smartphone application for automated malaria screening</w:t>
      </w:r>
    </w:p>
    <w:p w14:paraId="73EEBBF8" w14:textId="09BFC702" w:rsidR="001E3047" w:rsidRDefault="00DB155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2" w:history="1">
        <w:r w:rsidR="00304364" w:rsidRPr="006B77B6">
          <w:rPr>
            <w:rStyle w:val="Hyperlink"/>
            <w:rFonts w:ascii="Arial" w:hAnsi="Arial" w:cs="Arial"/>
            <w:sz w:val="20"/>
            <w:szCs w:val="20"/>
          </w:rPr>
          <w:t>https://bmcinfectdis.biomedcentral.com/articles/10.1186/s12879-020-05453-1</w:t>
        </w:r>
      </w:hyperlink>
      <w:r w:rsidR="00304364">
        <w:rPr>
          <w:rFonts w:ascii="Arial" w:hAnsi="Arial" w:cs="Arial"/>
          <w:sz w:val="20"/>
          <w:szCs w:val="20"/>
        </w:rPr>
        <w:t xml:space="preserve"> </w:t>
      </w:r>
      <w:bookmarkEnd w:id="4"/>
    </w:p>
    <w:p w14:paraId="1D425BEA" w14:textId="15CCDEBA" w:rsidR="00BA4FC4" w:rsidRDefault="00BA4FC4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893A51" w14:textId="7A58668F" w:rsidR="00BA4FC4" w:rsidRDefault="00BA4FC4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A4FC4">
        <w:rPr>
          <w:rFonts w:ascii="Arial" w:hAnsi="Arial" w:cs="Arial"/>
          <w:sz w:val="20"/>
          <w:szCs w:val="20"/>
        </w:rPr>
        <w:t>Deep Learning for Smartphone-Based Malaria Parasite Detection in Thick Blood Smears</w:t>
      </w:r>
    </w:p>
    <w:p w14:paraId="2C6382BF" w14:textId="10E90CD7" w:rsidR="00BA4FC4" w:rsidRDefault="00DB155F" w:rsidP="00414A8E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3" w:history="1">
        <w:r w:rsidR="00BA4FC4" w:rsidRPr="006B77B6">
          <w:rPr>
            <w:rStyle w:val="Hyperlink"/>
            <w:rFonts w:ascii="Arial" w:hAnsi="Arial" w:cs="Arial"/>
            <w:sz w:val="20"/>
            <w:szCs w:val="20"/>
          </w:rPr>
          <w:t>https://ieeexplore.ieee.org/abstract/document/8846750</w:t>
        </w:r>
      </w:hyperlink>
      <w:r w:rsidR="00BA4FC4">
        <w:rPr>
          <w:rFonts w:ascii="Arial" w:hAnsi="Arial" w:cs="Arial"/>
          <w:sz w:val="20"/>
          <w:szCs w:val="20"/>
        </w:rPr>
        <w:t xml:space="preserve"> </w:t>
      </w:r>
    </w:p>
    <w:p w14:paraId="7F9530E5" w14:textId="77777777" w:rsidR="00304364" w:rsidRDefault="00304364" w:rsidP="00414A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9DA2D0" w14:textId="601D211C" w:rsidR="0098300B" w:rsidRDefault="00DB155F" w:rsidP="0098300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t>ImageNet Classification with Deep Convolutional Neural Networks</w:t>
      </w:r>
    </w:p>
    <w:p w14:paraId="33A03D03" w14:textId="142211A3" w:rsidR="00AB0643" w:rsidRDefault="00DB155F" w:rsidP="0098300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4" w:history="1">
        <w:r w:rsidRPr="00B00214">
          <w:rPr>
            <w:rStyle w:val="Hyperlink"/>
            <w:rFonts w:ascii="Arial" w:hAnsi="Arial" w:cs="Arial"/>
            <w:sz w:val="20"/>
            <w:szCs w:val="20"/>
          </w:rPr>
          <w:t>https://proceedings.neurips.cc/paper/2012/file/c399862d3b9d6b76c8436e924a68c45b-Paper.pdf</w:t>
        </w:r>
      </w:hyperlink>
    </w:p>
    <w:p w14:paraId="7A0B5BC6" w14:textId="20CCB8A9" w:rsidR="00DB155F" w:rsidRDefault="00DB155F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D4FD70" w14:textId="77777777" w:rsidR="00DB155F" w:rsidRDefault="00DB155F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0D580C1" w14:textId="59B945CD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B7B392" w14:textId="2970C9AC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F598F5" w14:textId="76F9E829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4C6214" w14:textId="495B9CC4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99DCA6" w14:textId="5BB2B727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292DC1" w14:textId="30CD361B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A1805A" w14:textId="0DC5CEAC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8964504" w14:textId="37E2B4EC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438EFD" w14:textId="2DD13DCD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3CBCA9" w14:textId="681E7B68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7120B7" w14:textId="330107D0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958FCD" w14:textId="09BA9221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84A99E" w14:textId="5D6C03FD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E1E8D7" w14:textId="5CAE311B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ED112" w14:textId="64C76778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D94ED1" w14:textId="3BB19B2B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9A8209" w14:textId="6D7B5CB2" w:rsidR="00AB0643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90522" w14:textId="77777777" w:rsidR="00AB0643" w:rsidRPr="00414A8E" w:rsidRDefault="00AB0643" w:rsidP="0098300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AB0643" w:rsidRPr="0041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2CEA"/>
    <w:multiLevelType w:val="hybridMultilevel"/>
    <w:tmpl w:val="BEE25F42"/>
    <w:lvl w:ilvl="0" w:tplc="6CD6B7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65FC7"/>
    <w:multiLevelType w:val="hybridMultilevel"/>
    <w:tmpl w:val="231AE3B6"/>
    <w:lvl w:ilvl="0" w:tplc="651E9E8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35DA1"/>
    <w:multiLevelType w:val="hybridMultilevel"/>
    <w:tmpl w:val="BE4CDB90"/>
    <w:lvl w:ilvl="0" w:tplc="4A46F40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36A9"/>
    <w:multiLevelType w:val="hybridMultilevel"/>
    <w:tmpl w:val="12D274BA"/>
    <w:lvl w:ilvl="0" w:tplc="F6D639F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9B"/>
    <w:rsid w:val="001E3047"/>
    <w:rsid w:val="00304364"/>
    <w:rsid w:val="0034093F"/>
    <w:rsid w:val="004121C7"/>
    <w:rsid w:val="00414A8E"/>
    <w:rsid w:val="00593B78"/>
    <w:rsid w:val="005F038A"/>
    <w:rsid w:val="00621B9B"/>
    <w:rsid w:val="00740C9B"/>
    <w:rsid w:val="008C481F"/>
    <w:rsid w:val="008E34DA"/>
    <w:rsid w:val="00931C59"/>
    <w:rsid w:val="0098300B"/>
    <w:rsid w:val="009B3290"/>
    <w:rsid w:val="009C1FD4"/>
    <w:rsid w:val="00A8007E"/>
    <w:rsid w:val="00AB0643"/>
    <w:rsid w:val="00AC3FC1"/>
    <w:rsid w:val="00B019E7"/>
    <w:rsid w:val="00B07624"/>
    <w:rsid w:val="00BA4FC4"/>
    <w:rsid w:val="00D6483B"/>
    <w:rsid w:val="00DA3EA9"/>
    <w:rsid w:val="00DB155F"/>
    <w:rsid w:val="00EE02F2"/>
    <w:rsid w:val="00F07975"/>
    <w:rsid w:val="00F12A90"/>
    <w:rsid w:val="00F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ED78"/>
  <w15:chartTrackingRefBased/>
  <w15:docId w15:val="{208F4A8A-C24D-4951-9F4C-6E490D62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2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02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2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4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32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eseerx.ist.psu.edu/index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l.acm.org/doi/10.5555/3204094.320409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lens.org/lens/scholar/article/114-533-619-202-673/main" TargetMode="External"/><Relationship Id="rId7" Type="http://schemas.openxmlformats.org/officeDocument/2006/relationships/hyperlink" Target="https://ieeexplore.ieee.org/Xplore/home.jsp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ieeexplore.ieee.org/abstract/document/912107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nlinelibrary.wiley.com/doi/full/10.1002/jbio.201800101" TargetMode="External"/><Relationship Id="rId20" Type="http://schemas.openxmlformats.org/officeDocument/2006/relationships/hyperlink" Target="https://www.sciencedirect.com/science/article/pii/S18770509163120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l.acm.org/" TargetMode="External"/><Relationship Id="rId11" Type="http://schemas.openxmlformats.org/officeDocument/2006/relationships/hyperlink" Target="https://app.2dsearch.com/query" TargetMode="External"/><Relationship Id="rId24" Type="http://schemas.openxmlformats.org/officeDocument/2006/relationships/hyperlink" Target="https://proceedings.neurips.cc/paper/2012/file/c399862d3b9d6b76c8436e924a68c45b-Paper.pdf" TargetMode="External"/><Relationship Id="rId5" Type="http://schemas.openxmlformats.org/officeDocument/2006/relationships/hyperlink" Target="https://scholar.google.com/" TargetMode="External"/><Relationship Id="rId15" Type="http://schemas.openxmlformats.org/officeDocument/2006/relationships/hyperlink" Target="https://www.researchprotocols.org/2017/4/e70" TargetMode="External"/><Relationship Id="rId23" Type="http://schemas.openxmlformats.org/officeDocument/2006/relationships/hyperlink" Target="https://ieeexplore.ieee.org/abstract/document/8846750" TargetMode="External"/><Relationship Id="rId10" Type="http://schemas.openxmlformats.org/officeDocument/2006/relationships/hyperlink" Target="https://app.2dsearch.com/" TargetMode="External"/><Relationship Id="rId19" Type="http://schemas.openxmlformats.org/officeDocument/2006/relationships/hyperlink" Target="https://www.lens.org/lens/scholar/article/171-649-539-707-286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ofknowledge.com/" TargetMode="External"/><Relationship Id="rId14" Type="http://schemas.openxmlformats.org/officeDocument/2006/relationships/hyperlink" Target="https://ieeexplore.ieee.org/abstract/document/4959845" TargetMode="External"/><Relationship Id="rId22" Type="http://schemas.openxmlformats.org/officeDocument/2006/relationships/hyperlink" Target="https://bmcinfectdis.biomedcentral.com/articles/10.1186/s12879-020-05453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4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Fadahunsi, Olumide Y</dc:creator>
  <cp:keywords/>
  <dc:description/>
  <cp:lastModifiedBy>Fadahunsi, Olumide Y</cp:lastModifiedBy>
  <cp:revision>7</cp:revision>
  <dcterms:created xsi:type="dcterms:W3CDTF">2021-09-30T13:56:00Z</dcterms:created>
  <dcterms:modified xsi:type="dcterms:W3CDTF">2021-10-14T23:51:00Z</dcterms:modified>
</cp:coreProperties>
</file>