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9E499" w14:textId="23FB9FBA" w:rsidR="00495A8A" w:rsidRPr="001F16A6" w:rsidRDefault="008E6111" w:rsidP="00495A8A">
      <w:pPr>
        <w:pStyle w:val="Titel"/>
        <w:ind w:right="22"/>
        <w:rPr>
          <w:lang w:val="de-CH"/>
        </w:rPr>
      </w:pPr>
      <w:r w:rsidRPr="001F16A6">
        <w:rPr>
          <w:lang w:val="de-CH"/>
        </w:rPr>
        <w:t>Unterrichtsplanung</w:t>
      </w:r>
      <w:r w:rsidR="008E6798" w:rsidRPr="001F16A6">
        <w:rPr>
          <w:lang w:val="de-CH"/>
        </w:rPr>
        <w:t xml:space="preserve"> – </w:t>
      </w:r>
      <w:r w:rsidR="002634D9" w:rsidRPr="001F16A6">
        <w:rPr>
          <w:lang w:val="de-CH"/>
        </w:rPr>
        <w:t>Sensibilisierung</w:t>
      </w:r>
    </w:p>
    <w:p w14:paraId="09A3C4EF" w14:textId="77777777" w:rsidR="00495A8A" w:rsidRPr="001F16A6" w:rsidRDefault="00495A8A" w:rsidP="006D72B4">
      <w:pPr>
        <w:pStyle w:val="berschrift1"/>
        <w:rPr>
          <w:lang w:val="de-CH"/>
        </w:rPr>
      </w:pPr>
      <w:r w:rsidRPr="001F16A6">
        <w:rPr>
          <w:lang w:val="de-CH"/>
        </w:rPr>
        <w:t>Lernziele:</w:t>
      </w:r>
    </w:p>
    <w:p w14:paraId="35C0EFFE" w14:textId="1D958915" w:rsidR="00D26940" w:rsidRPr="001F16A6" w:rsidRDefault="008679E9" w:rsidP="009D5757">
      <w:pPr>
        <w:pStyle w:val="Listenabsatz"/>
        <w:numPr>
          <w:ilvl w:val="0"/>
          <w:numId w:val="6"/>
        </w:numPr>
        <w:spacing w:after="0" w:line="240" w:lineRule="exact"/>
        <w:ind w:right="11"/>
        <w:rPr>
          <w:lang w:val="de-CH"/>
        </w:rPr>
      </w:pPr>
      <w:r w:rsidRPr="001F16A6">
        <w:rPr>
          <w:lang w:val="de-CH"/>
        </w:rPr>
        <w:t>Die Teilnehmenden wissen, wie Hacker schwache Passwörter bei Benutzerkonten für Online Dienste ausnutzen können</w:t>
      </w:r>
    </w:p>
    <w:p w14:paraId="0CB89BB6" w14:textId="6CD13F64" w:rsidR="008679E9" w:rsidRPr="001F16A6" w:rsidRDefault="008679E9" w:rsidP="009D5757">
      <w:pPr>
        <w:pStyle w:val="Listenabsatz"/>
        <w:numPr>
          <w:ilvl w:val="0"/>
          <w:numId w:val="6"/>
        </w:numPr>
        <w:spacing w:after="0" w:line="240" w:lineRule="exact"/>
        <w:ind w:right="11"/>
        <w:rPr>
          <w:lang w:val="de-CH"/>
        </w:rPr>
      </w:pPr>
      <w:r w:rsidRPr="001F16A6">
        <w:rPr>
          <w:lang w:val="de-CH"/>
        </w:rPr>
        <w:t>Die Teilnehmenden kennen die Satzmethode um starke Passwörter zu erstellen, die man sich einfach merken kann.</w:t>
      </w:r>
    </w:p>
    <w:p w14:paraId="3279DD5C" w14:textId="3EC5FE9E" w:rsidR="008679E9" w:rsidRPr="001F16A6" w:rsidRDefault="008679E9" w:rsidP="009D5757">
      <w:pPr>
        <w:pStyle w:val="Listenabsatz"/>
        <w:numPr>
          <w:ilvl w:val="0"/>
          <w:numId w:val="6"/>
        </w:numPr>
        <w:spacing w:after="0" w:line="240" w:lineRule="exact"/>
        <w:ind w:right="11"/>
        <w:rPr>
          <w:lang w:val="de-CH"/>
        </w:rPr>
      </w:pPr>
      <w:r w:rsidRPr="001F16A6">
        <w:rPr>
          <w:lang w:val="de-CH"/>
        </w:rPr>
        <w:t xml:space="preserve">Die Teilnehmenden </w:t>
      </w:r>
      <w:r w:rsidR="008E6111" w:rsidRPr="001F16A6">
        <w:rPr>
          <w:lang w:val="de-CH"/>
        </w:rPr>
        <w:t>wissen, wie einfach Hacker sich bei E-Mail und SMS als jemanden anderen auszugeben können.</w:t>
      </w:r>
    </w:p>
    <w:p w14:paraId="0D50093D" w14:textId="1C5D8746" w:rsidR="008E6111" w:rsidRPr="001F16A6" w:rsidRDefault="008E6111" w:rsidP="009D5757">
      <w:pPr>
        <w:pStyle w:val="Listenabsatz"/>
        <w:numPr>
          <w:ilvl w:val="0"/>
          <w:numId w:val="6"/>
        </w:numPr>
        <w:spacing w:after="0" w:line="240" w:lineRule="exact"/>
        <w:ind w:right="11"/>
        <w:rPr>
          <w:lang w:val="de-CH"/>
        </w:rPr>
      </w:pPr>
      <w:r w:rsidRPr="001F16A6">
        <w:rPr>
          <w:lang w:val="de-CH"/>
        </w:rPr>
        <w:t>Die Teilnehmenden kennen zwei griffige Massnahmen um solche Meldungen zu entlarven.</w:t>
      </w:r>
    </w:p>
    <w:p w14:paraId="7D7F0E57" w14:textId="2AF5DB76" w:rsidR="00495A8A" w:rsidRPr="001F16A6" w:rsidRDefault="00495A8A" w:rsidP="006D72B4">
      <w:pPr>
        <w:pStyle w:val="berschrift1"/>
        <w:rPr>
          <w:lang w:val="de-CH"/>
        </w:rPr>
      </w:pPr>
      <w:r w:rsidRPr="001F16A6">
        <w:rPr>
          <w:lang w:val="de-CH"/>
        </w:rPr>
        <w:t>Neue Konzepte</w:t>
      </w:r>
    </w:p>
    <w:p w14:paraId="7AE5EE08" w14:textId="3557B005" w:rsidR="008E6111" w:rsidRPr="001F16A6" w:rsidRDefault="008E6111" w:rsidP="009D5757">
      <w:pPr>
        <w:pStyle w:val="Listenabsatz"/>
        <w:numPr>
          <w:ilvl w:val="0"/>
          <w:numId w:val="9"/>
        </w:numPr>
        <w:rPr>
          <w:lang w:val="de-CH"/>
        </w:rPr>
      </w:pPr>
      <w:proofErr w:type="spellStart"/>
      <w:r w:rsidRPr="001F16A6">
        <w:rPr>
          <w:lang w:val="de-CH"/>
        </w:rPr>
        <w:t>Brute</w:t>
      </w:r>
      <w:proofErr w:type="spellEnd"/>
      <w:r w:rsidRPr="001F16A6">
        <w:rPr>
          <w:lang w:val="de-CH"/>
        </w:rPr>
        <w:t xml:space="preserve"> Force Angriff</w:t>
      </w:r>
    </w:p>
    <w:p w14:paraId="0AE84809" w14:textId="77777777" w:rsidR="008E6111" w:rsidRPr="001F16A6" w:rsidRDefault="008E6111" w:rsidP="009D5757">
      <w:pPr>
        <w:pStyle w:val="Listenabsatz"/>
        <w:numPr>
          <w:ilvl w:val="0"/>
          <w:numId w:val="9"/>
        </w:numPr>
        <w:rPr>
          <w:lang w:val="de-CH"/>
        </w:rPr>
      </w:pPr>
      <w:r w:rsidRPr="001F16A6">
        <w:rPr>
          <w:lang w:val="de-CH"/>
        </w:rPr>
        <w:t xml:space="preserve">Passwort </w:t>
      </w:r>
      <w:proofErr w:type="spellStart"/>
      <w:r w:rsidRPr="001F16A6">
        <w:rPr>
          <w:lang w:val="de-CH"/>
        </w:rPr>
        <w:t>Hashes</w:t>
      </w:r>
      <w:proofErr w:type="spellEnd"/>
      <w:r w:rsidRPr="001F16A6">
        <w:rPr>
          <w:lang w:val="de-CH"/>
        </w:rPr>
        <w:t xml:space="preserve"> und Angriffe auf dieses</w:t>
      </w:r>
    </w:p>
    <w:p w14:paraId="4BC7E738" w14:textId="77777777" w:rsidR="008E6111" w:rsidRPr="001F16A6" w:rsidRDefault="008E6111" w:rsidP="008E6111">
      <w:pPr>
        <w:pStyle w:val="Listenabsatz"/>
        <w:numPr>
          <w:ilvl w:val="0"/>
          <w:numId w:val="9"/>
        </w:numPr>
        <w:rPr>
          <w:lang w:val="de-CH"/>
        </w:rPr>
      </w:pPr>
      <w:r w:rsidRPr="001F16A6">
        <w:rPr>
          <w:lang w:val="de-CH"/>
        </w:rPr>
        <w:t>E-Mail und SMS Spoofing</w:t>
      </w:r>
    </w:p>
    <w:p w14:paraId="579422B2" w14:textId="77777777" w:rsidR="006D72B4" w:rsidRPr="001F16A6" w:rsidRDefault="006D72B4" w:rsidP="006D72B4">
      <w:pPr>
        <w:pStyle w:val="berschrift1"/>
        <w:rPr>
          <w:lang w:val="de-CH"/>
        </w:rPr>
      </w:pPr>
      <w:r w:rsidRPr="001F16A6">
        <w:rPr>
          <w:lang w:val="de-CH"/>
        </w:rPr>
        <w:t>Anforderungen an die Teilnehmenden:</w:t>
      </w:r>
    </w:p>
    <w:p w14:paraId="27CF470A" w14:textId="341DD8FF" w:rsidR="006D136C" w:rsidRPr="001F16A6" w:rsidRDefault="002634D9" w:rsidP="002634D9">
      <w:pPr>
        <w:pStyle w:val="Listenabsatz"/>
        <w:numPr>
          <w:ilvl w:val="0"/>
          <w:numId w:val="8"/>
        </w:numPr>
        <w:spacing w:after="0" w:line="240" w:lineRule="exact"/>
        <w:ind w:right="11"/>
        <w:rPr>
          <w:lang w:val="de-CH"/>
        </w:rPr>
      </w:pPr>
      <w:r w:rsidRPr="001F16A6">
        <w:rPr>
          <w:lang w:val="de-CH"/>
        </w:rPr>
        <w:t>Keine</w:t>
      </w:r>
    </w:p>
    <w:p w14:paraId="6F8BFDE5" w14:textId="53DCE536" w:rsidR="006D72B4" w:rsidRPr="001F16A6" w:rsidRDefault="006D72B4" w:rsidP="006D72B4">
      <w:pPr>
        <w:pStyle w:val="berschrift1"/>
        <w:rPr>
          <w:lang w:val="de-CH"/>
        </w:rPr>
      </w:pPr>
      <w:r w:rsidRPr="001F16A6">
        <w:rPr>
          <w:lang w:val="de-CH"/>
        </w:rPr>
        <w:t>Voraussetzungen für die Durchführung:</w:t>
      </w:r>
    </w:p>
    <w:p w14:paraId="05DEB290" w14:textId="492E334E" w:rsidR="00C16B96" w:rsidRPr="001F16A6" w:rsidRDefault="002634D9" w:rsidP="009D5757">
      <w:pPr>
        <w:pStyle w:val="Listenabsatz"/>
        <w:numPr>
          <w:ilvl w:val="0"/>
          <w:numId w:val="8"/>
        </w:numPr>
        <w:spacing w:after="0" w:line="240" w:lineRule="exact"/>
        <w:ind w:right="11"/>
        <w:rPr>
          <w:lang w:val="de-CH"/>
        </w:rPr>
      </w:pPr>
      <w:r w:rsidRPr="001F16A6">
        <w:rPr>
          <w:lang w:val="de-CH"/>
        </w:rPr>
        <w:t>Keine</w:t>
      </w:r>
    </w:p>
    <w:p w14:paraId="68B4C4A7" w14:textId="02126BD3" w:rsidR="001A3664" w:rsidRPr="001F16A6" w:rsidRDefault="001A3664" w:rsidP="00D90ABD">
      <w:pPr>
        <w:pStyle w:val="berschrift1"/>
        <w:rPr>
          <w:lang w:val="de-CH"/>
        </w:rPr>
      </w:pPr>
      <w:r w:rsidRPr="001F16A6">
        <w:rPr>
          <w:lang w:val="de-CH"/>
        </w:rPr>
        <w:t>Unterrichtsvorbereitung</w:t>
      </w:r>
    </w:p>
    <w:p w14:paraId="49CA6D8D" w14:textId="3005DADC" w:rsidR="008E6798" w:rsidRPr="001F16A6" w:rsidRDefault="008E6798" w:rsidP="008E6798">
      <w:pPr>
        <w:rPr>
          <w:lang w:val="de-CH"/>
        </w:rPr>
      </w:pPr>
      <w:r w:rsidRPr="001F16A6">
        <w:rPr>
          <w:lang w:val="de-CH"/>
        </w:rPr>
        <w:t>Benötigtes Material:</w:t>
      </w:r>
    </w:p>
    <w:p w14:paraId="6BA9E57D" w14:textId="452AFBA5" w:rsidR="008E6798" w:rsidRPr="001F16A6" w:rsidRDefault="005C2728" w:rsidP="009D5757">
      <w:pPr>
        <w:pStyle w:val="Listenabsatz"/>
        <w:numPr>
          <w:ilvl w:val="0"/>
          <w:numId w:val="15"/>
        </w:numPr>
        <w:rPr>
          <w:lang w:val="de-CH"/>
        </w:rPr>
      </w:pPr>
      <w:r w:rsidRPr="001F16A6">
        <w:rPr>
          <w:lang w:val="de-CH"/>
        </w:rPr>
        <w:t>4</w:t>
      </w:r>
      <w:r w:rsidR="008E6798" w:rsidRPr="001F16A6">
        <w:rPr>
          <w:lang w:val="de-CH"/>
        </w:rPr>
        <w:t xml:space="preserve"> oder mehr Zettel oder Grosse Post-</w:t>
      </w:r>
      <w:proofErr w:type="spellStart"/>
      <w:r w:rsidR="008E6798" w:rsidRPr="001F16A6">
        <w:rPr>
          <w:lang w:val="de-CH"/>
        </w:rPr>
        <w:t>It</w:t>
      </w:r>
      <w:proofErr w:type="spellEnd"/>
      <w:r w:rsidR="008E6798" w:rsidRPr="001F16A6">
        <w:rPr>
          <w:lang w:val="de-CH"/>
        </w:rPr>
        <w:t xml:space="preserve"> pro Teilnehmenden</w:t>
      </w:r>
    </w:p>
    <w:p w14:paraId="43582B9E" w14:textId="03CA2F6C" w:rsidR="00513CA6" w:rsidRPr="001F16A6" w:rsidRDefault="00513CA6" w:rsidP="009D5757">
      <w:pPr>
        <w:pStyle w:val="Listenabsatz"/>
        <w:numPr>
          <w:ilvl w:val="0"/>
          <w:numId w:val="15"/>
        </w:numPr>
        <w:rPr>
          <w:lang w:val="de-CH"/>
        </w:rPr>
      </w:pPr>
      <w:r w:rsidRPr="001F16A6">
        <w:rPr>
          <w:lang w:val="de-CH"/>
        </w:rPr>
        <w:t>Laptop mit Foliensatz</w:t>
      </w:r>
      <w:r w:rsidR="001F16A6" w:rsidRPr="001F16A6">
        <w:rPr>
          <w:lang w:val="de-CH"/>
        </w:rPr>
        <w:t xml:space="preserve"> und Internetzugang</w:t>
      </w:r>
    </w:p>
    <w:p w14:paraId="21A4943B" w14:textId="74521A76" w:rsidR="00BA7B4D" w:rsidRPr="001F16A6" w:rsidRDefault="00BA7B4D" w:rsidP="00BA7B4D">
      <w:pPr>
        <w:rPr>
          <w:lang w:val="de-CH"/>
        </w:rPr>
      </w:pPr>
      <w:r w:rsidRPr="001F16A6">
        <w:rPr>
          <w:lang w:val="de-CH"/>
        </w:rPr>
        <w:t>Inhaltliche Vorbereitung:</w:t>
      </w:r>
    </w:p>
    <w:p w14:paraId="4068910F" w14:textId="35DE7DF4" w:rsidR="00BA7B4D" w:rsidRPr="001F16A6" w:rsidRDefault="00BA7B4D" w:rsidP="00BA7B4D">
      <w:pPr>
        <w:rPr>
          <w:lang w:val="de-CH"/>
        </w:rPr>
      </w:pPr>
      <w:r w:rsidRPr="001F16A6">
        <w:rPr>
          <w:lang w:val="de-CH"/>
        </w:rPr>
        <w:t xml:space="preserve">Studium der Detailplanung zusammen mit den Folien und den darin enthaltenen Notizen. Insbesondere sollte die Perspektive (Hacker resp. erzählen über Hacker als Fachperson) gewählt und die Art und Weise der Einbettung in den eigenen Unterricht festgelegt werden. Die Detailplanung und die Notizen zeigen eine mögliche </w:t>
      </w:r>
      <w:proofErr w:type="spellStart"/>
      <w:r w:rsidRPr="001F16A6">
        <w:rPr>
          <w:lang w:val="de-CH"/>
        </w:rPr>
        <w:t>Storyline</w:t>
      </w:r>
      <w:proofErr w:type="spellEnd"/>
      <w:r w:rsidRPr="001F16A6">
        <w:rPr>
          <w:lang w:val="de-CH"/>
        </w:rPr>
        <w:t xml:space="preserve"> auf. Die Notizen enthalten jeweils einen Vorschlag, wie der Übergang zur nächsten Folie gemacht werden kann. </w:t>
      </w:r>
    </w:p>
    <w:p w14:paraId="590F553E" w14:textId="48D37D4A" w:rsidR="00513CA6" w:rsidRPr="001F16A6" w:rsidRDefault="00513CA6" w:rsidP="00513CA6">
      <w:pPr>
        <w:rPr>
          <w:lang w:val="de-CH"/>
        </w:rPr>
      </w:pPr>
      <w:r w:rsidRPr="001F16A6">
        <w:rPr>
          <w:lang w:val="de-CH"/>
        </w:rPr>
        <w:t>Vorbereitung für die Durchführung der live Demos:</w:t>
      </w:r>
    </w:p>
    <w:p w14:paraId="48F5F55C" w14:textId="3752B9C5" w:rsidR="00513CA6" w:rsidRPr="001F16A6" w:rsidRDefault="00513CA6" w:rsidP="009D5757">
      <w:pPr>
        <w:pStyle w:val="Listenabsatz"/>
        <w:numPr>
          <w:ilvl w:val="0"/>
          <w:numId w:val="15"/>
        </w:numPr>
        <w:rPr>
          <w:lang w:val="de-CH"/>
        </w:rPr>
      </w:pPr>
      <w:r w:rsidRPr="001F16A6">
        <w:rPr>
          <w:lang w:val="de-CH"/>
        </w:rPr>
        <w:t>Verbindung ins Internet</w:t>
      </w:r>
    </w:p>
    <w:p w14:paraId="4E9C8FC4" w14:textId="75E4B59D" w:rsidR="00202EC6" w:rsidRPr="001F16A6" w:rsidRDefault="00202EC6" w:rsidP="009D5757">
      <w:pPr>
        <w:pStyle w:val="Listenabsatz"/>
        <w:numPr>
          <w:ilvl w:val="0"/>
          <w:numId w:val="15"/>
        </w:numPr>
        <w:rPr>
          <w:lang w:val="de-CH"/>
        </w:rPr>
      </w:pPr>
      <w:r w:rsidRPr="001F16A6">
        <w:rPr>
          <w:lang w:val="de-CH"/>
        </w:rPr>
        <w:t xml:space="preserve">Für live </w:t>
      </w:r>
      <w:proofErr w:type="spellStart"/>
      <w:r w:rsidRPr="001F16A6">
        <w:rPr>
          <w:lang w:val="de-CH"/>
        </w:rPr>
        <w:t>Hashing</w:t>
      </w:r>
      <w:proofErr w:type="spellEnd"/>
      <w:r w:rsidRPr="001F16A6">
        <w:rPr>
          <w:lang w:val="de-CH"/>
        </w:rPr>
        <w:t xml:space="preserve"> und Hash-</w:t>
      </w:r>
      <w:proofErr w:type="spellStart"/>
      <w:r w:rsidRPr="001F16A6">
        <w:rPr>
          <w:lang w:val="de-CH"/>
        </w:rPr>
        <w:t>Cracking</w:t>
      </w:r>
      <w:proofErr w:type="spellEnd"/>
      <w:r w:rsidRPr="001F16A6">
        <w:rPr>
          <w:lang w:val="de-CH"/>
        </w:rPr>
        <w:t xml:space="preserve"> Demo folgende Webseiten im Browser öffnen:</w:t>
      </w:r>
    </w:p>
    <w:p w14:paraId="67BE6305" w14:textId="77777777" w:rsidR="00E81608" w:rsidRPr="001F16A6" w:rsidRDefault="00323F57" w:rsidP="009D5757">
      <w:pPr>
        <w:pStyle w:val="Listenabsatz"/>
        <w:numPr>
          <w:ilvl w:val="1"/>
          <w:numId w:val="15"/>
        </w:numPr>
        <w:rPr>
          <w:lang w:val="de-CH"/>
        </w:rPr>
      </w:pPr>
      <w:hyperlink r:id="rId8" w:history="1">
        <w:r w:rsidR="009D5757" w:rsidRPr="001F16A6">
          <w:rPr>
            <w:rStyle w:val="Hyperlink"/>
            <w:rFonts w:ascii="Times New Roman" w:hAnsi="Times New Roman"/>
            <w:lang w:val="de-CH"/>
          </w:rPr>
          <w:t>https://crackstation.net/</w:t>
        </w:r>
      </w:hyperlink>
    </w:p>
    <w:p w14:paraId="6AFE0A8D" w14:textId="1C0D1DC0" w:rsidR="00E81608" w:rsidRPr="001F16A6" w:rsidRDefault="00323F57" w:rsidP="009D5757">
      <w:pPr>
        <w:pStyle w:val="Listenabsatz"/>
        <w:numPr>
          <w:ilvl w:val="1"/>
          <w:numId w:val="15"/>
        </w:numPr>
        <w:rPr>
          <w:rStyle w:val="Hyperlink"/>
          <w:rFonts w:ascii="Times New Roman" w:hAnsi="Times New Roman"/>
          <w:color w:val="auto"/>
          <w:lang w:val="de-CH"/>
        </w:rPr>
      </w:pPr>
      <w:hyperlink r:id="rId9" w:history="1">
        <w:r w:rsidR="00202EC6" w:rsidRPr="001F16A6">
          <w:rPr>
            <w:rStyle w:val="Hyperlink"/>
            <w:rFonts w:ascii="Times New Roman" w:hAnsi="Times New Roman"/>
            <w:lang w:val="de-CH"/>
          </w:rPr>
          <w:t>http</w:t>
        </w:r>
      </w:hyperlink>
      <w:hyperlink r:id="rId10" w:history="1">
        <w:r w:rsidR="00202EC6" w:rsidRPr="001F16A6">
          <w:rPr>
            <w:rStyle w:val="Hyperlink"/>
            <w:rFonts w:ascii="Times New Roman" w:hAnsi="Times New Roman"/>
            <w:lang w:val="de-CH"/>
          </w:rPr>
          <w:t>://passwordsgenerator.net/sha1-hash-generator</w:t>
        </w:r>
      </w:hyperlink>
      <w:hyperlink r:id="rId11" w:history="1">
        <w:r w:rsidR="00202EC6" w:rsidRPr="001F16A6">
          <w:rPr>
            <w:rStyle w:val="Hyperlink"/>
            <w:rFonts w:ascii="Times New Roman" w:hAnsi="Times New Roman"/>
            <w:lang w:val="de-CH"/>
          </w:rPr>
          <w:t>/</w:t>
        </w:r>
      </w:hyperlink>
    </w:p>
    <w:p w14:paraId="779FBDAE" w14:textId="6751837B" w:rsidR="002F4BE7" w:rsidRPr="001F16A6" w:rsidRDefault="002F4BE7" w:rsidP="002F4BE7">
      <w:pPr>
        <w:pStyle w:val="Listenabsatz"/>
        <w:numPr>
          <w:ilvl w:val="0"/>
          <w:numId w:val="15"/>
        </w:numPr>
        <w:rPr>
          <w:lang w:val="de-CH"/>
        </w:rPr>
      </w:pPr>
      <w:r w:rsidRPr="001F16A6">
        <w:rPr>
          <w:lang w:val="de-CH"/>
        </w:rPr>
        <w:lastRenderedPageBreak/>
        <w:t xml:space="preserve">Für die </w:t>
      </w:r>
      <w:r w:rsidRPr="00235CB0">
        <w:rPr>
          <w:b/>
          <w:lang w:val="de-CH"/>
        </w:rPr>
        <w:t>Phishing Demo</w:t>
      </w:r>
      <w:r w:rsidRPr="001F16A6">
        <w:rPr>
          <w:lang w:val="de-CH"/>
        </w:rPr>
        <w:t xml:space="preserve"> die Webseite für das Erstellen von Phishing E-Mails öffnen und gegebenenfalls mit dem zum durchzuspielenden Szenario passenden Inhalt befüllen. Tipp: Formularinhalte können auch mittels Tools wie </w:t>
      </w:r>
      <w:proofErr w:type="spellStart"/>
      <w:r w:rsidRPr="001F16A6">
        <w:rPr>
          <w:lang w:val="de-CH"/>
        </w:rPr>
        <w:t>LastPass</w:t>
      </w:r>
      <w:proofErr w:type="spellEnd"/>
      <w:r w:rsidRPr="001F16A6">
        <w:rPr>
          <w:lang w:val="de-CH"/>
        </w:rPr>
        <w:t xml:space="preserve"> gespeichert und per Click eingefüllt werden. Für die Demo sollte wenn möglich ein eigenes „Szenario“ entwickelt und durchgespielt werden. Ein Beispielszenario und der dazugehörende Ablauf ist auf den per Default ausgeblendeten Folien 27 bis 36 zu finden.</w:t>
      </w:r>
    </w:p>
    <w:p w14:paraId="068FB031" w14:textId="49D14962" w:rsidR="002F4BE7" w:rsidRPr="001F16A6" w:rsidRDefault="002F4BE7" w:rsidP="002F4BE7">
      <w:pPr>
        <w:pStyle w:val="Listenabsatz"/>
        <w:numPr>
          <w:ilvl w:val="1"/>
          <w:numId w:val="15"/>
        </w:numPr>
        <w:rPr>
          <w:lang w:val="de-CH"/>
        </w:rPr>
      </w:pPr>
      <w:hyperlink r:id="rId12" w:history="1">
        <w:r w:rsidRPr="001F16A6">
          <w:rPr>
            <w:rStyle w:val="Hyperlink"/>
            <w:rFonts w:asciiTheme="minorHAnsi" w:hAnsiTheme="minorHAnsi"/>
            <w:lang w:val="de-CH"/>
          </w:rPr>
          <w:t>https://emkei.cz/</w:t>
        </w:r>
      </w:hyperlink>
    </w:p>
    <w:p w14:paraId="6DAD05DB" w14:textId="2C974CE0" w:rsidR="00F96FFA" w:rsidRPr="001F16A6" w:rsidRDefault="00F96FFA" w:rsidP="00513CA6">
      <w:pPr>
        <w:pStyle w:val="Listenabsatz"/>
        <w:numPr>
          <w:ilvl w:val="0"/>
          <w:numId w:val="15"/>
        </w:numPr>
        <w:rPr>
          <w:lang w:val="de-CH"/>
        </w:rPr>
      </w:pPr>
      <w:r w:rsidRPr="001F16A6">
        <w:rPr>
          <w:lang w:val="de-CH"/>
        </w:rPr>
        <w:t xml:space="preserve">Für die </w:t>
      </w:r>
      <w:r w:rsidRPr="00235CB0">
        <w:rPr>
          <w:b/>
          <w:lang w:val="de-CH"/>
        </w:rPr>
        <w:t>SMS Spoofing Demo</w:t>
      </w:r>
      <w:r w:rsidRPr="001F16A6">
        <w:rPr>
          <w:lang w:val="de-CH"/>
        </w:rPr>
        <w:t xml:space="preserve"> wird ein</w:t>
      </w:r>
      <w:r w:rsidR="00235CB0">
        <w:rPr>
          <w:lang w:val="de-CH"/>
        </w:rPr>
        <w:t xml:space="preserve"> Zugang zu einem</w:t>
      </w:r>
      <w:r w:rsidRPr="001F16A6">
        <w:rPr>
          <w:lang w:val="de-CH"/>
        </w:rPr>
        <w:t xml:space="preserve"> </w:t>
      </w:r>
      <w:r w:rsidR="00235CB0">
        <w:rPr>
          <w:lang w:val="de-CH"/>
        </w:rPr>
        <w:t xml:space="preserve">Dienst zum Versenden von SMS mit </w:t>
      </w:r>
      <w:proofErr w:type="spellStart"/>
      <w:r w:rsidR="00235CB0">
        <w:rPr>
          <w:lang w:val="de-CH"/>
        </w:rPr>
        <w:t>gespooftem</w:t>
      </w:r>
      <w:proofErr w:type="spellEnd"/>
      <w:r w:rsidR="00235CB0">
        <w:rPr>
          <w:lang w:val="de-CH"/>
        </w:rPr>
        <w:t xml:space="preserve"> Absender benötigt. Eine Möglichkeit ist die Verwendung des Dienstes</w:t>
      </w:r>
      <w:r w:rsidRPr="001F16A6">
        <w:rPr>
          <w:lang w:val="de-CH"/>
        </w:rPr>
        <w:t xml:space="preserve"> eCall.ch. </w:t>
      </w:r>
      <w:r w:rsidR="008679E9" w:rsidRPr="001F16A6">
        <w:rPr>
          <w:lang w:val="de-CH"/>
        </w:rPr>
        <w:t xml:space="preserve">Zum Senden einer SMS mit gefälschtem Absender sind </w:t>
      </w:r>
      <w:r w:rsidR="00235CB0">
        <w:rPr>
          <w:lang w:val="de-CH"/>
        </w:rPr>
        <w:t xml:space="preserve">dort </w:t>
      </w:r>
      <w:r w:rsidR="008679E9" w:rsidRPr="001F16A6">
        <w:rPr>
          <w:lang w:val="de-CH"/>
        </w:rPr>
        <w:t>Bezahlte Punkte nötig. Mit den verfügbaren Gratis Punkten funktioniert dies nicht. Die Seite</w:t>
      </w:r>
      <w:r w:rsidR="00235CB0">
        <w:rPr>
          <w:lang w:val="de-CH"/>
        </w:rPr>
        <w:t xml:space="preserve"> für das Absetzen des SMS</w:t>
      </w:r>
      <w:r w:rsidR="008679E9" w:rsidRPr="001F16A6">
        <w:rPr>
          <w:lang w:val="de-CH"/>
        </w:rPr>
        <w:t xml:space="preserve"> sollte bereits im Browser geöffnet vorliegen und der SMS Versand vorgängig mindestens einmal getestet</w:t>
      </w:r>
      <w:r w:rsidR="00235CB0">
        <w:rPr>
          <w:lang w:val="de-CH"/>
        </w:rPr>
        <w:t xml:space="preserve"> werden. </w:t>
      </w:r>
      <w:r w:rsidR="00235CB0">
        <w:rPr>
          <w:lang w:val="de-CH"/>
        </w:rPr>
        <w:br/>
      </w:r>
      <w:r w:rsidR="00235CB0">
        <w:rPr>
          <w:lang w:val="de-CH"/>
        </w:rPr>
        <w:br/>
        <w:t xml:space="preserve">Für </w:t>
      </w:r>
      <w:proofErr w:type="spellStart"/>
      <w:r w:rsidR="00235CB0">
        <w:rPr>
          <w:lang w:val="de-CH"/>
        </w:rPr>
        <w:t>eCall</w:t>
      </w:r>
      <w:proofErr w:type="spellEnd"/>
      <w:r w:rsidR="00235CB0">
        <w:rPr>
          <w:lang w:val="de-CH"/>
        </w:rPr>
        <w:t xml:space="preserve"> sind die relevanten Felder für das Erstellen einer solchen SMS </w:t>
      </w:r>
      <w:r w:rsidR="008679E9" w:rsidRPr="001F16A6">
        <w:rPr>
          <w:lang w:val="de-CH"/>
        </w:rPr>
        <w:t>i</w:t>
      </w:r>
      <w:r w:rsidR="00235CB0">
        <w:rPr>
          <w:lang w:val="de-CH"/>
        </w:rPr>
        <w:t>m</w:t>
      </w:r>
      <w:r w:rsidR="008679E9" w:rsidRPr="001F16A6">
        <w:rPr>
          <w:lang w:val="de-CH"/>
        </w:rPr>
        <w:t xml:space="preserve"> </w:t>
      </w:r>
      <w:r w:rsidR="00235CB0" w:rsidRPr="001F16A6">
        <w:rPr>
          <w:lang w:val="de-CH"/>
        </w:rPr>
        <w:t>untenstehenden</w:t>
      </w:r>
      <w:r w:rsidR="008679E9" w:rsidRPr="001F16A6">
        <w:rPr>
          <w:lang w:val="de-CH"/>
        </w:rPr>
        <w:t xml:space="preserve"> Screenshot markiert. Die Eingabe eines passenden SMS Texts erfolgt live.</w:t>
      </w:r>
    </w:p>
    <w:p w14:paraId="3D2DE1EC" w14:textId="4284878F" w:rsidR="002F4BE7" w:rsidRPr="001F16A6" w:rsidRDefault="00323F57" w:rsidP="002F4BE7">
      <w:pPr>
        <w:pStyle w:val="Listenabsatz"/>
        <w:numPr>
          <w:ilvl w:val="1"/>
          <w:numId w:val="15"/>
        </w:numPr>
        <w:rPr>
          <w:rStyle w:val="Hyperlink"/>
          <w:rFonts w:asciiTheme="minorHAnsi" w:hAnsiTheme="minorHAnsi"/>
          <w:color w:val="auto"/>
          <w:lang w:val="de-CH"/>
        </w:rPr>
      </w:pPr>
      <w:hyperlink r:id="rId13" w:history="1">
        <w:r w:rsidR="008679E9" w:rsidRPr="001F16A6">
          <w:rPr>
            <w:rStyle w:val="Hyperlink"/>
            <w:rFonts w:ascii="Times New Roman" w:hAnsi="Times New Roman"/>
            <w:lang w:val="de-CH"/>
          </w:rPr>
          <w:t>https://www.ecall.ch/sms/ecall-sms-fax.asp</w:t>
        </w:r>
      </w:hyperlink>
    </w:p>
    <w:p w14:paraId="715140BA" w14:textId="77777777" w:rsidR="002F4BE7" w:rsidRPr="001F16A6" w:rsidRDefault="002F4BE7" w:rsidP="002F4BE7">
      <w:pPr>
        <w:pStyle w:val="Listenabsatz"/>
        <w:ind w:left="1440"/>
        <w:rPr>
          <w:lang w:val="de-CH"/>
        </w:rPr>
      </w:pPr>
    </w:p>
    <w:p w14:paraId="33540F6F" w14:textId="2A518A36" w:rsidR="00F96FFA" w:rsidRPr="001F16A6" w:rsidRDefault="008679E9" w:rsidP="008679E9">
      <w:pPr>
        <w:pStyle w:val="Listenabsatz"/>
        <w:rPr>
          <w:lang w:val="de-CH"/>
        </w:rPr>
      </w:pPr>
      <w:r w:rsidRPr="001F16A6">
        <w:rPr>
          <w:noProof/>
          <w:lang w:val="de-CH" w:eastAsia="en-GB"/>
        </w:rPr>
        <w:drawing>
          <wp:inline distT="0" distB="0" distL="0" distR="0" wp14:anchorId="65C803D7" wp14:editId="1CA741B6">
            <wp:extent cx="5154341" cy="2790908"/>
            <wp:effectExtent l="0" t="0" r="0" b="0"/>
            <wp:docPr id="3" name="Grafik 3" descr="cid:image001.jpg@01D23492.BE394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141454678488838877m_9155172691718509561m_-6859370471990195935Grafik 1" descr="cid:image001.jpg@01D23492.BE3946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163067" cy="2795633"/>
                    </a:xfrm>
                    <a:prstGeom prst="rect">
                      <a:avLst/>
                    </a:prstGeom>
                    <a:noFill/>
                    <a:ln>
                      <a:noFill/>
                    </a:ln>
                  </pic:spPr>
                </pic:pic>
              </a:graphicData>
            </a:graphic>
          </wp:inline>
        </w:drawing>
      </w:r>
    </w:p>
    <w:p w14:paraId="552D2039" w14:textId="723523E9" w:rsidR="002F4BE7" w:rsidRPr="001F16A6" w:rsidRDefault="002F4BE7" w:rsidP="002F4BE7">
      <w:pPr>
        <w:pStyle w:val="Listenabsatz"/>
        <w:rPr>
          <w:lang w:val="de-CH"/>
        </w:rPr>
      </w:pPr>
    </w:p>
    <w:p w14:paraId="58F6A59B" w14:textId="77777777" w:rsidR="002F4BE7" w:rsidRPr="001F16A6" w:rsidRDefault="002F4BE7" w:rsidP="002F4BE7">
      <w:pPr>
        <w:pStyle w:val="Listenabsatz"/>
        <w:numPr>
          <w:ilvl w:val="0"/>
          <w:numId w:val="26"/>
        </w:numPr>
        <w:rPr>
          <w:lang w:val="de-CH"/>
        </w:rPr>
      </w:pPr>
      <w:r w:rsidRPr="001F16A6">
        <w:rPr>
          <w:lang w:val="de-CH"/>
        </w:rPr>
        <w:t xml:space="preserve">Für die </w:t>
      </w:r>
      <w:r w:rsidRPr="00235CB0">
        <w:rPr>
          <w:b/>
          <w:lang w:val="de-CH"/>
        </w:rPr>
        <w:t>MS Word Malware Demo</w:t>
      </w:r>
      <w:r w:rsidRPr="001F16A6">
        <w:rPr>
          <w:lang w:val="de-CH"/>
        </w:rPr>
        <w:t xml:space="preserve"> kann das mitgelieferte Dokument im Ordner </w:t>
      </w:r>
      <w:proofErr w:type="spellStart"/>
      <w:r w:rsidRPr="00235CB0">
        <w:rPr>
          <w:i/>
          <w:lang w:val="de-CH"/>
        </w:rPr>
        <w:t>ms</w:t>
      </w:r>
      <w:proofErr w:type="spellEnd"/>
      <w:r w:rsidRPr="00235CB0">
        <w:rPr>
          <w:i/>
          <w:lang w:val="de-CH"/>
        </w:rPr>
        <w:t>-</w:t>
      </w:r>
      <w:proofErr w:type="spellStart"/>
      <w:r w:rsidRPr="00235CB0">
        <w:rPr>
          <w:i/>
          <w:lang w:val="de-CH"/>
        </w:rPr>
        <w:t>word</w:t>
      </w:r>
      <w:proofErr w:type="spellEnd"/>
      <w:r w:rsidRPr="00235CB0">
        <w:rPr>
          <w:i/>
          <w:lang w:val="de-CH"/>
        </w:rPr>
        <w:t>-demo</w:t>
      </w:r>
      <w:r w:rsidRPr="001F16A6">
        <w:rPr>
          <w:lang w:val="de-CH"/>
        </w:rPr>
        <w:t xml:space="preserve"> verwendet werden. Das Dokument sollte auf den Präsentationscomputer kopiert werden.</w:t>
      </w:r>
    </w:p>
    <w:p w14:paraId="0B55E963" w14:textId="77777777" w:rsidR="002F4BE7" w:rsidRPr="001F16A6" w:rsidRDefault="002F4BE7" w:rsidP="002F4BE7">
      <w:pPr>
        <w:pStyle w:val="Listenabsatz"/>
        <w:rPr>
          <w:lang w:val="de-CH"/>
        </w:rPr>
      </w:pPr>
    </w:p>
    <w:p w14:paraId="7102CC64" w14:textId="0FA78D06" w:rsidR="002F4BE7" w:rsidRPr="001F16A6" w:rsidRDefault="002F4BE7" w:rsidP="002F4BE7">
      <w:pPr>
        <w:pStyle w:val="Listenabsatz"/>
        <w:rPr>
          <w:lang w:val="de-CH"/>
        </w:rPr>
      </w:pPr>
      <w:r w:rsidRPr="001F16A6">
        <w:rPr>
          <w:lang w:val="de-CH"/>
        </w:rPr>
        <w:t xml:space="preserve">Idealerweise wird das Dokument durch ein für das jeweilige Zielpublikum passendes Dokument ersetzt. Dazu muss das Dokument angepasst und die eingebundene ausführbare Datei durch eine eigene ersetzt werden. Der C# Code für die aktuell eingebundene Datei liegt bei und kann von entsprechend ausgebildeten Lehrpersonen einfach abgeändert und ersetzt werden. Die weiteren Angaben zur Demo </w:t>
      </w:r>
      <w:r w:rsidR="001F16A6" w:rsidRPr="001F16A6">
        <w:rPr>
          <w:lang w:val="de-CH"/>
        </w:rPr>
        <w:t xml:space="preserve">sind in den Folien </w:t>
      </w:r>
      <w:r w:rsidRPr="001F16A6">
        <w:rPr>
          <w:lang w:val="de-CH"/>
        </w:rPr>
        <w:t>4</w:t>
      </w:r>
      <w:r w:rsidR="001F16A6" w:rsidRPr="001F16A6">
        <w:rPr>
          <w:lang w:val="de-CH"/>
        </w:rPr>
        <w:t>4/45 zu finden.</w:t>
      </w:r>
    </w:p>
    <w:p w14:paraId="2EB8B460" w14:textId="77777777" w:rsidR="00BA7B4D" w:rsidRPr="001F16A6" w:rsidRDefault="00BA7B4D">
      <w:pPr>
        <w:rPr>
          <w:rFonts w:asciiTheme="majorHAnsi" w:eastAsiaTheme="majorEastAsia" w:hAnsiTheme="majorHAnsi" w:cstheme="majorBidi"/>
          <w:b/>
          <w:bCs/>
          <w:color w:val="4F81BD" w:themeColor="accent1"/>
          <w:sz w:val="26"/>
          <w:szCs w:val="26"/>
          <w:lang w:val="de-CH"/>
        </w:rPr>
      </w:pPr>
      <w:r w:rsidRPr="001F16A6">
        <w:rPr>
          <w:lang w:val="de-CH"/>
        </w:rPr>
        <w:br w:type="page"/>
      </w:r>
    </w:p>
    <w:p w14:paraId="65C3070D" w14:textId="42F43C43" w:rsidR="00A22B41" w:rsidRPr="001F16A6" w:rsidRDefault="009178E5" w:rsidP="00A22B41">
      <w:pPr>
        <w:pStyle w:val="berschrift2"/>
        <w:rPr>
          <w:lang w:val="de-CH"/>
        </w:rPr>
      </w:pPr>
      <w:r w:rsidRPr="001F16A6">
        <w:rPr>
          <w:lang w:val="de-CH"/>
        </w:rPr>
        <w:lastRenderedPageBreak/>
        <w:t>Anleitung für die Demos zum Unterricht</w:t>
      </w:r>
    </w:p>
    <w:p w14:paraId="453AC1C4" w14:textId="77777777" w:rsidR="00DE338F" w:rsidRPr="001F16A6" w:rsidRDefault="00DE338F" w:rsidP="00AB295E">
      <w:pPr>
        <w:rPr>
          <w:b/>
          <w:lang w:val="de-CH"/>
        </w:rPr>
      </w:pPr>
    </w:p>
    <w:p w14:paraId="0A8D7C7F" w14:textId="078C11D6" w:rsidR="00AB295E" w:rsidRPr="001F16A6" w:rsidRDefault="00AB295E" w:rsidP="00AB295E">
      <w:pPr>
        <w:rPr>
          <w:b/>
          <w:lang w:val="de-CH"/>
        </w:rPr>
      </w:pPr>
      <w:r w:rsidRPr="001F16A6">
        <w:rPr>
          <w:b/>
          <w:lang w:val="de-CH"/>
        </w:rPr>
        <w:t>Demo 1:</w:t>
      </w:r>
      <w:r w:rsidR="00DE338F" w:rsidRPr="001F16A6">
        <w:rPr>
          <w:b/>
          <w:lang w:val="de-CH"/>
        </w:rPr>
        <w:t xml:space="preserve"> Brechen von Password </w:t>
      </w:r>
      <w:proofErr w:type="spellStart"/>
      <w:r w:rsidR="00DE338F" w:rsidRPr="001F16A6">
        <w:rPr>
          <w:b/>
          <w:lang w:val="de-CH"/>
        </w:rPr>
        <w:t>Hashes</w:t>
      </w:r>
      <w:proofErr w:type="spellEnd"/>
    </w:p>
    <w:p w14:paraId="3733EC88" w14:textId="3E2D93A2" w:rsidR="00DE338F" w:rsidRPr="001F16A6" w:rsidRDefault="00DE338F" w:rsidP="00DE338F">
      <w:pPr>
        <w:pStyle w:val="Listenabsatz"/>
        <w:numPr>
          <w:ilvl w:val="0"/>
          <w:numId w:val="12"/>
        </w:numPr>
        <w:rPr>
          <w:lang w:val="de-CH"/>
        </w:rPr>
      </w:pPr>
      <w:r w:rsidRPr="001F16A6">
        <w:rPr>
          <w:lang w:val="de-CH"/>
        </w:rPr>
        <w:t>(Beliebiges) Passwort in einen Hash umwandeln mittels der Webseite:</w:t>
      </w:r>
      <w:r w:rsidRPr="001F16A6">
        <w:rPr>
          <w:lang w:val="de-CH"/>
        </w:rPr>
        <w:br/>
      </w:r>
      <w:hyperlink r:id="rId16" w:history="1">
        <w:r w:rsidRPr="001F16A6">
          <w:rPr>
            <w:rStyle w:val="Hyperlink"/>
            <w:rFonts w:asciiTheme="minorHAnsi" w:hAnsiTheme="minorHAnsi"/>
            <w:lang w:val="de-CH"/>
          </w:rPr>
          <w:t>http://passwordsgenerator.net/sha1-hash-generator/</w:t>
        </w:r>
      </w:hyperlink>
    </w:p>
    <w:p w14:paraId="5312EF77" w14:textId="29463B16" w:rsidR="00DE338F" w:rsidRPr="001F16A6" w:rsidRDefault="00DE338F" w:rsidP="00DE338F">
      <w:pPr>
        <w:pStyle w:val="Listenabsatz"/>
        <w:rPr>
          <w:lang w:val="de-CH"/>
        </w:rPr>
      </w:pPr>
      <w:r w:rsidRPr="001F16A6">
        <w:rPr>
          <w:lang w:val="de-CH"/>
        </w:rPr>
        <w:br/>
        <w:t xml:space="preserve">Die Webseite erzeugt ungesalzene SHA-1 </w:t>
      </w:r>
      <w:proofErr w:type="spellStart"/>
      <w:r w:rsidRPr="001F16A6">
        <w:rPr>
          <w:lang w:val="de-CH"/>
        </w:rPr>
        <w:t>Hashes</w:t>
      </w:r>
      <w:proofErr w:type="spellEnd"/>
      <w:r w:rsidRPr="001F16A6">
        <w:rPr>
          <w:lang w:val="de-CH"/>
        </w:rPr>
        <w:t xml:space="preserve">. Diese Art des Password </w:t>
      </w:r>
      <w:proofErr w:type="spellStart"/>
      <w:r w:rsidRPr="001F16A6">
        <w:rPr>
          <w:lang w:val="de-CH"/>
        </w:rPr>
        <w:t>Hashings</w:t>
      </w:r>
      <w:proofErr w:type="spellEnd"/>
      <w:r w:rsidRPr="001F16A6">
        <w:rPr>
          <w:lang w:val="de-CH"/>
        </w:rPr>
        <w:t xml:space="preserve"> entspricht nicht mehr „Best Practice“. Da es hierzu aber online </w:t>
      </w:r>
      <w:proofErr w:type="spellStart"/>
      <w:r w:rsidRPr="001F16A6">
        <w:rPr>
          <w:lang w:val="de-CH"/>
        </w:rPr>
        <w:t>Cracking</w:t>
      </w:r>
      <w:proofErr w:type="spellEnd"/>
      <w:r w:rsidRPr="001F16A6">
        <w:rPr>
          <w:lang w:val="de-CH"/>
        </w:rPr>
        <w:t xml:space="preserve"> Dienste gibt und man das Passwort nicht selber mittels </w:t>
      </w:r>
      <w:proofErr w:type="spellStart"/>
      <w:r w:rsidRPr="001F16A6">
        <w:rPr>
          <w:lang w:val="de-CH"/>
        </w:rPr>
        <w:t>Dictionary</w:t>
      </w:r>
      <w:proofErr w:type="spellEnd"/>
      <w:r w:rsidRPr="001F16A6">
        <w:rPr>
          <w:lang w:val="de-CH"/>
        </w:rPr>
        <w:t xml:space="preserve"> Angriff resp. </w:t>
      </w:r>
      <w:proofErr w:type="spellStart"/>
      <w:r w:rsidRPr="001F16A6">
        <w:rPr>
          <w:lang w:val="de-CH"/>
        </w:rPr>
        <w:t>Brute</w:t>
      </w:r>
      <w:proofErr w:type="spellEnd"/>
      <w:r w:rsidRPr="001F16A6">
        <w:rPr>
          <w:lang w:val="de-CH"/>
        </w:rPr>
        <w:t xml:space="preserve"> Force Angriff cracken muss, eignet es sich gut zur Demonstration. Alternativ kann man Programme wie John </w:t>
      </w:r>
      <w:proofErr w:type="spellStart"/>
      <w:r w:rsidRPr="001F16A6">
        <w:rPr>
          <w:lang w:val="de-CH"/>
        </w:rPr>
        <w:t>the</w:t>
      </w:r>
      <w:proofErr w:type="spellEnd"/>
      <w:r w:rsidRPr="001F16A6">
        <w:rPr>
          <w:lang w:val="de-CH"/>
        </w:rPr>
        <w:t xml:space="preserve"> Ripper verwenden um gesalzene „Best Practice“ PBKDF2 (</w:t>
      </w:r>
      <w:hyperlink r:id="rId17" w:history="1">
        <w:r w:rsidRPr="001F16A6">
          <w:rPr>
            <w:rStyle w:val="Hyperlink"/>
            <w:rFonts w:asciiTheme="minorHAnsi" w:hAnsiTheme="minorHAnsi"/>
            <w:lang w:val="de-CH"/>
          </w:rPr>
          <w:t>https://en.wikipedia.org/wiki/PBKDF2</w:t>
        </w:r>
      </w:hyperlink>
      <w:r w:rsidRPr="001F16A6">
        <w:rPr>
          <w:lang w:val="de-CH"/>
        </w:rPr>
        <w:t xml:space="preserve">) Passwort </w:t>
      </w:r>
      <w:proofErr w:type="spellStart"/>
      <w:r w:rsidRPr="001F16A6">
        <w:rPr>
          <w:lang w:val="de-CH"/>
        </w:rPr>
        <w:t>Hashes</w:t>
      </w:r>
      <w:proofErr w:type="spellEnd"/>
      <w:r w:rsidRPr="001F16A6">
        <w:rPr>
          <w:lang w:val="de-CH"/>
        </w:rPr>
        <w:t xml:space="preserve"> selber anzugreifen. Dies dauert aber zu lange für eine Demonstration, da diese nicht vorberechnet werden können und deutlich mehr Ressourcen für die Berechnung brauchen.</w:t>
      </w:r>
      <w:r w:rsidRPr="001F16A6">
        <w:rPr>
          <w:lang w:val="de-CH"/>
        </w:rPr>
        <w:br/>
      </w:r>
    </w:p>
    <w:p w14:paraId="41D869FE" w14:textId="304828FF" w:rsidR="00C761C7" w:rsidRPr="001F16A6" w:rsidRDefault="00DE338F" w:rsidP="00DE338F">
      <w:pPr>
        <w:pStyle w:val="Listenabsatz"/>
        <w:numPr>
          <w:ilvl w:val="0"/>
          <w:numId w:val="12"/>
        </w:numPr>
        <w:rPr>
          <w:lang w:val="de-CH"/>
        </w:rPr>
      </w:pPr>
      <w:r w:rsidRPr="001F16A6">
        <w:rPr>
          <w:lang w:val="de-CH"/>
        </w:rPr>
        <w:t>Den Password Hash auf der Webseite:</w:t>
      </w:r>
      <w:r w:rsidRPr="001F16A6">
        <w:rPr>
          <w:lang w:val="de-CH"/>
        </w:rPr>
        <w:br/>
      </w:r>
      <w:hyperlink r:id="rId18" w:history="1">
        <w:r w:rsidRPr="001F16A6">
          <w:rPr>
            <w:rStyle w:val="Hyperlink"/>
            <w:rFonts w:asciiTheme="minorHAnsi" w:hAnsiTheme="minorHAnsi"/>
            <w:lang w:val="de-CH"/>
          </w:rPr>
          <w:t>https://crackstation.net/</w:t>
        </w:r>
      </w:hyperlink>
    </w:p>
    <w:p w14:paraId="7482F6E5" w14:textId="2ABBB195" w:rsidR="00DE338F" w:rsidRPr="001F16A6" w:rsidRDefault="00DE338F" w:rsidP="00DE338F">
      <w:pPr>
        <w:pStyle w:val="Listenabsatz"/>
        <w:rPr>
          <w:lang w:val="de-CH"/>
        </w:rPr>
      </w:pPr>
      <w:r w:rsidRPr="001F16A6">
        <w:rPr>
          <w:lang w:val="de-CH"/>
        </w:rPr>
        <w:t xml:space="preserve">einfügen, das CAPTCHA lösen und auf „Crack </w:t>
      </w:r>
      <w:proofErr w:type="spellStart"/>
      <w:r w:rsidRPr="001F16A6">
        <w:rPr>
          <w:lang w:val="de-CH"/>
        </w:rPr>
        <w:t>Hashes</w:t>
      </w:r>
      <w:proofErr w:type="spellEnd"/>
      <w:r w:rsidRPr="001F16A6">
        <w:rPr>
          <w:lang w:val="de-CH"/>
        </w:rPr>
        <w:t xml:space="preserve">“ klicken. </w:t>
      </w:r>
    </w:p>
    <w:p w14:paraId="7D986F47" w14:textId="77777777" w:rsidR="00DE338F" w:rsidRPr="001F16A6" w:rsidRDefault="00DE338F" w:rsidP="00DE338F">
      <w:pPr>
        <w:pStyle w:val="Listenabsatz"/>
        <w:rPr>
          <w:lang w:val="de-CH"/>
        </w:rPr>
      </w:pPr>
    </w:p>
    <w:p w14:paraId="5BF1E1F0" w14:textId="5A49331D" w:rsidR="00DE338F" w:rsidRPr="001F16A6" w:rsidRDefault="00DE338F" w:rsidP="00DE338F">
      <w:pPr>
        <w:pStyle w:val="Listenabsatz"/>
        <w:rPr>
          <w:lang w:val="de-CH"/>
        </w:rPr>
      </w:pPr>
      <w:r w:rsidRPr="001F16A6">
        <w:rPr>
          <w:lang w:val="de-CH"/>
        </w:rPr>
        <w:t xml:space="preserve">Wichtig: Wenn die </w:t>
      </w:r>
      <w:proofErr w:type="spellStart"/>
      <w:r w:rsidRPr="001F16A6">
        <w:rPr>
          <w:lang w:val="de-CH"/>
        </w:rPr>
        <w:t>CrackStation</w:t>
      </w:r>
      <w:proofErr w:type="spellEnd"/>
      <w:r w:rsidRPr="001F16A6">
        <w:rPr>
          <w:lang w:val="de-CH"/>
        </w:rPr>
        <w:t xml:space="preserve"> ein Passwort nicht knacken kann, ist dies nicht notwendigerweise ein starkes Passwort.</w:t>
      </w:r>
    </w:p>
    <w:p w14:paraId="48A15593" w14:textId="4340BFAC" w:rsidR="005E18CA" w:rsidRPr="001F16A6" w:rsidRDefault="00AB295E" w:rsidP="00AB295E">
      <w:pPr>
        <w:rPr>
          <w:b/>
          <w:color w:val="000000" w:themeColor="text1"/>
          <w:lang w:val="de-CH"/>
        </w:rPr>
      </w:pPr>
      <w:r w:rsidRPr="001F16A6">
        <w:rPr>
          <w:b/>
          <w:color w:val="000000" w:themeColor="text1"/>
          <w:lang w:val="de-CH"/>
        </w:rPr>
        <w:t xml:space="preserve">Demo 2: </w:t>
      </w:r>
      <w:r w:rsidR="002F4BE7" w:rsidRPr="001F16A6">
        <w:rPr>
          <w:b/>
          <w:color w:val="000000" w:themeColor="text1"/>
          <w:lang w:val="de-CH"/>
        </w:rPr>
        <w:t>Phishing Demo</w:t>
      </w:r>
    </w:p>
    <w:p w14:paraId="66FF5FE1" w14:textId="246F911E" w:rsidR="002F4BE7" w:rsidRPr="001F16A6" w:rsidRDefault="002F4BE7" w:rsidP="002F4BE7">
      <w:pPr>
        <w:rPr>
          <w:color w:val="000000" w:themeColor="text1"/>
          <w:lang w:val="de-CH"/>
        </w:rPr>
      </w:pPr>
      <w:r w:rsidRPr="001F16A6">
        <w:rPr>
          <w:color w:val="000000" w:themeColor="text1"/>
          <w:lang w:val="de-CH"/>
        </w:rPr>
        <w:t xml:space="preserve">Gemäss den </w:t>
      </w:r>
      <w:r w:rsidR="002951FC">
        <w:rPr>
          <w:color w:val="000000" w:themeColor="text1"/>
          <w:lang w:val="de-CH"/>
        </w:rPr>
        <w:t xml:space="preserve">Angaben auf den </w:t>
      </w:r>
      <w:r w:rsidRPr="001F16A6">
        <w:rPr>
          <w:color w:val="000000" w:themeColor="text1"/>
          <w:lang w:val="de-CH"/>
        </w:rPr>
        <w:t>Folien</w:t>
      </w:r>
      <w:r w:rsidR="00235CB0">
        <w:rPr>
          <w:color w:val="000000" w:themeColor="text1"/>
          <w:lang w:val="de-CH"/>
        </w:rPr>
        <w:t>/Notizen</w:t>
      </w:r>
      <w:r w:rsidR="002951FC">
        <w:rPr>
          <w:color w:val="000000" w:themeColor="text1"/>
          <w:lang w:val="de-CH"/>
        </w:rPr>
        <w:t>.</w:t>
      </w:r>
    </w:p>
    <w:p w14:paraId="07B19131" w14:textId="5A720BFB" w:rsidR="002634D9" w:rsidRPr="001F16A6" w:rsidRDefault="000D359B" w:rsidP="003C5C74">
      <w:pPr>
        <w:rPr>
          <w:color w:val="000000" w:themeColor="text1"/>
          <w:lang w:val="de-CH"/>
        </w:rPr>
      </w:pPr>
      <w:r w:rsidRPr="001F16A6">
        <w:rPr>
          <w:b/>
          <w:color w:val="000000" w:themeColor="text1"/>
          <w:lang w:val="de-CH"/>
        </w:rPr>
        <w:t xml:space="preserve">Demo 3: </w:t>
      </w:r>
      <w:r w:rsidR="002951FC">
        <w:rPr>
          <w:b/>
          <w:color w:val="000000" w:themeColor="text1"/>
          <w:lang w:val="de-CH"/>
        </w:rPr>
        <w:t>Malware Demo</w:t>
      </w:r>
    </w:p>
    <w:p w14:paraId="2EC4FA70" w14:textId="7EB11985" w:rsidR="002951FC" w:rsidRPr="001F16A6" w:rsidRDefault="002951FC" w:rsidP="002951FC">
      <w:pPr>
        <w:rPr>
          <w:color w:val="000000" w:themeColor="text1"/>
          <w:lang w:val="de-CH"/>
        </w:rPr>
      </w:pPr>
      <w:r w:rsidRPr="001F16A6">
        <w:rPr>
          <w:color w:val="000000" w:themeColor="text1"/>
          <w:lang w:val="de-CH"/>
        </w:rPr>
        <w:t xml:space="preserve">Gemäss den </w:t>
      </w:r>
      <w:r>
        <w:rPr>
          <w:color w:val="000000" w:themeColor="text1"/>
          <w:lang w:val="de-CH"/>
        </w:rPr>
        <w:t xml:space="preserve">Angaben auf den </w:t>
      </w:r>
      <w:r w:rsidRPr="001F16A6">
        <w:rPr>
          <w:color w:val="000000" w:themeColor="text1"/>
          <w:lang w:val="de-CH"/>
        </w:rPr>
        <w:t>Folien</w:t>
      </w:r>
      <w:r w:rsidR="00235CB0">
        <w:rPr>
          <w:color w:val="000000" w:themeColor="text1"/>
          <w:lang w:val="de-CH"/>
        </w:rPr>
        <w:t>/Notizen</w:t>
      </w:r>
      <w:r>
        <w:rPr>
          <w:color w:val="000000" w:themeColor="text1"/>
          <w:lang w:val="de-CH"/>
        </w:rPr>
        <w:t>.</w:t>
      </w:r>
    </w:p>
    <w:p w14:paraId="6E4574EA" w14:textId="77777777" w:rsidR="002343FE" w:rsidRPr="001F16A6" w:rsidRDefault="002343FE">
      <w:pPr>
        <w:spacing w:after="0"/>
        <w:rPr>
          <w:rFonts w:ascii="Arial" w:hAnsi="Arial" w:cs="Arial"/>
          <w:b/>
          <w:bCs/>
          <w:lang w:val="de-CH"/>
        </w:rPr>
      </w:pPr>
      <w:r w:rsidRPr="001F16A6">
        <w:rPr>
          <w:lang w:val="de-CH"/>
        </w:rPr>
        <w:br w:type="page"/>
      </w:r>
    </w:p>
    <w:p w14:paraId="32329788" w14:textId="45F34AFA" w:rsidR="00495A8A" w:rsidRPr="001F16A6" w:rsidRDefault="002634D9" w:rsidP="00D90ABD">
      <w:pPr>
        <w:pStyle w:val="berschrift1"/>
        <w:rPr>
          <w:lang w:val="de-CH"/>
        </w:rPr>
      </w:pPr>
      <w:r w:rsidRPr="001F16A6">
        <w:rPr>
          <w:lang w:val="de-CH"/>
        </w:rPr>
        <w:lastRenderedPageBreak/>
        <w:t>Unterrichtsablauf</w:t>
      </w:r>
    </w:p>
    <w:p w14:paraId="25CDD851" w14:textId="0FF83727" w:rsidR="002343FE" w:rsidRPr="001F16A6" w:rsidRDefault="002634D9" w:rsidP="002634D9">
      <w:pPr>
        <w:rPr>
          <w:lang w:val="de-CH"/>
        </w:rPr>
      </w:pPr>
      <w:r w:rsidRPr="001F16A6">
        <w:rPr>
          <w:lang w:val="de-CH"/>
        </w:rPr>
        <w:t>Die Unterrichtsform ist Frontalunterricht gemischt mit interaktiven Elementen.</w:t>
      </w:r>
      <w:r w:rsidR="00200AED" w:rsidRPr="001F16A6">
        <w:rPr>
          <w:lang w:val="de-CH"/>
        </w:rPr>
        <w:t xml:space="preserve"> Die Detailplanung enthält </w:t>
      </w:r>
      <w:r w:rsidR="00BA7B4D" w:rsidRPr="001F16A6">
        <w:rPr>
          <w:lang w:val="de-CH"/>
        </w:rPr>
        <w:t xml:space="preserve">Informationen zum Ablauf sowie ergänzende Informationen zu den Folien und den darin enthaltenen Notizen. </w:t>
      </w:r>
    </w:p>
    <w:p w14:paraId="4A356DF2" w14:textId="45B5462E" w:rsidR="00C25CD8" w:rsidRPr="001F16A6" w:rsidRDefault="009168C5" w:rsidP="00C25CD8">
      <w:pPr>
        <w:pStyle w:val="berschrift2"/>
        <w:rPr>
          <w:lang w:val="de-CH"/>
        </w:rPr>
      </w:pPr>
      <w:r w:rsidRPr="001F16A6">
        <w:rPr>
          <w:lang w:val="de-CH"/>
        </w:rPr>
        <w:t>Detailplanung</w:t>
      </w:r>
    </w:p>
    <w:p w14:paraId="5652280E" w14:textId="2B90C07B" w:rsidR="007E0A68" w:rsidRPr="001F16A6" w:rsidRDefault="007E0A68" w:rsidP="007E0A68">
      <w:pPr>
        <w:rPr>
          <w:lang w:val="de-CH"/>
        </w:rPr>
      </w:pPr>
      <w:r w:rsidRPr="001F16A6">
        <w:rPr>
          <w:lang w:val="de-CH"/>
        </w:rPr>
        <w:t xml:space="preserve">Pausen </w:t>
      </w:r>
      <w:r w:rsidR="009A7114" w:rsidRPr="001F16A6">
        <w:rPr>
          <w:lang w:val="de-CH"/>
        </w:rPr>
        <w:t xml:space="preserve">sind </w:t>
      </w:r>
      <w:r w:rsidRPr="001F16A6">
        <w:rPr>
          <w:lang w:val="de-CH"/>
        </w:rPr>
        <w:t>nach eigenem Ermessen ein</w:t>
      </w:r>
      <w:r w:rsidR="009A7114" w:rsidRPr="001F16A6">
        <w:rPr>
          <w:lang w:val="de-CH"/>
        </w:rPr>
        <w:t>zu</w:t>
      </w:r>
      <w:r w:rsidRPr="001F16A6">
        <w:rPr>
          <w:lang w:val="de-CH"/>
        </w:rPr>
        <w:t>bauen.</w:t>
      </w:r>
      <w:r w:rsidR="001F16A6" w:rsidRPr="001F16A6">
        <w:rPr>
          <w:lang w:val="de-CH"/>
        </w:rPr>
        <w:t xml:space="preserve"> Die Zeitangaben sind Richtzeiten und können je nach Erzählweise und abgegebenen Erklärungen und Ergänzungen leicht bis stark abweichen.</w:t>
      </w:r>
    </w:p>
    <w:tbl>
      <w:tblPr>
        <w:tblW w:w="9082" w:type="dxa"/>
        <w:tblInd w:w="45" w:type="dxa"/>
        <w:tblLayout w:type="fixed"/>
        <w:tblCellMar>
          <w:left w:w="10" w:type="dxa"/>
          <w:right w:w="10" w:type="dxa"/>
        </w:tblCellMar>
        <w:tblLook w:val="0000" w:firstRow="0" w:lastRow="0" w:firstColumn="0" w:lastColumn="0" w:noHBand="0" w:noVBand="0"/>
      </w:tblPr>
      <w:tblGrid>
        <w:gridCol w:w="719"/>
        <w:gridCol w:w="6946"/>
        <w:gridCol w:w="1417"/>
      </w:tblGrid>
      <w:tr w:rsidR="00495A8A" w:rsidRPr="001F16A6" w14:paraId="52A2E396" w14:textId="77777777" w:rsidTr="00E721E2">
        <w:trPr>
          <w:tblHeader/>
        </w:trPr>
        <w:tc>
          <w:tcPr>
            <w:tcW w:w="71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59EC04C9" w14:textId="77777777" w:rsidR="00495A8A" w:rsidRPr="001F16A6" w:rsidRDefault="00495A8A" w:rsidP="0059517A">
            <w:pPr>
              <w:rPr>
                <w:lang w:val="de-CH"/>
              </w:rPr>
            </w:pPr>
            <w:r w:rsidRPr="001F16A6">
              <w:rPr>
                <w:lang w:val="de-CH"/>
              </w:rPr>
              <w:t>Zeit</w:t>
            </w:r>
          </w:p>
        </w:tc>
        <w:tc>
          <w:tcPr>
            <w:tcW w:w="694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4E807EB1" w14:textId="77777777" w:rsidR="00495A8A" w:rsidRPr="001F16A6" w:rsidRDefault="00495A8A" w:rsidP="0059517A">
            <w:pPr>
              <w:rPr>
                <w:lang w:val="de-CH"/>
              </w:rPr>
            </w:pPr>
            <w:r w:rsidRPr="001F16A6">
              <w:rPr>
                <w:lang w:val="de-CH"/>
              </w:rPr>
              <w:t>Inhalt</w:t>
            </w:r>
          </w:p>
        </w:tc>
        <w:tc>
          <w:tcPr>
            <w:tcW w:w="1417"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328926D1" w14:textId="77777777" w:rsidR="00495A8A" w:rsidRPr="001F16A6" w:rsidRDefault="00495A8A" w:rsidP="0059517A">
            <w:pPr>
              <w:rPr>
                <w:lang w:val="de-CH"/>
              </w:rPr>
            </w:pPr>
            <w:r w:rsidRPr="001F16A6">
              <w:rPr>
                <w:lang w:val="de-CH"/>
              </w:rPr>
              <w:t>Diverses</w:t>
            </w:r>
          </w:p>
        </w:tc>
      </w:tr>
      <w:tr w:rsidR="00495A8A" w:rsidRPr="001F16A6" w14:paraId="455FFBB7" w14:textId="77777777" w:rsidTr="00E721E2">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14:paraId="4E01CC28" w14:textId="7D5612CF" w:rsidR="00495A8A" w:rsidRPr="001F16A6" w:rsidRDefault="00495A8A" w:rsidP="004D5781">
            <w:pPr>
              <w:rPr>
                <w:lang w:val="de-CH"/>
              </w:rPr>
            </w:pPr>
            <w:r w:rsidRPr="001F16A6">
              <w:rPr>
                <w:lang w:val="de-CH"/>
              </w:rPr>
              <w:t>00:0</w:t>
            </w:r>
            <w:r w:rsidR="004D5781" w:rsidRPr="001F16A6">
              <w:rPr>
                <w:lang w:val="de-CH"/>
              </w:rPr>
              <w:t>0</w:t>
            </w:r>
          </w:p>
        </w:tc>
        <w:tc>
          <w:tcPr>
            <w:tcW w:w="6946" w:type="dxa"/>
            <w:tcBorders>
              <w:left w:val="single" w:sz="2" w:space="0" w:color="000000"/>
              <w:bottom w:val="single" w:sz="2" w:space="0" w:color="000000"/>
            </w:tcBorders>
            <w:shd w:val="clear" w:color="auto" w:fill="auto"/>
            <w:tcMar>
              <w:top w:w="55" w:type="dxa"/>
              <w:left w:w="55" w:type="dxa"/>
              <w:bottom w:w="55" w:type="dxa"/>
              <w:right w:w="55" w:type="dxa"/>
            </w:tcMar>
          </w:tcPr>
          <w:p w14:paraId="4B8295BF" w14:textId="77387B4E" w:rsidR="009168C5" w:rsidRPr="001F16A6" w:rsidRDefault="003A76BA" w:rsidP="00531C4C">
            <w:pPr>
              <w:rPr>
                <w:rStyle w:val="Fett"/>
                <w:lang w:val="de-CH"/>
              </w:rPr>
            </w:pPr>
            <w:r w:rsidRPr="001F16A6">
              <w:rPr>
                <w:rStyle w:val="Fett"/>
                <w:lang w:val="de-CH"/>
              </w:rPr>
              <w:t>Einführung – Sensibilisierung aus Sicht eines Hackers</w:t>
            </w:r>
          </w:p>
          <w:p w14:paraId="091F179D" w14:textId="31CC763E" w:rsidR="003A76BA" w:rsidRPr="001F16A6" w:rsidRDefault="003A76BA" w:rsidP="00531C4C">
            <w:pPr>
              <w:rPr>
                <w:lang w:val="de-CH"/>
              </w:rPr>
            </w:pPr>
            <w:r w:rsidRPr="001F16A6">
              <w:rPr>
                <w:lang w:val="de-CH"/>
              </w:rPr>
              <w:t>Je nach Hintergrund und Plausibilität eine von zwei Rollen wählen</w:t>
            </w:r>
          </w:p>
          <w:p w14:paraId="3C46DF1B" w14:textId="000C2A34" w:rsidR="003A76BA" w:rsidRPr="001F16A6" w:rsidRDefault="003A76BA" w:rsidP="00531C4C">
            <w:pPr>
              <w:rPr>
                <w:lang w:val="de-CH"/>
              </w:rPr>
            </w:pPr>
            <w:r w:rsidRPr="001F16A6">
              <w:rPr>
                <w:lang w:val="de-CH"/>
              </w:rPr>
              <w:t>Option 1 – Der Hacker res</w:t>
            </w:r>
            <w:r w:rsidR="00E721E2" w:rsidRPr="001F16A6">
              <w:rPr>
                <w:lang w:val="de-CH"/>
              </w:rPr>
              <w:t>p</w:t>
            </w:r>
            <w:r w:rsidRPr="001F16A6">
              <w:rPr>
                <w:lang w:val="de-CH"/>
              </w:rPr>
              <w:t>. der „</w:t>
            </w:r>
            <w:proofErr w:type="spellStart"/>
            <w:r w:rsidRPr="001F16A6">
              <w:rPr>
                <w:lang w:val="de-CH"/>
              </w:rPr>
              <w:t>Techi</w:t>
            </w:r>
            <w:proofErr w:type="spellEnd"/>
            <w:r w:rsidRPr="001F16A6">
              <w:rPr>
                <w:lang w:val="de-CH"/>
              </w:rPr>
              <w:t xml:space="preserve">“. </w:t>
            </w:r>
            <w:r w:rsidR="0059517A" w:rsidRPr="001F16A6">
              <w:rPr>
                <w:lang w:val="de-CH"/>
              </w:rPr>
              <w:t xml:space="preserve">Das Vorgehen und die </w:t>
            </w:r>
            <w:r w:rsidRPr="001F16A6">
              <w:rPr>
                <w:lang w:val="de-CH"/>
              </w:rPr>
              <w:t xml:space="preserve">Überlegungen </w:t>
            </w:r>
            <w:r w:rsidR="0059517A" w:rsidRPr="001F16A6">
              <w:rPr>
                <w:lang w:val="de-CH"/>
              </w:rPr>
              <w:t>der Hacker werden aus der Ich-Perspektive erzählt.</w:t>
            </w:r>
          </w:p>
          <w:p w14:paraId="5F938553" w14:textId="39B4B3A1" w:rsidR="003A76BA" w:rsidRPr="001F16A6" w:rsidRDefault="003A76BA" w:rsidP="00531C4C">
            <w:pPr>
              <w:rPr>
                <w:lang w:val="de-CH"/>
              </w:rPr>
            </w:pPr>
            <w:r w:rsidRPr="001F16A6">
              <w:rPr>
                <w:lang w:val="de-CH"/>
              </w:rPr>
              <w:t xml:space="preserve">Option 2 – </w:t>
            </w:r>
            <w:r w:rsidR="0059517A" w:rsidRPr="001F16A6">
              <w:rPr>
                <w:lang w:val="de-CH"/>
              </w:rPr>
              <w:t xml:space="preserve">Informierte Fachperson die Bescheid weiss über das Vorgehen und die Überlegungen der Hacker. </w:t>
            </w:r>
          </w:p>
          <w:p w14:paraId="0016BB30" w14:textId="272DF155" w:rsidR="0059517A" w:rsidRPr="001F16A6" w:rsidRDefault="0059517A" w:rsidP="00531C4C">
            <w:pPr>
              <w:rPr>
                <w:lang w:val="de-CH"/>
              </w:rPr>
            </w:pPr>
            <w:r w:rsidRPr="001F16A6">
              <w:rPr>
                <w:lang w:val="de-CH"/>
              </w:rPr>
              <w:t>Ev. kurz den persönlichen Hintergrund für das einschlägige Wissen einführen. Beim „Hacker“ den Hackernamen</w:t>
            </w:r>
            <w:r w:rsidR="00E721E2" w:rsidRPr="001F16A6">
              <w:rPr>
                <w:lang w:val="de-CH"/>
              </w:rPr>
              <w:t xml:space="preserve"> (</w:t>
            </w:r>
            <w:r w:rsidR="00E70851" w:rsidRPr="001F16A6">
              <w:rPr>
                <w:lang w:val="de-CH"/>
              </w:rPr>
              <w:t xml:space="preserve">z.B. </w:t>
            </w:r>
            <w:proofErr w:type="spellStart"/>
            <w:r w:rsidR="00E70851" w:rsidRPr="001F16A6">
              <w:rPr>
                <w:i/>
                <w:lang w:val="de-CH"/>
              </w:rPr>
              <w:t>morpheuZ</w:t>
            </w:r>
            <w:proofErr w:type="spellEnd"/>
            <w:r w:rsidR="00E721E2" w:rsidRPr="001F16A6">
              <w:rPr>
                <w:i/>
                <w:lang w:val="de-CH"/>
              </w:rPr>
              <w:t>)</w:t>
            </w:r>
            <w:r w:rsidRPr="001F16A6">
              <w:rPr>
                <w:lang w:val="de-CH"/>
              </w:rPr>
              <w:t xml:space="preserve"> und bisherige Aktivitäten wie z.B. die Teilnehme an Hacker Wettbewerben (CTF: Capture The </w:t>
            </w:r>
            <w:proofErr w:type="spellStart"/>
            <w:r w:rsidRPr="001F16A6">
              <w:rPr>
                <w:lang w:val="de-CH"/>
              </w:rPr>
              <w:t>Flag</w:t>
            </w:r>
            <w:proofErr w:type="spellEnd"/>
            <w:r w:rsidRPr="001F16A6">
              <w:rPr>
                <w:lang w:val="de-CH"/>
              </w:rPr>
              <w:t>) oder das Durchführen von Penetration Tests.</w:t>
            </w:r>
          </w:p>
        </w:tc>
        <w:tc>
          <w:tcPr>
            <w:tcW w:w="1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17DC02" w14:textId="4ECD405A" w:rsidR="00495A8A" w:rsidRPr="001F16A6" w:rsidRDefault="0059517A" w:rsidP="00531C4C">
            <w:pPr>
              <w:rPr>
                <w:lang w:val="de-CH"/>
              </w:rPr>
            </w:pPr>
            <w:r w:rsidRPr="001F16A6">
              <w:rPr>
                <w:lang w:val="de-CH"/>
              </w:rPr>
              <w:t xml:space="preserve">ev. Slide zum </w:t>
            </w:r>
            <w:r w:rsidR="00E70851" w:rsidRPr="001F16A6">
              <w:rPr>
                <w:lang w:val="de-CH"/>
              </w:rPr>
              <w:t xml:space="preserve">eigenen </w:t>
            </w:r>
            <w:r w:rsidRPr="001F16A6">
              <w:rPr>
                <w:lang w:val="de-CH"/>
              </w:rPr>
              <w:t>Hintergrund</w:t>
            </w:r>
            <w:r w:rsidR="00E70851" w:rsidRPr="001F16A6">
              <w:rPr>
                <w:lang w:val="de-CH"/>
              </w:rPr>
              <w:t xml:space="preserve"> einfügen</w:t>
            </w:r>
          </w:p>
        </w:tc>
      </w:tr>
      <w:tr w:rsidR="00495A8A" w:rsidRPr="001F16A6" w14:paraId="29D629CE" w14:textId="77777777" w:rsidTr="00E721E2">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14:paraId="0E486B73" w14:textId="4CA631FE" w:rsidR="00495A8A" w:rsidRPr="001F16A6" w:rsidRDefault="00495A8A" w:rsidP="004D5781">
            <w:pPr>
              <w:rPr>
                <w:lang w:val="de-CH"/>
              </w:rPr>
            </w:pPr>
            <w:r w:rsidRPr="001F16A6">
              <w:rPr>
                <w:lang w:val="de-CH"/>
              </w:rPr>
              <w:t>00:</w:t>
            </w:r>
            <w:r w:rsidR="004D5781" w:rsidRPr="001F16A6">
              <w:rPr>
                <w:lang w:val="de-CH"/>
              </w:rPr>
              <w:t>05</w:t>
            </w:r>
          </w:p>
        </w:tc>
        <w:tc>
          <w:tcPr>
            <w:tcW w:w="6946" w:type="dxa"/>
            <w:tcBorders>
              <w:left w:val="single" w:sz="2" w:space="0" w:color="000000"/>
              <w:bottom w:val="single" w:sz="2" w:space="0" w:color="000000"/>
            </w:tcBorders>
            <w:shd w:val="clear" w:color="auto" w:fill="auto"/>
            <w:tcMar>
              <w:top w:w="55" w:type="dxa"/>
              <w:left w:w="55" w:type="dxa"/>
              <w:bottom w:w="55" w:type="dxa"/>
              <w:right w:w="55" w:type="dxa"/>
            </w:tcMar>
          </w:tcPr>
          <w:p w14:paraId="0B4EE57C" w14:textId="27F02DC5" w:rsidR="00495A8A" w:rsidRPr="001F16A6" w:rsidRDefault="00E70851" w:rsidP="00531C4C">
            <w:pPr>
              <w:rPr>
                <w:rStyle w:val="Fett"/>
                <w:lang w:val="de-CH"/>
              </w:rPr>
            </w:pPr>
            <w:r w:rsidRPr="001F16A6">
              <w:rPr>
                <w:rStyle w:val="Fett"/>
                <w:lang w:val="de-CH"/>
              </w:rPr>
              <w:t>Aktivitäten + Bedrohungen im Cyber Space</w:t>
            </w:r>
            <w:r w:rsidR="0057749D" w:rsidRPr="001F16A6">
              <w:rPr>
                <w:rStyle w:val="Fett"/>
                <w:lang w:val="de-CH"/>
              </w:rPr>
              <w:t xml:space="preserve"> (Folien 2-3)</w:t>
            </w:r>
          </w:p>
          <w:p w14:paraId="156123DF" w14:textId="0A0E5EC9" w:rsidR="00A82D77" w:rsidRPr="001F16A6" w:rsidRDefault="00A82D77" w:rsidP="00531C4C">
            <w:pPr>
              <w:rPr>
                <w:lang w:val="de-CH"/>
              </w:rPr>
            </w:pPr>
            <w:r w:rsidRPr="001F16A6">
              <w:rPr>
                <w:lang w:val="de-CH"/>
              </w:rPr>
              <w:t>Als Hacker ist es wichtig die Aktivitäten der potentiellen Opfer sowie die für die jeweilige Aktivität relevanten menschlichen und t</w:t>
            </w:r>
            <w:r w:rsidR="00200AED" w:rsidRPr="001F16A6">
              <w:rPr>
                <w:lang w:val="de-CH"/>
              </w:rPr>
              <w:t xml:space="preserve">echnischen Schwächen zu kennen. Die beiden Fragen in den Folien zielen auf diesbezügliche Informationen ab </w:t>
            </w:r>
            <w:r w:rsidRPr="001F16A6">
              <w:rPr>
                <w:lang w:val="de-CH"/>
              </w:rPr>
              <w:t>(=&gt; Slide 2, dann 3)</w:t>
            </w:r>
            <w:r w:rsidR="00531C4C" w:rsidRPr="001F16A6">
              <w:rPr>
                <w:lang w:val="de-CH"/>
              </w:rPr>
              <w:t xml:space="preserve">. </w:t>
            </w:r>
            <w:r w:rsidR="00531C4C" w:rsidRPr="001F16A6">
              <w:rPr>
                <w:lang w:val="de-CH"/>
              </w:rPr>
              <w:br/>
              <w:t>Zuerst werden Aktivitäten gesammelt damit sich die Teilnehmenden Gedanken machen, was sie im Cyber Space alles nutzen. Dadurch sollte es dann etwas einfacher fallen, die Brücke zu den Gefahren zu machen.</w:t>
            </w:r>
          </w:p>
          <w:p w14:paraId="600E040A" w14:textId="77777777" w:rsidR="00E70851" w:rsidRPr="001F16A6" w:rsidRDefault="00E70851" w:rsidP="00531C4C">
            <w:pPr>
              <w:pStyle w:val="Listenabsatz"/>
              <w:numPr>
                <w:ilvl w:val="0"/>
                <w:numId w:val="15"/>
              </w:numPr>
              <w:rPr>
                <w:lang w:val="de-CH"/>
              </w:rPr>
            </w:pPr>
            <w:r w:rsidRPr="001F16A6">
              <w:rPr>
                <w:lang w:val="de-CH"/>
              </w:rPr>
              <w:t>Teilnehmende mindestens zwei Aktivitäten und dann Gefahren auf Zettel schreiben lassen.</w:t>
            </w:r>
          </w:p>
          <w:p w14:paraId="07666A85" w14:textId="18C1E8B1" w:rsidR="009168C5" w:rsidRPr="001F16A6" w:rsidRDefault="00531C4C" w:rsidP="00531C4C">
            <w:pPr>
              <w:pStyle w:val="Listenabsatz"/>
              <w:numPr>
                <w:ilvl w:val="0"/>
                <w:numId w:val="15"/>
              </w:numPr>
              <w:rPr>
                <w:lang w:val="de-CH"/>
              </w:rPr>
            </w:pPr>
            <w:r w:rsidRPr="001F16A6">
              <w:rPr>
                <w:lang w:val="de-CH"/>
              </w:rPr>
              <w:t>Teilnehmende Ihre Zettel mittels Magneten/Reiszwecken an Tafel/Pinnwand Befestigen lassen.</w:t>
            </w:r>
          </w:p>
          <w:p w14:paraId="7F715F2B" w14:textId="77777777" w:rsidR="00E70851" w:rsidRPr="001F16A6" w:rsidRDefault="00E70851" w:rsidP="00531C4C">
            <w:pPr>
              <w:rPr>
                <w:rStyle w:val="Fett"/>
                <w:lang w:val="de-CH"/>
              </w:rPr>
            </w:pPr>
            <w:r w:rsidRPr="001F16A6">
              <w:rPr>
                <w:rStyle w:val="Fett"/>
                <w:lang w:val="de-CH"/>
              </w:rPr>
              <w:t>Auswertung der Rückmeldungen:</w:t>
            </w:r>
          </w:p>
          <w:p w14:paraId="3510224A" w14:textId="0FC1A000" w:rsidR="00E70851" w:rsidRPr="001F16A6" w:rsidRDefault="00E70851" w:rsidP="00531C4C">
            <w:pPr>
              <w:rPr>
                <w:lang w:val="de-CH"/>
              </w:rPr>
            </w:pPr>
            <w:r w:rsidRPr="001F16A6">
              <w:rPr>
                <w:lang w:val="de-CH"/>
              </w:rPr>
              <w:t>Die am häufigsten genannte</w:t>
            </w:r>
            <w:r w:rsidR="00A82D77" w:rsidRPr="001F16A6">
              <w:rPr>
                <w:lang w:val="de-CH"/>
              </w:rPr>
              <w:t>n Aktivitäten und Gefahren notieren und kurz zusammenfassen.</w:t>
            </w:r>
          </w:p>
          <w:p w14:paraId="27BF6F59" w14:textId="15BC892F" w:rsidR="00A82D77" w:rsidRPr="001F16A6" w:rsidRDefault="00A82D77" w:rsidP="00531C4C">
            <w:pPr>
              <w:rPr>
                <w:rStyle w:val="Fett"/>
                <w:lang w:val="de-CH"/>
              </w:rPr>
            </w:pPr>
            <w:r w:rsidRPr="001F16A6">
              <w:rPr>
                <w:rStyle w:val="Fett"/>
                <w:lang w:val="de-CH"/>
              </w:rPr>
              <w:t>Überleitung</w:t>
            </w:r>
            <w:r w:rsidR="0057749D" w:rsidRPr="001F16A6">
              <w:rPr>
                <w:rStyle w:val="Fett"/>
                <w:lang w:val="de-CH"/>
              </w:rPr>
              <w:t>:</w:t>
            </w:r>
          </w:p>
          <w:p w14:paraId="2D5C38E2" w14:textId="53622424" w:rsidR="00A82D77" w:rsidRPr="001F16A6" w:rsidRDefault="00A82D77" w:rsidP="00531C4C">
            <w:pPr>
              <w:rPr>
                <w:lang w:val="de-CH"/>
              </w:rPr>
            </w:pPr>
            <w:r w:rsidRPr="001F16A6">
              <w:rPr>
                <w:lang w:val="de-CH"/>
              </w:rPr>
              <w:t xml:space="preserve">Ein erster Schritt um sich besser vor Hacker schützen zu können, ist sich </w:t>
            </w:r>
            <w:r w:rsidRPr="001F16A6">
              <w:rPr>
                <w:lang w:val="de-CH"/>
              </w:rPr>
              <w:lastRenderedPageBreak/>
              <w:t xml:space="preserve">der Gefahren und geeigneter Schutzmassnahmen resp. Vorsichtsmassnahmen bewusst zu werden. Eine erste Massnahme wäre es, </w:t>
            </w:r>
            <w:r w:rsidR="008C15A1" w:rsidRPr="001F16A6">
              <w:rPr>
                <w:lang w:val="de-CH"/>
              </w:rPr>
              <w:t xml:space="preserve">Hackern wie mir so </w:t>
            </w:r>
            <w:r w:rsidR="00531C4C" w:rsidRPr="001F16A6">
              <w:rPr>
                <w:lang w:val="de-CH"/>
              </w:rPr>
              <w:t>wenige</w:t>
            </w:r>
            <w:r w:rsidR="008C15A1" w:rsidRPr="001F16A6">
              <w:rPr>
                <w:lang w:val="de-CH"/>
              </w:rPr>
              <w:t xml:space="preserve"> Informationen zu geben wie möglich… </w:t>
            </w:r>
            <w:r w:rsidR="008C15A1" w:rsidRPr="001F16A6">
              <w:rPr>
                <w:lang w:val="de-CH"/>
              </w:rPr>
              <w:sym w:font="Wingdings" w:char="F04A"/>
            </w:r>
          </w:p>
          <w:p w14:paraId="5BD03E37" w14:textId="7EA6A14C" w:rsidR="008C15A1" w:rsidRPr="001F16A6" w:rsidRDefault="008C15A1" w:rsidP="00531C4C">
            <w:pPr>
              <w:rPr>
                <w:lang w:val="de-CH"/>
              </w:rPr>
            </w:pPr>
            <w:r w:rsidRPr="001F16A6">
              <w:rPr>
                <w:lang w:val="de-CH"/>
              </w:rPr>
              <w:t>Wir werden nun folgende Gefahren und Schutzmassnahmen/Vorsichtsmassnahmen genauer beleuchten:</w:t>
            </w:r>
          </w:p>
          <w:p w14:paraId="5986EC59" w14:textId="12A68502" w:rsidR="008C15A1" w:rsidRPr="001F16A6" w:rsidRDefault="008C15A1" w:rsidP="00531C4C">
            <w:pPr>
              <w:pStyle w:val="Listenabsatz"/>
              <w:numPr>
                <w:ilvl w:val="0"/>
                <w:numId w:val="22"/>
              </w:numPr>
              <w:rPr>
                <w:lang w:val="de-CH"/>
              </w:rPr>
            </w:pPr>
            <w:r w:rsidRPr="001F16A6">
              <w:rPr>
                <w:lang w:val="de-CH"/>
              </w:rPr>
              <w:t>Angriffe auf Benutzerkonten (</w:t>
            </w:r>
            <w:proofErr w:type="spellStart"/>
            <w:r w:rsidRPr="001F16A6">
              <w:rPr>
                <w:lang w:val="de-CH"/>
              </w:rPr>
              <w:t>DropBox</w:t>
            </w:r>
            <w:proofErr w:type="spellEnd"/>
            <w:r w:rsidRPr="001F16A6">
              <w:rPr>
                <w:lang w:val="de-CH"/>
              </w:rPr>
              <w:t>, Email, WhatsApp,…)</w:t>
            </w:r>
          </w:p>
          <w:p w14:paraId="2E22147E" w14:textId="110994EA" w:rsidR="008C15A1" w:rsidRPr="001F16A6" w:rsidRDefault="008C15A1" w:rsidP="00531C4C">
            <w:pPr>
              <w:pStyle w:val="Listenabsatz"/>
              <w:numPr>
                <w:ilvl w:val="0"/>
                <w:numId w:val="22"/>
              </w:numPr>
              <w:rPr>
                <w:lang w:val="de-CH"/>
              </w:rPr>
            </w:pPr>
            <w:r w:rsidRPr="001F16A6">
              <w:rPr>
                <w:lang w:val="de-CH"/>
              </w:rPr>
              <w:t>Einschleusen von Malware</w:t>
            </w:r>
          </w:p>
          <w:p w14:paraId="6CC67D31" w14:textId="6656475D" w:rsidR="0057749D" w:rsidRPr="001F16A6" w:rsidRDefault="00E70851" w:rsidP="00531C4C">
            <w:pPr>
              <w:rPr>
                <w:lang w:val="de-CH"/>
              </w:rPr>
            </w:pPr>
            <w:r w:rsidRPr="001F16A6">
              <w:rPr>
                <w:lang w:val="de-CH"/>
              </w:rPr>
              <w:t>Bei grosser Abweichung der Aktivitäten und wahrgenommenen Gefa</w:t>
            </w:r>
            <w:r w:rsidR="005C2728" w:rsidRPr="001F16A6">
              <w:rPr>
                <w:lang w:val="de-CH"/>
              </w:rPr>
              <w:t>hren von den obigen</w:t>
            </w:r>
            <w:r w:rsidRPr="001F16A6">
              <w:rPr>
                <w:lang w:val="de-CH"/>
              </w:rPr>
              <w:t xml:space="preserve"> Themen </w:t>
            </w:r>
            <w:r w:rsidR="005C2728" w:rsidRPr="001F16A6">
              <w:rPr>
                <w:lang w:val="de-CH"/>
              </w:rPr>
              <w:t xml:space="preserve">den Fokus auf diese beiden Themen setzen und den Fokus mittels der Relevanz dieser beiden Themen für einen sicheren Schulbetrieb begründen. </w:t>
            </w:r>
          </w:p>
        </w:tc>
        <w:tc>
          <w:tcPr>
            <w:tcW w:w="1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4F9904" w14:textId="348BD238" w:rsidR="00495A8A" w:rsidRPr="001F16A6" w:rsidRDefault="005C2728" w:rsidP="00531C4C">
            <w:pPr>
              <w:rPr>
                <w:lang w:val="de-CH"/>
              </w:rPr>
            </w:pPr>
            <w:proofErr w:type="spellStart"/>
            <w:r w:rsidRPr="001F16A6">
              <w:rPr>
                <w:lang w:val="de-CH"/>
              </w:rPr>
              <w:lastRenderedPageBreak/>
              <w:t>Beamer</w:t>
            </w:r>
            <w:proofErr w:type="spellEnd"/>
          </w:p>
          <w:p w14:paraId="7EAE1D32" w14:textId="284A6E75" w:rsidR="005C2728" w:rsidRPr="001F16A6" w:rsidRDefault="00E721E2" w:rsidP="00531C4C">
            <w:pPr>
              <w:rPr>
                <w:lang w:val="de-CH"/>
              </w:rPr>
            </w:pPr>
            <w:r w:rsidRPr="001F16A6">
              <w:rPr>
                <w:lang w:val="de-CH"/>
              </w:rPr>
              <w:t>Wandtafel</w:t>
            </w:r>
            <w:r w:rsidR="00531C4C" w:rsidRPr="001F16A6">
              <w:rPr>
                <w:lang w:val="de-CH"/>
              </w:rPr>
              <w:t xml:space="preserve"> oder Pinnwand</w:t>
            </w:r>
          </w:p>
          <w:p w14:paraId="78A2F2FC" w14:textId="77777777" w:rsidR="005C2728" w:rsidRPr="001F16A6" w:rsidRDefault="005C2728" w:rsidP="00531C4C">
            <w:pPr>
              <w:rPr>
                <w:lang w:val="de-CH"/>
              </w:rPr>
            </w:pPr>
          </w:p>
          <w:p w14:paraId="1E509613" w14:textId="77777777" w:rsidR="005C2728" w:rsidRPr="001F16A6" w:rsidRDefault="005C2728" w:rsidP="00531C4C">
            <w:pPr>
              <w:rPr>
                <w:lang w:val="de-CH"/>
              </w:rPr>
            </w:pPr>
          </w:p>
          <w:p w14:paraId="15BDB504" w14:textId="39FC64FB" w:rsidR="005C2728" w:rsidRPr="001F16A6" w:rsidRDefault="005C2728" w:rsidP="00531C4C">
            <w:pPr>
              <w:rPr>
                <w:lang w:val="de-CH"/>
              </w:rPr>
            </w:pPr>
          </w:p>
        </w:tc>
      </w:tr>
      <w:tr w:rsidR="00495A8A" w:rsidRPr="001F16A6" w14:paraId="0F666FA4" w14:textId="77777777" w:rsidTr="00E721E2">
        <w:tc>
          <w:tcPr>
            <w:tcW w:w="719" w:type="dxa"/>
            <w:tcBorders>
              <w:left w:val="single" w:sz="2" w:space="0" w:color="000000"/>
              <w:bottom w:val="single" w:sz="4" w:space="0" w:color="auto"/>
            </w:tcBorders>
            <w:shd w:val="clear" w:color="auto" w:fill="auto"/>
            <w:tcMar>
              <w:top w:w="55" w:type="dxa"/>
              <w:left w:w="55" w:type="dxa"/>
              <w:bottom w:w="55" w:type="dxa"/>
              <w:right w:w="55" w:type="dxa"/>
            </w:tcMar>
          </w:tcPr>
          <w:p w14:paraId="651EE92C" w14:textId="1220E67E" w:rsidR="00495A8A" w:rsidRPr="001F16A6" w:rsidRDefault="00495A8A" w:rsidP="00531C4C">
            <w:pPr>
              <w:rPr>
                <w:lang w:val="de-CH"/>
              </w:rPr>
            </w:pPr>
            <w:r w:rsidRPr="001F16A6">
              <w:rPr>
                <w:lang w:val="de-CH"/>
              </w:rPr>
              <w:t>00:</w:t>
            </w:r>
            <w:r w:rsidR="0057749D" w:rsidRPr="001F16A6">
              <w:rPr>
                <w:lang w:val="de-CH"/>
              </w:rPr>
              <w:t>20</w:t>
            </w:r>
          </w:p>
        </w:tc>
        <w:tc>
          <w:tcPr>
            <w:tcW w:w="6946" w:type="dxa"/>
            <w:tcBorders>
              <w:left w:val="single" w:sz="2" w:space="0" w:color="000000"/>
              <w:bottom w:val="single" w:sz="4" w:space="0" w:color="auto"/>
            </w:tcBorders>
            <w:shd w:val="clear" w:color="auto" w:fill="auto"/>
            <w:tcMar>
              <w:top w:w="55" w:type="dxa"/>
              <w:left w:w="55" w:type="dxa"/>
              <w:bottom w:w="55" w:type="dxa"/>
              <w:right w:w="55" w:type="dxa"/>
            </w:tcMar>
          </w:tcPr>
          <w:p w14:paraId="58CDBB75" w14:textId="67B11073" w:rsidR="00230A2C" w:rsidRPr="001F16A6" w:rsidRDefault="0057749D" w:rsidP="00531C4C">
            <w:pPr>
              <w:rPr>
                <w:rStyle w:val="Fett"/>
                <w:lang w:val="de-CH"/>
              </w:rPr>
            </w:pPr>
            <w:r w:rsidRPr="001F16A6">
              <w:rPr>
                <w:rStyle w:val="Fett"/>
                <w:lang w:val="de-CH"/>
              </w:rPr>
              <w:t xml:space="preserve">Benutzerkonten – Angriffsfläche </w:t>
            </w:r>
            <w:r w:rsidR="00531C4C" w:rsidRPr="001F16A6">
              <w:rPr>
                <w:rStyle w:val="Fett"/>
                <w:lang w:val="de-CH"/>
              </w:rPr>
              <w:t>(</w:t>
            </w:r>
            <w:proofErr w:type="spellStart"/>
            <w:r w:rsidRPr="001F16A6">
              <w:rPr>
                <w:rStyle w:val="Fett"/>
                <w:lang w:val="de-CH"/>
              </w:rPr>
              <w:t>Attack</w:t>
            </w:r>
            <w:proofErr w:type="spellEnd"/>
            <w:r w:rsidRPr="001F16A6">
              <w:rPr>
                <w:rStyle w:val="Fett"/>
                <w:lang w:val="de-CH"/>
              </w:rPr>
              <w:t xml:space="preserve"> Surface</w:t>
            </w:r>
            <w:r w:rsidR="00531C4C" w:rsidRPr="001F16A6">
              <w:rPr>
                <w:rStyle w:val="Fett"/>
                <w:lang w:val="de-CH"/>
              </w:rPr>
              <w:t>)</w:t>
            </w:r>
            <w:r w:rsidR="00025BFA" w:rsidRPr="001F16A6">
              <w:rPr>
                <w:rStyle w:val="Fett"/>
                <w:lang w:val="de-CH"/>
              </w:rPr>
              <w:t xml:space="preserve"> (Folie </w:t>
            </w:r>
            <w:r w:rsidRPr="001F16A6">
              <w:rPr>
                <w:rStyle w:val="Fett"/>
                <w:lang w:val="de-CH"/>
              </w:rPr>
              <w:t xml:space="preserve">5 </w:t>
            </w:r>
            <w:r w:rsidR="00025BFA" w:rsidRPr="001F16A6">
              <w:rPr>
                <w:rStyle w:val="Fett"/>
                <w:lang w:val="de-CH"/>
              </w:rPr>
              <w:t>-</w:t>
            </w:r>
            <w:r w:rsidRPr="001F16A6">
              <w:rPr>
                <w:rStyle w:val="Fett"/>
                <w:lang w:val="de-CH"/>
              </w:rPr>
              <w:t>6</w:t>
            </w:r>
            <w:r w:rsidR="00025BFA" w:rsidRPr="001F16A6">
              <w:rPr>
                <w:rStyle w:val="Fett"/>
                <w:lang w:val="de-CH"/>
              </w:rPr>
              <w:t>)</w:t>
            </w:r>
            <w:r w:rsidR="00495A8A" w:rsidRPr="001F16A6">
              <w:rPr>
                <w:rStyle w:val="Fett"/>
                <w:lang w:val="de-CH"/>
              </w:rPr>
              <w:t>:</w:t>
            </w:r>
          </w:p>
          <w:p w14:paraId="02226B5A" w14:textId="5E079E0B" w:rsidR="0057749D" w:rsidRPr="001F16A6" w:rsidRDefault="0057749D" w:rsidP="00531C4C">
            <w:pPr>
              <w:rPr>
                <w:lang w:val="de-CH"/>
              </w:rPr>
            </w:pPr>
            <w:r w:rsidRPr="001F16A6">
              <w:rPr>
                <w:lang w:val="de-CH"/>
              </w:rPr>
              <w:t xml:space="preserve">Bevor ein Hacker mit dem Angriff auf ein Opfer startet, analysier er die Angriffsfläche seines Opfers. Da wir uns bereits auf einen Angriff auf Benutzerkonten fixiert haben, erfassen wir kurz hierfür relevante Informationen. </w:t>
            </w:r>
          </w:p>
          <w:p w14:paraId="65470467" w14:textId="5AE89F04" w:rsidR="0057749D" w:rsidRPr="001F16A6" w:rsidRDefault="0057749D" w:rsidP="00531C4C">
            <w:pPr>
              <w:rPr>
                <w:lang w:val="de-CH"/>
              </w:rPr>
            </w:pPr>
            <w:r w:rsidRPr="001F16A6">
              <w:rPr>
                <w:lang w:val="de-CH"/>
              </w:rPr>
              <w:t>Durch Handheben bei der jeweiligen Option (0, &lt;5. &lt;10, &lt;20</w:t>
            </w:r>
            <w:r w:rsidR="00ED2DB3" w:rsidRPr="001F16A6">
              <w:rPr>
                <w:lang w:val="de-CH"/>
              </w:rPr>
              <w:t>, 20+</w:t>
            </w:r>
            <w:r w:rsidRPr="001F16A6">
              <w:rPr>
                <w:lang w:val="de-CH"/>
              </w:rPr>
              <w:t>) die Anzahl Benutzerkonten pro Teilnehmenden erfassen.</w:t>
            </w:r>
          </w:p>
          <w:p w14:paraId="5D587D82" w14:textId="6BCB7D24" w:rsidR="0057749D" w:rsidRPr="001F16A6" w:rsidRDefault="0057749D" w:rsidP="00531C4C">
            <w:pPr>
              <w:rPr>
                <w:lang w:val="de-CH"/>
              </w:rPr>
            </w:pPr>
            <w:r w:rsidRPr="001F16A6">
              <w:rPr>
                <w:lang w:val="de-CH"/>
              </w:rPr>
              <w:t>Durch Fragen ins Publikum (gezielt aufrufen bei keiner Meldung) eine Sammlung von verwendeten Diensten (</w:t>
            </w:r>
            <w:r w:rsidR="00604918" w:rsidRPr="001F16A6">
              <w:rPr>
                <w:lang w:val="de-CH"/>
              </w:rPr>
              <w:t xml:space="preserve">Schulkonto, Apple Konto, </w:t>
            </w:r>
            <w:proofErr w:type="spellStart"/>
            <w:r w:rsidRPr="001F16A6">
              <w:rPr>
                <w:lang w:val="de-CH"/>
              </w:rPr>
              <w:t>DropBox</w:t>
            </w:r>
            <w:proofErr w:type="spellEnd"/>
            <w:r w:rsidRPr="001F16A6">
              <w:rPr>
                <w:lang w:val="de-CH"/>
              </w:rPr>
              <w:t xml:space="preserve">, WhatsApp, </w:t>
            </w:r>
            <w:proofErr w:type="spellStart"/>
            <w:r w:rsidRPr="001F16A6">
              <w:rPr>
                <w:lang w:val="de-CH"/>
              </w:rPr>
              <w:t>Gmail</w:t>
            </w:r>
            <w:proofErr w:type="spellEnd"/>
            <w:r w:rsidRPr="001F16A6">
              <w:rPr>
                <w:lang w:val="de-CH"/>
              </w:rPr>
              <w:t xml:space="preserve">, </w:t>
            </w:r>
            <w:proofErr w:type="spellStart"/>
            <w:r w:rsidRPr="001F16A6">
              <w:rPr>
                <w:lang w:val="de-CH"/>
              </w:rPr>
              <w:t>GameStop</w:t>
            </w:r>
            <w:proofErr w:type="spellEnd"/>
            <w:r w:rsidRPr="001F16A6">
              <w:rPr>
                <w:lang w:val="de-CH"/>
              </w:rPr>
              <w:t xml:space="preserve">, Playstation, XBOX, …) erstellen. </w:t>
            </w:r>
          </w:p>
          <w:p w14:paraId="063895B3" w14:textId="03082273" w:rsidR="00CC2098" w:rsidRPr="001F16A6" w:rsidRDefault="0057749D" w:rsidP="00531C4C">
            <w:pPr>
              <w:rPr>
                <w:lang w:val="de-CH"/>
              </w:rPr>
            </w:pPr>
            <w:r w:rsidRPr="001F16A6">
              <w:rPr>
                <w:lang w:val="de-CH"/>
              </w:rPr>
              <w:t xml:space="preserve">Dies stellt die Angriffsfläche dar </w:t>
            </w:r>
            <w:r w:rsidR="00604918" w:rsidRPr="001F16A6">
              <w:rPr>
                <w:lang w:val="de-CH"/>
              </w:rPr>
              <w:t xml:space="preserve">und sollte üblicherweise ganz passabel rauskommen. Alle haben meistens mind. ein paar Benutzerkonten und WhatsApp, </w:t>
            </w:r>
            <w:proofErr w:type="spellStart"/>
            <w:r w:rsidR="00604918" w:rsidRPr="001F16A6">
              <w:rPr>
                <w:lang w:val="de-CH"/>
              </w:rPr>
              <w:t>DropBox</w:t>
            </w:r>
            <w:proofErr w:type="spellEnd"/>
            <w:r w:rsidR="00604918" w:rsidRPr="001F16A6">
              <w:rPr>
                <w:lang w:val="de-CH"/>
              </w:rPr>
              <w:t xml:space="preserve">, Microsoft, das Schulkonto und Google oder Apple sind meistens mind. dabei. </w:t>
            </w:r>
          </w:p>
          <w:p w14:paraId="4A236245" w14:textId="70C1C47E" w:rsidR="006D50E6" w:rsidRPr="001F16A6" w:rsidRDefault="00604918" w:rsidP="00531C4C">
            <w:pPr>
              <w:rPr>
                <w:lang w:val="de-CH"/>
              </w:rPr>
            </w:pPr>
            <w:r w:rsidRPr="001F16A6">
              <w:rPr>
                <w:lang w:val="de-CH"/>
              </w:rPr>
              <w:t>Dem Hacker bieten sich also viele Optionen für einen Angriff und es sieht nicht so aus, dass es in Zukunft weniger Konten pro Person geben wird. Aktuelle Zahlen in Studien listen 10 bis 100 Kont</w:t>
            </w:r>
            <w:r w:rsidR="00531C4C" w:rsidRPr="001F16A6">
              <w:rPr>
                <w:lang w:val="de-CH"/>
              </w:rPr>
              <w:t>e</w:t>
            </w:r>
            <w:r w:rsidRPr="001F16A6">
              <w:rPr>
                <w:lang w:val="de-CH"/>
              </w:rPr>
              <w:t>n/Passwörter pro Person auf!!</w:t>
            </w:r>
          </w:p>
          <w:p w14:paraId="60E5F428" w14:textId="77777777" w:rsidR="00E8640A" w:rsidRPr="001F16A6" w:rsidRDefault="00604918" w:rsidP="00531C4C">
            <w:pPr>
              <w:rPr>
                <w:rStyle w:val="Fett"/>
                <w:lang w:val="de-CH"/>
              </w:rPr>
            </w:pPr>
            <w:r w:rsidRPr="001F16A6">
              <w:rPr>
                <w:rStyle w:val="Fett"/>
                <w:lang w:val="de-CH"/>
              </w:rPr>
              <w:t>Überleitung:</w:t>
            </w:r>
          </w:p>
          <w:p w14:paraId="64A2536C" w14:textId="70D4965E" w:rsidR="00604918" w:rsidRPr="001F16A6" w:rsidRDefault="00604918" w:rsidP="00531C4C">
            <w:pPr>
              <w:rPr>
                <w:lang w:val="de-CH"/>
              </w:rPr>
            </w:pPr>
            <w:r w:rsidRPr="001F16A6">
              <w:rPr>
                <w:lang w:val="de-CH"/>
              </w:rPr>
              <w:t>Als nächstes gilt es nun das Wissen über die Angriffsfläche auszunutzen und das Opfer effektiv anzugreifen. Dazu gibt es verschiedene Angriffsvektoren.</w:t>
            </w:r>
          </w:p>
        </w:tc>
        <w:tc>
          <w:tcPr>
            <w:tcW w:w="141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426748F3" w14:textId="43A363C7" w:rsidR="00495A8A" w:rsidRPr="001F16A6" w:rsidRDefault="00025BFA" w:rsidP="00531C4C">
            <w:pPr>
              <w:rPr>
                <w:lang w:val="de-CH"/>
              </w:rPr>
            </w:pPr>
            <w:proofErr w:type="spellStart"/>
            <w:r w:rsidRPr="001F16A6">
              <w:rPr>
                <w:lang w:val="de-CH"/>
              </w:rPr>
              <w:t>Beamer</w:t>
            </w:r>
            <w:proofErr w:type="spellEnd"/>
          </w:p>
        </w:tc>
      </w:tr>
      <w:tr w:rsidR="00495A8A" w:rsidRPr="001F16A6" w14:paraId="3BBE5D62" w14:textId="77777777" w:rsidTr="00E721E2">
        <w:tc>
          <w:tcPr>
            <w:tcW w:w="7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D5A67D" w14:textId="464DDFE5" w:rsidR="00495A8A" w:rsidRPr="001F16A6" w:rsidRDefault="001F4E5D" w:rsidP="00531C4C">
            <w:pPr>
              <w:rPr>
                <w:lang w:val="de-CH"/>
              </w:rPr>
            </w:pPr>
            <w:r w:rsidRPr="001F16A6">
              <w:rPr>
                <w:lang w:val="de-CH"/>
              </w:rPr>
              <w:t>00</w:t>
            </w:r>
            <w:r w:rsidR="00495A8A" w:rsidRPr="001F16A6">
              <w:rPr>
                <w:lang w:val="de-CH"/>
              </w:rPr>
              <w:t>:</w:t>
            </w:r>
            <w:r w:rsidRPr="001F16A6">
              <w:rPr>
                <w:lang w:val="de-CH"/>
              </w:rPr>
              <w:t>25</w:t>
            </w:r>
          </w:p>
        </w:tc>
        <w:tc>
          <w:tcPr>
            <w:tcW w:w="69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2E6B5D" w14:textId="22958FD8" w:rsidR="00495A8A" w:rsidRPr="001F16A6" w:rsidRDefault="001F4E5D" w:rsidP="00531C4C">
            <w:pPr>
              <w:rPr>
                <w:rStyle w:val="Fett"/>
                <w:lang w:val="de-CH"/>
              </w:rPr>
            </w:pPr>
            <w:r w:rsidRPr="001F16A6">
              <w:rPr>
                <w:rStyle w:val="Fett"/>
                <w:lang w:val="de-CH"/>
              </w:rPr>
              <w:t xml:space="preserve">Angriffsvektoren </w:t>
            </w:r>
            <w:r w:rsidR="007E0A68" w:rsidRPr="001F16A6">
              <w:rPr>
                <w:rStyle w:val="Fett"/>
                <w:lang w:val="de-CH"/>
              </w:rPr>
              <w:t xml:space="preserve">(Folie </w:t>
            </w:r>
            <w:r w:rsidRPr="001F16A6">
              <w:rPr>
                <w:rStyle w:val="Fett"/>
                <w:lang w:val="de-CH"/>
              </w:rPr>
              <w:t>6</w:t>
            </w:r>
            <w:r w:rsidR="007E0A68" w:rsidRPr="001F16A6">
              <w:rPr>
                <w:rStyle w:val="Fett"/>
                <w:lang w:val="de-CH"/>
              </w:rPr>
              <w:t>):</w:t>
            </w:r>
          </w:p>
          <w:p w14:paraId="2FDE7B54" w14:textId="29BCDC37" w:rsidR="007E0A68" w:rsidRPr="001F16A6" w:rsidRDefault="001F4E5D" w:rsidP="00531C4C">
            <w:pPr>
              <w:rPr>
                <w:lang w:val="de-CH"/>
              </w:rPr>
            </w:pPr>
            <w:r w:rsidRPr="001F16A6">
              <w:rPr>
                <w:lang w:val="de-CH"/>
              </w:rPr>
              <w:lastRenderedPageBreak/>
              <w:t>Kurze Einführung in die Grundsätzlichen Angriffspunkte gemäss dem Slide sowie den dort vorhandenen Notizen..</w:t>
            </w:r>
          </w:p>
          <w:p w14:paraId="476181B7" w14:textId="5D695C8B" w:rsidR="001F4E5D" w:rsidRPr="001F16A6" w:rsidRDefault="00ED2DB3" w:rsidP="00CA6DAA">
            <w:pPr>
              <w:rPr>
                <w:lang w:val="de-CH"/>
              </w:rPr>
            </w:pPr>
            <w:r w:rsidRPr="001F16A6">
              <w:rPr>
                <w:u w:val="single"/>
                <w:lang w:val="de-CH"/>
              </w:rPr>
              <w:t>Bemerkung:</w:t>
            </w:r>
            <w:r w:rsidRPr="001F16A6">
              <w:rPr>
                <w:lang w:val="de-CH"/>
              </w:rPr>
              <w:t xml:space="preserve"> </w:t>
            </w:r>
            <w:r w:rsidR="001F4E5D" w:rsidRPr="001F16A6">
              <w:rPr>
                <w:lang w:val="de-CH"/>
              </w:rPr>
              <w:t xml:space="preserve">Ein Hacker der grosses vorhat, würde zuerst die Infrastruktur, resp. den Provider auf mögliche Angriffspunkte absuchen. Da </w:t>
            </w:r>
            <w:r w:rsidRPr="001F16A6">
              <w:rPr>
                <w:lang w:val="de-CH"/>
              </w:rPr>
              <w:t xml:space="preserve">hier nicht die Teilnehmenden </w:t>
            </w:r>
            <w:r w:rsidR="001F4E5D" w:rsidRPr="001F16A6">
              <w:rPr>
                <w:lang w:val="de-CH"/>
              </w:rPr>
              <w:t xml:space="preserve">das Angriffsziel sind, können </w:t>
            </w:r>
            <w:r w:rsidRPr="001F16A6">
              <w:rPr>
                <w:lang w:val="de-CH"/>
              </w:rPr>
              <w:t>diese</w:t>
            </w:r>
            <w:r w:rsidR="001F4E5D" w:rsidRPr="001F16A6">
              <w:rPr>
                <w:lang w:val="de-CH"/>
              </w:rPr>
              <w:t xml:space="preserve"> kaum was </w:t>
            </w:r>
            <w:r w:rsidR="00E8640A" w:rsidRPr="001F16A6">
              <w:rPr>
                <w:lang w:val="de-CH"/>
              </w:rPr>
              <w:t>tun um solche Angriffe zu verhindern, ric</w:t>
            </w:r>
            <w:r w:rsidRPr="001F16A6">
              <w:rPr>
                <w:lang w:val="de-CH"/>
              </w:rPr>
              <w:t>htig? Falsch. Zumindest können s</w:t>
            </w:r>
            <w:r w:rsidR="00E8640A" w:rsidRPr="001F16A6">
              <w:rPr>
                <w:lang w:val="de-CH"/>
              </w:rPr>
              <w:t xml:space="preserve">ie mit ein paar Massnahmen sicherstellen, dass der Angriff nur beschränkte Auswirkungen auf </w:t>
            </w:r>
            <w:r w:rsidRPr="001F16A6">
              <w:rPr>
                <w:lang w:val="de-CH"/>
              </w:rPr>
              <w:t>s</w:t>
            </w:r>
            <w:r w:rsidR="00E8640A" w:rsidRPr="001F16A6">
              <w:rPr>
                <w:lang w:val="de-CH"/>
              </w:rPr>
              <w:t>ie hat</w:t>
            </w:r>
            <w:r w:rsidR="00CA6DAA" w:rsidRPr="001F16A6">
              <w:rPr>
                <w:lang w:val="de-CH"/>
              </w:rPr>
              <w:t xml:space="preserve">. Dies wird dann beim Thema </w:t>
            </w:r>
            <w:r w:rsidRPr="001F16A6">
              <w:rPr>
                <w:lang w:val="de-CH"/>
              </w:rPr>
              <w:t>starke Passwörter</w:t>
            </w:r>
            <w:r w:rsidR="00CA6DAA" w:rsidRPr="001F16A6">
              <w:rPr>
                <w:lang w:val="de-CH"/>
              </w:rPr>
              <w:t xml:space="preserve"> aufgegriffen.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BA2F89" w14:textId="02BF8A5D" w:rsidR="00495A8A" w:rsidRPr="001F16A6" w:rsidRDefault="00E8640A" w:rsidP="00531C4C">
            <w:pPr>
              <w:rPr>
                <w:lang w:val="de-CH"/>
              </w:rPr>
            </w:pPr>
            <w:proofErr w:type="spellStart"/>
            <w:r w:rsidRPr="001F16A6">
              <w:rPr>
                <w:lang w:val="de-CH"/>
              </w:rPr>
              <w:lastRenderedPageBreak/>
              <w:t>Beamer</w:t>
            </w:r>
            <w:proofErr w:type="spellEnd"/>
          </w:p>
        </w:tc>
      </w:tr>
      <w:tr w:rsidR="00495A8A" w:rsidRPr="001F16A6" w14:paraId="14DB9196" w14:textId="77777777" w:rsidTr="00E721E2">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14:paraId="261FBF7F" w14:textId="4AC9BA9E" w:rsidR="00495A8A" w:rsidRPr="001F16A6" w:rsidRDefault="00495A8A" w:rsidP="004D5781">
            <w:pPr>
              <w:rPr>
                <w:lang w:val="de-CH"/>
              </w:rPr>
            </w:pPr>
            <w:r w:rsidRPr="001F16A6">
              <w:rPr>
                <w:lang w:val="de-CH"/>
              </w:rPr>
              <w:t>0</w:t>
            </w:r>
            <w:r w:rsidR="00EB767C" w:rsidRPr="001F16A6">
              <w:rPr>
                <w:lang w:val="de-CH"/>
              </w:rPr>
              <w:t>0</w:t>
            </w:r>
            <w:r w:rsidR="00CC2098" w:rsidRPr="001F16A6">
              <w:rPr>
                <w:lang w:val="de-CH"/>
              </w:rPr>
              <w:t>:</w:t>
            </w:r>
            <w:r w:rsidR="004D5781" w:rsidRPr="001F16A6">
              <w:rPr>
                <w:lang w:val="de-CH"/>
              </w:rPr>
              <w:t>30</w:t>
            </w:r>
          </w:p>
        </w:tc>
        <w:tc>
          <w:tcPr>
            <w:tcW w:w="6946" w:type="dxa"/>
            <w:tcBorders>
              <w:left w:val="single" w:sz="2" w:space="0" w:color="000000"/>
              <w:bottom w:val="single" w:sz="2" w:space="0" w:color="000000"/>
            </w:tcBorders>
            <w:shd w:val="clear" w:color="auto" w:fill="auto"/>
            <w:tcMar>
              <w:top w:w="55" w:type="dxa"/>
              <w:left w:w="55" w:type="dxa"/>
              <w:bottom w:w="55" w:type="dxa"/>
              <w:right w:w="55" w:type="dxa"/>
            </w:tcMar>
          </w:tcPr>
          <w:p w14:paraId="190CA13C" w14:textId="70A1513A" w:rsidR="00230A2C" w:rsidRPr="001F16A6" w:rsidRDefault="00EF22AA" w:rsidP="00531C4C">
            <w:pPr>
              <w:rPr>
                <w:rStyle w:val="Fett"/>
                <w:lang w:val="de-CH"/>
              </w:rPr>
            </w:pPr>
            <w:r w:rsidRPr="001F16A6">
              <w:rPr>
                <w:rStyle w:val="Fett"/>
                <w:lang w:val="de-CH"/>
              </w:rPr>
              <w:t xml:space="preserve">Server-seitige Angriffe </w:t>
            </w:r>
            <w:r w:rsidR="00D427C1" w:rsidRPr="001F16A6">
              <w:rPr>
                <w:rStyle w:val="Fett"/>
                <w:lang w:val="de-CH"/>
              </w:rPr>
              <w:t>(Folie</w:t>
            </w:r>
            <w:r w:rsidRPr="001F16A6">
              <w:rPr>
                <w:rStyle w:val="Fett"/>
                <w:lang w:val="de-CH"/>
              </w:rPr>
              <w:t>n</w:t>
            </w:r>
            <w:r w:rsidR="00D427C1" w:rsidRPr="001F16A6">
              <w:rPr>
                <w:rStyle w:val="Fett"/>
                <w:lang w:val="de-CH"/>
              </w:rPr>
              <w:t xml:space="preserve"> </w:t>
            </w:r>
            <w:r w:rsidRPr="001F16A6">
              <w:rPr>
                <w:rStyle w:val="Fett"/>
                <w:lang w:val="de-CH"/>
              </w:rPr>
              <w:t>7-1</w:t>
            </w:r>
            <w:r w:rsidR="0032084B" w:rsidRPr="001F16A6">
              <w:rPr>
                <w:rStyle w:val="Fett"/>
                <w:lang w:val="de-CH"/>
              </w:rPr>
              <w:t>1</w:t>
            </w:r>
            <w:r w:rsidRPr="001F16A6">
              <w:rPr>
                <w:rStyle w:val="Fett"/>
                <w:lang w:val="de-CH"/>
              </w:rPr>
              <w:t>)</w:t>
            </w:r>
          </w:p>
          <w:p w14:paraId="3AAE7C18" w14:textId="36B7D1CF" w:rsidR="00BB246B" w:rsidRPr="001F16A6" w:rsidRDefault="00EF22AA" w:rsidP="00531C4C">
            <w:pPr>
              <w:rPr>
                <w:lang w:val="de-CH"/>
              </w:rPr>
            </w:pPr>
            <w:r w:rsidRPr="001F16A6">
              <w:rPr>
                <w:lang w:val="de-CH"/>
              </w:rPr>
              <w:t>Ganz grundsätzlich gibt es die</w:t>
            </w:r>
            <w:r w:rsidR="007E17DF" w:rsidRPr="001F16A6">
              <w:rPr>
                <w:lang w:val="de-CH"/>
              </w:rPr>
              <w:t xml:space="preserve"> Möglichkeit sich</w:t>
            </w:r>
            <w:r w:rsidRPr="001F16A6">
              <w:rPr>
                <w:lang w:val="de-CH"/>
              </w:rPr>
              <w:t xml:space="preserve"> mit oder ohne Umgehung resp. Aushebeln der Sicherheitsmechanismen </w:t>
            </w:r>
            <w:r w:rsidR="007E17DF" w:rsidRPr="001F16A6">
              <w:rPr>
                <w:lang w:val="de-CH"/>
              </w:rPr>
              <w:t xml:space="preserve">(=&gt; </w:t>
            </w:r>
            <w:proofErr w:type="spellStart"/>
            <w:r w:rsidR="007E17DF" w:rsidRPr="001F16A6">
              <w:rPr>
                <w:lang w:val="de-CH"/>
              </w:rPr>
              <w:t>Brute</w:t>
            </w:r>
            <w:proofErr w:type="spellEnd"/>
            <w:r w:rsidR="007E17DF" w:rsidRPr="001F16A6">
              <w:rPr>
                <w:lang w:val="de-CH"/>
              </w:rPr>
              <w:t xml:space="preserve"> Force) </w:t>
            </w:r>
            <w:r w:rsidRPr="001F16A6">
              <w:rPr>
                <w:lang w:val="de-CH"/>
              </w:rPr>
              <w:t>sich in das System zu hacken</w:t>
            </w:r>
            <w:r w:rsidR="007E17DF" w:rsidRPr="001F16A6">
              <w:rPr>
                <w:lang w:val="de-CH"/>
              </w:rPr>
              <w:t>.</w:t>
            </w:r>
            <w:r w:rsidR="00BB246B" w:rsidRPr="001F16A6">
              <w:rPr>
                <w:lang w:val="de-CH"/>
              </w:rPr>
              <w:t xml:space="preserve"> Diese Seite </w:t>
            </w:r>
            <w:r w:rsidR="00EB767C" w:rsidRPr="001F16A6">
              <w:rPr>
                <w:lang w:val="de-CH"/>
              </w:rPr>
              <w:t xml:space="preserve">mit Umgehung resp. Aushebeln der Sicherheitsmechanismen </w:t>
            </w:r>
            <w:r w:rsidR="00BB246B" w:rsidRPr="001F16A6">
              <w:rPr>
                <w:lang w:val="de-CH"/>
              </w:rPr>
              <w:t xml:space="preserve">wird nur kurz angesprochen da hier der Benutzende wenig Einfluss auf die Sicherheit hat. </w:t>
            </w:r>
          </w:p>
          <w:p w14:paraId="4097D038" w14:textId="332620E9" w:rsidR="00BB246B" w:rsidRPr="001F16A6" w:rsidRDefault="00EB767C" w:rsidP="00531C4C">
            <w:pPr>
              <w:rPr>
                <w:lang w:val="de-CH"/>
              </w:rPr>
            </w:pPr>
            <w:r w:rsidRPr="001F16A6">
              <w:rPr>
                <w:lang w:val="de-CH"/>
              </w:rPr>
              <w:t>Präsentation des Inhalts gemäss den Folien und den Notizen</w:t>
            </w:r>
            <w:r w:rsidR="004D5781" w:rsidRPr="001F16A6">
              <w:rPr>
                <w:lang w:val="de-CH"/>
              </w:rPr>
              <w:t xml:space="preserve"> inkl. der zweiteiligen Demo 1</w:t>
            </w:r>
            <w:r w:rsidRPr="001F16A6">
              <w:rPr>
                <w:lang w:val="de-CH"/>
              </w:rPr>
              <w:t>.</w:t>
            </w:r>
            <w:r w:rsidR="0032084B" w:rsidRPr="001F16A6">
              <w:rPr>
                <w:lang w:val="de-CH"/>
              </w:rPr>
              <w:t>.</w:t>
            </w:r>
          </w:p>
        </w:tc>
        <w:tc>
          <w:tcPr>
            <w:tcW w:w="1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70653" w14:textId="77777777" w:rsidR="00495A8A" w:rsidRPr="001F16A6" w:rsidRDefault="00A902E1" w:rsidP="00531C4C">
            <w:pPr>
              <w:rPr>
                <w:lang w:val="de-CH"/>
              </w:rPr>
            </w:pPr>
            <w:proofErr w:type="spellStart"/>
            <w:r w:rsidRPr="001F16A6">
              <w:rPr>
                <w:lang w:val="de-CH"/>
              </w:rPr>
              <w:t>Beamer</w:t>
            </w:r>
            <w:proofErr w:type="spellEnd"/>
          </w:p>
          <w:p w14:paraId="1B1BCEDC" w14:textId="4EA4C80E" w:rsidR="004D5781" w:rsidRPr="001F16A6" w:rsidRDefault="004D5781" w:rsidP="00531C4C">
            <w:pPr>
              <w:rPr>
                <w:lang w:val="de-CH"/>
              </w:rPr>
            </w:pPr>
            <w:r w:rsidRPr="001F16A6">
              <w:rPr>
                <w:lang w:val="de-CH"/>
              </w:rPr>
              <w:t>Demo 1</w:t>
            </w:r>
          </w:p>
        </w:tc>
      </w:tr>
      <w:tr w:rsidR="00CA6DAA" w:rsidRPr="001F16A6" w14:paraId="38A56A22" w14:textId="77777777" w:rsidTr="00E721E2">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14:paraId="104E97B2" w14:textId="3178BA12" w:rsidR="00CA6DAA" w:rsidRPr="001F16A6" w:rsidRDefault="00CA6DAA" w:rsidP="004D5781">
            <w:pPr>
              <w:rPr>
                <w:lang w:val="de-CH"/>
              </w:rPr>
            </w:pPr>
            <w:r w:rsidRPr="001F16A6">
              <w:rPr>
                <w:lang w:val="de-CH"/>
              </w:rPr>
              <w:t>00:</w:t>
            </w:r>
            <w:r w:rsidR="004D5781" w:rsidRPr="001F16A6">
              <w:rPr>
                <w:lang w:val="de-CH"/>
              </w:rPr>
              <w:t>40</w:t>
            </w:r>
          </w:p>
        </w:tc>
        <w:tc>
          <w:tcPr>
            <w:tcW w:w="6946" w:type="dxa"/>
            <w:tcBorders>
              <w:left w:val="single" w:sz="2" w:space="0" w:color="000000"/>
              <w:bottom w:val="single" w:sz="2" w:space="0" w:color="000000"/>
            </w:tcBorders>
            <w:shd w:val="clear" w:color="auto" w:fill="auto"/>
            <w:tcMar>
              <w:top w:w="55" w:type="dxa"/>
              <w:left w:w="55" w:type="dxa"/>
              <w:bottom w:w="55" w:type="dxa"/>
              <w:right w:w="55" w:type="dxa"/>
            </w:tcMar>
          </w:tcPr>
          <w:p w14:paraId="1B921989" w14:textId="41D6E260" w:rsidR="00CA6DAA" w:rsidRPr="001F16A6" w:rsidRDefault="00CA6DAA" w:rsidP="00531C4C">
            <w:pPr>
              <w:rPr>
                <w:rStyle w:val="Fett"/>
                <w:lang w:val="de-CH"/>
              </w:rPr>
            </w:pPr>
            <w:r w:rsidRPr="001F16A6">
              <w:rPr>
                <w:rStyle w:val="Fett"/>
                <w:lang w:val="de-CH"/>
              </w:rPr>
              <w:t>Überleitung zum Thema starke Passwörter (Folie 13)</w:t>
            </w:r>
          </w:p>
          <w:p w14:paraId="3C6628B1" w14:textId="528BBE6B" w:rsidR="00CA6DAA" w:rsidRPr="001F16A6" w:rsidRDefault="00CA6DAA" w:rsidP="00C33027">
            <w:pPr>
              <w:rPr>
                <w:lang w:val="de-CH"/>
              </w:rPr>
            </w:pPr>
            <w:r w:rsidRPr="001F16A6">
              <w:rPr>
                <w:lang w:val="de-CH"/>
              </w:rPr>
              <w:t xml:space="preserve">Die Überleitung zum Thema erfolgt anhand einer </w:t>
            </w:r>
            <w:r w:rsidR="00C33027" w:rsidRPr="001F16A6">
              <w:rPr>
                <w:lang w:val="de-CH"/>
              </w:rPr>
              <w:t xml:space="preserve">Behauptung und einer Diskussion. Die Teilnehmenden sollen erklären, wieso starke Passwörter sowohl </w:t>
            </w:r>
            <w:proofErr w:type="spellStart"/>
            <w:r w:rsidR="00C33027" w:rsidRPr="001F16A6">
              <w:rPr>
                <w:lang w:val="de-CH"/>
              </w:rPr>
              <w:t>Brute</w:t>
            </w:r>
            <w:proofErr w:type="spellEnd"/>
            <w:r w:rsidR="00C33027" w:rsidRPr="001F16A6">
              <w:rPr>
                <w:lang w:val="de-CH"/>
              </w:rPr>
              <w:t xml:space="preserve"> Force Angriffe wie auch die Verwendung gestohlener Passwortdaten zumindest erschweren. </w:t>
            </w:r>
          </w:p>
          <w:p w14:paraId="14E72E40" w14:textId="77777777" w:rsidR="00C33027" w:rsidRPr="001F16A6" w:rsidRDefault="00C33027" w:rsidP="00C33027">
            <w:pPr>
              <w:rPr>
                <w:lang w:val="de-CH"/>
              </w:rPr>
            </w:pPr>
            <w:r w:rsidRPr="001F16A6">
              <w:rPr>
                <w:b/>
                <w:lang w:val="de-CH"/>
              </w:rPr>
              <w:t>Ziel:</w:t>
            </w:r>
            <w:r w:rsidRPr="001F16A6">
              <w:rPr>
                <w:lang w:val="de-CH"/>
              </w:rPr>
              <w:t xml:space="preserve"> Die Teilnehmenden realisieren dass beide Angriffe auf das Ausprobieren „wahrscheinlicher“ Passwörter hinauslaufen. Sind die Passwörter nicht in solchen Listen drin resp. genügend lang und „komplex“, dürfte das die Erfolgswahrscheinlichkeit gegen Null gehen lassen. </w:t>
            </w:r>
          </w:p>
          <w:p w14:paraId="76334531" w14:textId="77777777" w:rsidR="00340DD5" w:rsidRPr="001F16A6" w:rsidRDefault="00340DD5" w:rsidP="00340DD5">
            <w:pPr>
              <w:rPr>
                <w:lang w:val="de-CH"/>
              </w:rPr>
            </w:pPr>
            <w:r w:rsidRPr="001F16A6">
              <w:rPr>
                <w:lang w:val="de-CH"/>
              </w:rPr>
              <w:t>Ablauf der Diskussion:</w:t>
            </w:r>
          </w:p>
          <w:p w14:paraId="37318FCF" w14:textId="432F01E5" w:rsidR="00340DD5" w:rsidRPr="001F16A6" w:rsidRDefault="00C33027" w:rsidP="00340DD5">
            <w:pPr>
              <w:pStyle w:val="Listenabsatz"/>
              <w:numPr>
                <w:ilvl w:val="0"/>
                <w:numId w:val="25"/>
              </w:numPr>
              <w:rPr>
                <w:lang w:val="de-CH"/>
              </w:rPr>
            </w:pPr>
            <w:r w:rsidRPr="001F16A6">
              <w:rPr>
                <w:lang w:val="de-CH"/>
              </w:rPr>
              <w:t xml:space="preserve">Die Teilnehmenden untereinander (in Zweiergruppen) </w:t>
            </w:r>
            <w:r w:rsidR="004D5781" w:rsidRPr="001F16A6">
              <w:rPr>
                <w:lang w:val="de-CH"/>
              </w:rPr>
              <w:t xml:space="preserve">ca. 3 Minuten </w:t>
            </w:r>
            <w:r w:rsidRPr="001F16A6">
              <w:rPr>
                <w:lang w:val="de-CH"/>
              </w:rPr>
              <w:t xml:space="preserve">diskutieren lassen. </w:t>
            </w:r>
          </w:p>
          <w:p w14:paraId="321E4A6E" w14:textId="52581411" w:rsidR="00C33027" w:rsidRPr="001F16A6" w:rsidRDefault="00C33027" w:rsidP="00340DD5">
            <w:pPr>
              <w:pStyle w:val="Listenabsatz"/>
              <w:numPr>
                <w:ilvl w:val="0"/>
                <w:numId w:val="25"/>
              </w:numPr>
              <w:rPr>
                <w:rStyle w:val="Fett"/>
                <w:b w:val="0"/>
                <w:bCs w:val="0"/>
                <w:lang w:val="de-CH"/>
              </w:rPr>
            </w:pPr>
            <w:r w:rsidRPr="001F16A6">
              <w:rPr>
                <w:lang w:val="de-CH"/>
              </w:rPr>
              <w:t xml:space="preserve">Anschliessend Antworten aus dem Publikum sammeln und wo angebracht/nötig </w:t>
            </w:r>
            <w:r w:rsidR="00340DD5" w:rsidRPr="001F16A6">
              <w:rPr>
                <w:lang w:val="de-CH"/>
              </w:rPr>
              <w:t>im Hinblick auf das Ziel kommentiert.</w:t>
            </w:r>
          </w:p>
        </w:tc>
        <w:tc>
          <w:tcPr>
            <w:tcW w:w="1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1A225F" w14:textId="2C615417" w:rsidR="00CA6DAA" w:rsidRPr="001F16A6" w:rsidRDefault="004D5781" w:rsidP="00531C4C">
            <w:pPr>
              <w:rPr>
                <w:lang w:val="de-CH"/>
              </w:rPr>
            </w:pPr>
            <w:proofErr w:type="spellStart"/>
            <w:r w:rsidRPr="001F16A6">
              <w:rPr>
                <w:lang w:val="de-CH"/>
              </w:rPr>
              <w:t>Beamer</w:t>
            </w:r>
            <w:proofErr w:type="spellEnd"/>
          </w:p>
        </w:tc>
      </w:tr>
      <w:tr w:rsidR="00495A8A" w:rsidRPr="001F16A6" w14:paraId="4F361C4D" w14:textId="77777777" w:rsidTr="00E721E2">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14:paraId="466CDBCB" w14:textId="7C75D359" w:rsidR="00495A8A" w:rsidRPr="001F16A6" w:rsidRDefault="00495A8A" w:rsidP="004D5781">
            <w:pPr>
              <w:rPr>
                <w:lang w:val="de-CH"/>
              </w:rPr>
            </w:pPr>
            <w:r w:rsidRPr="001F16A6">
              <w:rPr>
                <w:lang w:val="de-CH"/>
              </w:rPr>
              <w:t>0</w:t>
            </w:r>
            <w:r w:rsidR="00EB767C" w:rsidRPr="001F16A6">
              <w:rPr>
                <w:lang w:val="de-CH"/>
              </w:rPr>
              <w:t>0</w:t>
            </w:r>
            <w:r w:rsidRPr="001F16A6">
              <w:rPr>
                <w:lang w:val="de-CH"/>
              </w:rPr>
              <w:t>:</w:t>
            </w:r>
            <w:r w:rsidR="004D5781" w:rsidRPr="001F16A6">
              <w:rPr>
                <w:lang w:val="de-CH"/>
              </w:rPr>
              <w:t>45</w:t>
            </w:r>
          </w:p>
        </w:tc>
        <w:tc>
          <w:tcPr>
            <w:tcW w:w="6946" w:type="dxa"/>
            <w:tcBorders>
              <w:left w:val="single" w:sz="2" w:space="0" w:color="000000"/>
              <w:bottom w:val="single" w:sz="2" w:space="0" w:color="000000"/>
            </w:tcBorders>
            <w:shd w:val="clear" w:color="auto" w:fill="auto"/>
            <w:tcMar>
              <w:top w:w="55" w:type="dxa"/>
              <w:left w:w="55" w:type="dxa"/>
              <w:bottom w:w="55" w:type="dxa"/>
              <w:right w:w="55" w:type="dxa"/>
            </w:tcMar>
          </w:tcPr>
          <w:p w14:paraId="3F12C07A" w14:textId="120C06CF" w:rsidR="00CA6DAA" w:rsidRPr="001F16A6" w:rsidRDefault="00CA6DAA" w:rsidP="00CA6DAA">
            <w:pPr>
              <w:rPr>
                <w:rStyle w:val="Fett"/>
                <w:lang w:val="de-CH"/>
              </w:rPr>
            </w:pPr>
            <w:r w:rsidRPr="001F16A6">
              <w:rPr>
                <w:rStyle w:val="Fett"/>
                <w:lang w:val="de-CH"/>
              </w:rPr>
              <w:t>Starke Passwörter (Folien 1</w:t>
            </w:r>
            <w:r w:rsidR="004D5781" w:rsidRPr="001F16A6">
              <w:rPr>
                <w:rStyle w:val="Fett"/>
                <w:lang w:val="de-CH"/>
              </w:rPr>
              <w:t>4</w:t>
            </w:r>
            <w:r w:rsidRPr="001F16A6">
              <w:rPr>
                <w:rStyle w:val="Fett"/>
                <w:lang w:val="de-CH"/>
              </w:rPr>
              <w:t>- 1</w:t>
            </w:r>
            <w:r w:rsidR="004D5781" w:rsidRPr="001F16A6">
              <w:rPr>
                <w:rStyle w:val="Fett"/>
                <w:lang w:val="de-CH"/>
              </w:rPr>
              <w:t>7</w:t>
            </w:r>
            <w:r w:rsidRPr="001F16A6">
              <w:rPr>
                <w:rStyle w:val="Fett"/>
                <w:lang w:val="de-CH"/>
              </w:rPr>
              <w:t>)</w:t>
            </w:r>
          </w:p>
          <w:p w14:paraId="590DDC4A" w14:textId="113FD820" w:rsidR="00F647C1" w:rsidRPr="001F16A6" w:rsidRDefault="004D5781" w:rsidP="00531C4C">
            <w:pPr>
              <w:rPr>
                <w:lang w:val="de-CH"/>
              </w:rPr>
            </w:pPr>
            <w:r w:rsidRPr="001F16A6">
              <w:rPr>
                <w:lang w:val="de-CH"/>
              </w:rPr>
              <w:t xml:space="preserve">Präsentation des Inhalts gemäss den Folien und den Notizen. Anschliessend sollten die Teilnehmenden wissen was ein starkes Passwort ist und wie man es sich merkt. </w:t>
            </w:r>
          </w:p>
          <w:p w14:paraId="5952FE5E" w14:textId="50BFE78E" w:rsidR="004D5781" w:rsidRPr="001F16A6" w:rsidRDefault="004D5781" w:rsidP="00531C4C">
            <w:pPr>
              <w:rPr>
                <w:lang w:val="de-CH"/>
              </w:rPr>
            </w:pPr>
            <w:r w:rsidRPr="001F16A6">
              <w:rPr>
                <w:lang w:val="de-CH"/>
              </w:rPr>
              <w:lastRenderedPageBreak/>
              <w:t xml:space="preserve">Optional zum Abschluss von diesem Teil: </w:t>
            </w:r>
          </w:p>
          <w:p w14:paraId="27346A68" w14:textId="72644510" w:rsidR="004D5781" w:rsidRPr="001F16A6" w:rsidRDefault="004D5781" w:rsidP="004D5781">
            <w:pPr>
              <w:pStyle w:val="Listenabsatz"/>
              <w:numPr>
                <w:ilvl w:val="0"/>
                <w:numId w:val="25"/>
              </w:numPr>
              <w:rPr>
                <w:lang w:val="de-CH"/>
              </w:rPr>
            </w:pPr>
            <w:r w:rsidRPr="001F16A6">
              <w:rPr>
                <w:lang w:val="de-CH"/>
              </w:rPr>
              <w:t>Die Teilnehmenden Passwörter ausdenke</w:t>
            </w:r>
            <w:r w:rsidR="00235CB0">
              <w:rPr>
                <w:lang w:val="de-CH"/>
              </w:rPr>
              <w:t xml:space="preserve">n lassen und diese dann zuerst zu </w:t>
            </w:r>
            <w:proofErr w:type="spellStart"/>
            <w:r w:rsidR="00235CB0">
              <w:rPr>
                <w:lang w:val="de-CH"/>
              </w:rPr>
              <w:t>h</w:t>
            </w:r>
            <w:r w:rsidRPr="001F16A6">
              <w:rPr>
                <w:lang w:val="de-CH"/>
              </w:rPr>
              <w:t>ashen</w:t>
            </w:r>
            <w:proofErr w:type="spellEnd"/>
            <w:r w:rsidRPr="001F16A6">
              <w:rPr>
                <w:lang w:val="de-CH"/>
              </w:rPr>
              <w:t xml:space="preserve"> und dann zu </w:t>
            </w:r>
            <w:r w:rsidR="001F16A6" w:rsidRPr="001F16A6">
              <w:rPr>
                <w:lang w:val="de-CH"/>
              </w:rPr>
              <w:t>knacken</w:t>
            </w:r>
            <w:r w:rsidRPr="001F16A6">
              <w:rPr>
                <w:lang w:val="de-CH"/>
              </w:rPr>
              <w:t xml:space="preserve"> versuchen gemäss Demo 1. Nicht geknackt heisst nicht, dass dies ein starkes Passwort ist =&gt; zusätzliche Beurteilung durch den Unterrichtenden. Umgekehrt wird aber ein Schuh draus. </w:t>
            </w:r>
            <w:r w:rsidRPr="001F16A6">
              <w:rPr>
                <w:lang w:val="de-CH"/>
              </w:rPr>
              <w:sym w:font="Wingdings" w:char="F04A"/>
            </w:r>
          </w:p>
          <w:p w14:paraId="02C717C6" w14:textId="77777777" w:rsidR="00230A2C" w:rsidRDefault="004D5781" w:rsidP="00531C4C">
            <w:pPr>
              <w:pStyle w:val="Listenabsatz"/>
              <w:numPr>
                <w:ilvl w:val="0"/>
                <w:numId w:val="25"/>
              </w:numPr>
              <w:rPr>
                <w:lang w:val="de-CH"/>
              </w:rPr>
            </w:pPr>
            <w:r w:rsidRPr="001F16A6">
              <w:rPr>
                <w:lang w:val="de-CH"/>
              </w:rPr>
              <w:t>ACHTUNG: Die Teilnehmenden sollten natürlich NICHT ihre Passwörter preisgeben und diese testen….</w:t>
            </w:r>
          </w:p>
          <w:p w14:paraId="4D808B59" w14:textId="77777777" w:rsidR="002951FC" w:rsidRPr="001F16A6" w:rsidRDefault="002951FC" w:rsidP="002951FC">
            <w:pPr>
              <w:rPr>
                <w:rStyle w:val="Fett"/>
                <w:lang w:val="de-CH"/>
              </w:rPr>
            </w:pPr>
            <w:r w:rsidRPr="001F16A6">
              <w:rPr>
                <w:rStyle w:val="Fett"/>
                <w:lang w:val="de-CH"/>
              </w:rPr>
              <w:t>Überleitung:</w:t>
            </w:r>
          </w:p>
          <w:p w14:paraId="73041E63" w14:textId="14DFB781" w:rsidR="002951FC" w:rsidRPr="002951FC" w:rsidRDefault="002951FC" w:rsidP="002951FC">
            <w:pPr>
              <w:rPr>
                <w:bCs/>
                <w:lang w:val="de-CH"/>
              </w:rPr>
            </w:pPr>
            <w:r w:rsidRPr="001F16A6">
              <w:rPr>
                <w:rStyle w:val="Fett"/>
                <w:b w:val="0"/>
                <w:lang w:val="de-CH"/>
              </w:rPr>
              <w:t>Neben dem Verwenden von starken Passwörtern ist der richtige Umgang mi</w:t>
            </w:r>
            <w:r>
              <w:rPr>
                <w:rStyle w:val="Fett"/>
                <w:b w:val="0"/>
                <w:lang w:val="de-CH"/>
              </w:rPr>
              <w:t xml:space="preserve">t Passwörtern genauso wichtig. </w:t>
            </w:r>
          </w:p>
        </w:tc>
        <w:tc>
          <w:tcPr>
            <w:tcW w:w="1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0EB4AE" w14:textId="152A5CBB" w:rsidR="004D5781" w:rsidRPr="001F16A6" w:rsidRDefault="004D5781" w:rsidP="00531C4C">
            <w:pPr>
              <w:rPr>
                <w:lang w:val="de-CH"/>
              </w:rPr>
            </w:pPr>
            <w:proofErr w:type="spellStart"/>
            <w:r w:rsidRPr="001F16A6">
              <w:rPr>
                <w:lang w:val="de-CH"/>
              </w:rPr>
              <w:lastRenderedPageBreak/>
              <w:t>Beamer</w:t>
            </w:r>
            <w:proofErr w:type="spellEnd"/>
          </w:p>
        </w:tc>
      </w:tr>
      <w:tr w:rsidR="004972E6" w:rsidRPr="001F16A6" w14:paraId="5CFA2CAC" w14:textId="77777777" w:rsidTr="00235CB0">
        <w:tc>
          <w:tcPr>
            <w:tcW w:w="719" w:type="dxa"/>
            <w:tcBorders>
              <w:left w:val="single" w:sz="2" w:space="0" w:color="000000"/>
              <w:bottom w:val="single" w:sz="4" w:space="0" w:color="auto"/>
            </w:tcBorders>
            <w:shd w:val="clear" w:color="auto" w:fill="auto"/>
            <w:tcMar>
              <w:top w:w="55" w:type="dxa"/>
              <w:left w:w="55" w:type="dxa"/>
              <w:bottom w:w="55" w:type="dxa"/>
              <w:right w:w="55" w:type="dxa"/>
            </w:tcMar>
          </w:tcPr>
          <w:p w14:paraId="4B485597" w14:textId="3E034002" w:rsidR="004972E6" w:rsidRPr="001F16A6" w:rsidRDefault="004972E6" w:rsidP="004D5781">
            <w:pPr>
              <w:rPr>
                <w:lang w:val="de-CH"/>
              </w:rPr>
            </w:pPr>
            <w:r w:rsidRPr="001F16A6">
              <w:rPr>
                <w:lang w:val="de-CH"/>
              </w:rPr>
              <w:t>00:55</w:t>
            </w:r>
          </w:p>
        </w:tc>
        <w:tc>
          <w:tcPr>
            <w:tcW w:w="6946" w:type="dxa"/>
            <w:tcBorders>
              <w:left w:val="single" w:sz="2" w:space="0" w:color="000000"/>
              <w:bottom w:val="single" w:sz="4" w:space="0" w:color="auto"/>
            </w:tcBorders>
            <w:shd w:val="clear" w:color="auto" w:fill="auto"/>
            <w:tcMar>
              <w:top w:w="55" w:type="dxa"/>
              <w:left w:w="55" w:type="dxa"/>
              <w:bottom w:w="55" w:type="dxa"/>
              <w:right w:w="55" w:type="dxa"/>
            </w:tcMar>
          </w:tcPr>
          <w:p w14:paraId="3E7B8AB3" w14:textId="5CAB2DF0" w:rsidR="004972E6" w:rsidRPr="001F16A6" w:rsidRDefault="004972E6" w:rsidP="00CA6DAA">
            <w:pPr>
              <w:rPr>
                <w:rStyle w:val="Fett"/>
                <w:lang w:val="de-CH"/>
              </w:rPr>
            </w:pPr>
            <w:r w:rsidRPr="001F16A6">
              <w:rPr>
                <w:rStyle w:val="Fett"/>
                <w:lang w:val="de-CH"/>
              </w:rPr>
              <w:t>Umgang mit Passwörter</w:t>
            </w:r>
            <w:r w:rsidR="001F16A6" w:rsidRPr="001F16A6">
              <w:rPr>
                <w:rStyle w:val="Fett"/>
                <w:lang w:val="de-CH"/>
              </w:rPr>
              <w:t xml:space="preserve"> [Folien 18 – 21]</w:t>
            </w:r>
          </w:p>
          <w:p w14:paraId="576EC13A" w14:textId="77777777" w:rsidR="004972E6" w:rsidRDefault="004972E6" w:rsidP="00CA6DAA">
            <w:pPr>
              <w:rPr>
                <w:lang w:val="de-CH"/>
              </w:rPr>
            </w:pPr>
            <w:r w:rsidRPr="001F16A6">
              <w:rPr>
                <w:lang w:val="de-CH"/>
              </w:rPr>
              <w:t>Präsentation des Inhalts gemäss der Folien und den Notizen.</w:t>
            </w:r>
          </w:p>
          <w:p w14:paraId="4EF7BD7D" w14:textId="77777777" w:rsidR="002951FC" w:rsidRPr="001F16A6" w:rsidRDefault="002951FC" w:rsidP="002951FC">
            <w:pPr>
              <w:rPr>
                <w:rStyle w:val="Fett"/>
                <w:lang w:val="de-CH"/>
              </w:rPr>
            </w:pPr>
            <w:r w:rsidRPr="001F16A6">
              <w:rPr>
                <w:rStyle w:val="Fett"/>
                <w:lang w:val="de-CH"/>
              </w:rPr>
              <w:t>Überleitung:</w:t>
            </w:r>
          </w:p>
          <w:p w14:paraId="31085D15" w14:textId="33D0EC41" w:rsidR="002951FC" w:rsidRPr="001F16A6" w:rsidRDefault="002951FC" w:rsidP="002951FC">
            <w:pPr>
              <w:rPr>
                <w:rStyle w:val="Fett"/>
                <w:b w:val="0"/>
                <w:lang w:val="de-CH"/>
              </w:rPr>
            </w:pPr>
            <w:r>
              <w:rPr>
                <w:rStyle w:val="Fett"/>
                <w:b w:val="0"/>
                <w:lang w:val="de-CH"/>
              </w:rPr>
              <w:t xml:space="preserve">Wenn Angriffe auf der Server Seite nicht erfolgreich sind, geht ein Hacker halt direkt auf die Benutzer los. Oder er macht das schon von Anfang an, weil ihm Angriffe auf gut geschützte Server zu mühsam oder auffällig sind. Wir werden als nächstes also Angriffe auf die Benutzenden selber anschauen. </w:t>
            </w:r>
          </w:p>
        </w:tc>
        <w:tc>
          <w:tcPr>
            <w:tcW w:w="141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28E7BAE8" w14:textId="26BDBE6A" w:rsidR="004972E6" w:rsidRPr="001F16A6" w:rsidRDefault="004972E6" w:rsidP="00531C4C">
            <w:pPr>
              <w:rPr>
                <w:lang w:val="de-CH"/>
              </w:rPr>
            </w:pPr>
            <w:proofErr w:type="spellStart"/>
            <w:r w:rsidRPr="001F16A6">
              <w:rPr>
                <w:lang w:val="de-CH"/>
              </w:rPr>
              <w:t>Beamer</w:t>
            </w:r>
            <w:proofErr w:type="spellEnd"/>
          </w:p>
        </w:tc>
      </w:tr>
      <w:tr w:rsidR="00495A8A" w:rsidRPr="001F16A6" w14:paraId="3227B9A4" w14:textId="77777777" w:rsidTr="00235CB0">
        <w:tc>
          <w:tcPr>
            <w:tcW w:w="7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E88C70" w14:textId="3612DEB9" w:rsidR="00495A8A" w:rsidRPr="001F16A6" w:rsidRDefault="00495A8A" w:rsidP="002951FC">
            <w:pPr>
              <w:rPr>
                <w:lang w:val="de-CH"/>
              </w:rPr>
            </w:pPr>
            <w:r w:rsidRPr="001F16A6">
              <w:rPr>
                <w:lang w:val="de-CH"/>
              </w:rPr>
              <w:t>0</w:t>
            </w:r>
            <w:r w:rsidR="002951FC">
              <w:rPr>
                <w:lang w:val="de-CH"/>
              </w:rPr>
              <w:t>1</w:t>
            </w:r>
            <w:r w:rsidRPr="001F16A6">
              <w:rPr>
                <w:lang w:val="de-CH"/>
              </w:rPr>
              <w:t>:</w:t>
            </w:r>
            <w:r w:rsidR="002951FC">
              <w:rPr>
                <w:lang w:val="de-CH"/>
              </w:rPr>
              <w:t>0</w:t>
            </w:r>
            <w:r w:rsidR="004972E6" w:rsidRPr="001F16A6">
              <w:rPr>
                <w:lang w:val="de-CH"/>
              </w:rPr>
              <w:t>0</w:t>
            </w:r>
          </w:p>
        </w:tc>
        <w:tc>
          <w:tcPr>
            <w:tcW w:w="69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03E0B4" w14:textId="53740AB7" w:rsidR="00495A8A" w:rsidRPr="001F16A6" w:rsidRDefault="001F16A6" w:rsidP="00531C4C">
            <w:pPr>
              <w:rPr>
                <w:b/>
                <w:lang w:val="de-CH"/>
              </w:rPr>
            </w:pPr>
            <w:r w:rsidRPr="001F16A6">
              <w:rPr>
                <w:b/>
                <w:lang w:val="de-CH"/>
              </w:rPr>
              <w:t xml:space="preserve">E-Mail </w:t>
            </w:r>
            <w:r w:rsidR="00DE338F" w:rsidRPr="001F16A6">
              <w:rPr>
                <w:b/>
                <w:lang w:val="de-CH"/>
              </w:rPr>
              <w:t xml:space="preserve">Phishing </w:t>
            </w:r>
            <w:r w:rsidR="00AF4741" w:rsidRPr="001F16A6">
              <w:rPr>
                <w:b/>
                <w:lang w:val="de-CH"/>
              </w:rPr>
              <w:t>[Folie</w:t>
            </w:r>
            <w:r w:rsidRPr="001F16A6">
              <w:rPr>
                <w:b/>
                <w:lang w:val="de-CH"/>
              </w:rPr>
              <w:t>n</w:t>
            </w:r>
            <w:r w:rsidR="00AF4741" w:rsidRPr="001F16A6">
              <w:rPr>
                <w:b/>
                <w:lang w:val="de-CH"/>
              </w:rPr>
              <w:t xml:space="preserve"> </w:t>
            </w:r>
            <w:r w:rsidRPr="001F16A6">
              <w:rPr>
                <w:b/>
                <w:lang w:val="de-CH"/>
              </w:rPr>
              <w:t xml:space="preserve">22 </w:t>
            </w:r>
            <w:r w:rsidR="00CD38CF" w:rsidRPr="001F16A6">
              <w:rPr>
                <w:b/>
                <w:lang w:val="de-CH"/>
              </w:rPr>
              <w:t>-</w:t>
            </w:r>
            <w:r w:rsidRPr="001F16A6">
              <w:rPr>
                <w:b/>
                <w:lang w:val="de-CH"/>
              </w:rPr>
              <w:t xml:space="preserve"> 37</w:t>
            </w:r>
            <w:r w:rsidR="00AF4741" w:rsidRPr="001F16A6">
              <w:rPr>
                <w:b/>
                <w:lang w:val="de-CH"/>
              </w:rPr>
              <w:t>]</w:t>
            </w:r>
          </w:p>
          <w:p w14:paraId="1031A5B6" w14:textId="4222B9BE" w:rsidR="00CD38CF" w:rsidRPr="001F16A6" w:rsidRDefault="00CD38CF" w:rsidP="00AF4741">
            <w:pPr>
              <w:rPr>
                <w:lang w:val="de-CH"/>
              </w:rPr>
            </w:pPr>
            <w:r w:rsidRPr="001F16A6">
              <w:rPr>
                <w:lang w:val="de-CH"/>
              </w:rPr>
              <w:t xml:space="preserve">Einführung in die Thematik </w:t>
            </w:r>
            <w:r w:rsidR="001F16A6" w:rsidRPr="001F16A6">
              <w:rPr>
                <w:lang w:val="de-CH"/>
              </w:rPr>
              <w:t>Phishing resp. E-Mail Phishing inkl. einer Phishing Demo</w:t>
            </w:r>
            <w:r w:rsidRPr="001F16A6">
              <w:rPr>
                <w:lang w:val="de-CH"/>
              </w:rPr>
              <w:t>.</w:t>
            </w:r>
          </w:p>
          <w:p w14:paraId="1960A3B2" w14:textId="499AAF17" w:rsidR="00AF4741" w:rsidRPr="001F16A6" w:rsidRDefault="00CD38CF" w:rsidP="00AF4741">
            <w:pPr>
              <w:rPr>
                <w:lang w:val="de-CH"/>
              </w:rPr>
            </w:pPr>
            <w:r w:rsidRPr="001F16A6">
              <w:rPr>
                <w:lang w:val="de-CH"/>
              </w:rPr>
              <w:t>Präsentation des Inhalts gemäss der Folien und den Notizen.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49292" w14:textId="349600DF" w:rsidR="00495A8A" w:rsidRPr="001F16A6" w:rsidRDefault="00AF4741" w:rsidP="00531C4C">
            <w:pPr>
              <w:rPr>
                <w:lang w:val="de-CH"/>
              </w:rPr>
            </w:pPr>
            <w:proofErr w:type="spellStart"/>
            <w:r w:rsidRPr="001F16A6">
              <w:rPr>
                <w:lang w:val="de-CH"/>
              </w:rPr>
              <w:t>Beamer</w:t>
            </w:r>
            <w:proofErr w:type="spellEnd"/>
          </w:p>
        </w:tc>
      </w:tr>
      <w:tr w:rsidR="004972E6" w:rsidRPr="001F16A6" w14:paraId="778B588F" w14:textId="77777777" w:rsidTr="00235CB0">
        <w:tc>
          <w:tcPr>
            <w:tcW w:w="7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5FA4E5" w14:textId="62E9B393" w:rsidR="004972E6" w:rsidRPr="001F16A6" w:rsidRDefault="002951FC" w:rsidP="002951FC">
            <w:pPr>
              <w:rPr>
                <w:lang w:val="de-CH"/>
              </w:rPr>
            </w:pPr>
            <w:r>
              <w:rPr>
                <w:lang w:val="de-CH"/>
              </w:rPr>
              <w:t>01</w:t>
            </w:r>
            <w:r w:rsidR="004972E6" w:rsidRPr="001F16A6">
              <w:rPr>
                <w:lang w:val="de-CH"/>
              </w:rPr>
              <w:t>:</w:t>
            </w:r>
            <w:r>
              <w:rPr>
                <w:lang w:val="de-CH"/>
              </w:rPr>
              <w:t>1</w:t>
            </w:r>
            <w:r w:rsidR="001F16A6" w:rsidRPr="001F16A6">
              <w:rPr>
                <w:lang w:val="de-CH"/>
              </w:rPr>
              <w:t>5</w:t>
            </w:r>
          </w:p>
        </w:tc>
        <w:tc>
          <w:tcPr>
            <w:tcW w:w="69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CAA0B" w14:textId="5386472A" w:rsidR="004972E6" w:rsidRPr="001F16A6" w:rsidRDefault="001F16A6" w:rsidP="00531C4C">
            <w:pPr>
              <w:rPr>
                <w:b/>
                <w:lang w:val="de-CH"/>
              </w:rPr>
            </w:pPr>
            <w:r w:rsidRPr="001F16A6">
              <w:rPr>
                <w:b/>
                <w:lang w:val="de-CH"/>
              </w:rPr>
              <w:t xml:space="preserve">Phishing / </w:t>
            </w:r>
            <w:proofErr w:type="spellStart"/>
            <w:r w:rsidRPr="001F16A6">
              <w:rPr>
                <w:b/>
                <w:lang w:val="de-CH"/>
              </w:rPr>
              <w:t>Social</w:t>
            </w:r>
            <w:proofErr w:type="spellEnd"/>
            <w:r w:rsidRPr="001F16A6">
              <w:rPr>
                <w:b/>
                <w:lang w:val="de-CH"/>
              </w:rPr>
              <w:t xml:space="preserve"> Engineering im Allgemeinen [Folien 38, 39]</w:t>
            </w:r>
          </w:p>
          <w:p w14:paraId="7845BD61" w14:textId="7A138CF7" w:rsidR="001F16A6" w:rsidRPr="001F16A6" w:rsidRDefault="001F16A6" w:rsidP="00531C4C">
            <w:pPr>
              <w:rPr>
                <w:lang w:val="de-CH"/>
              </w:rPr>
            </w:pPr>
            <w:r w:rsidRPr="001F16A6">
              <w:rPr>
                <w:lang w:val="de-CH"/>
              </w:rPr>
              <w:t>Präsentation des Inhalts gemäss der Folien und den Notizen.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7F2A6D" w14:textId="77777777" w:rsidR="004972E6" w:rsidRPr="001F16A6" w:rsidRDefault="004972E6" w:rsidP="00531C4C">
            <w:pPr>
              <w:rPr>
                <w:lang w:val="de-CH"/>
              </w:rPr>
            </w:pPr>
          </w:p>
        </w:tc>
      </w:tr>
      <w:tr w:rsidR="004972E6" w:rsidRPr="001F16A6" w14:paraId="38320CAF" w14:textId="77777777" w:rsidTr="00235CB0">
        <w:tc>
          <w:tcPr>
            <w:tcW w:w="7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971D12" w14:textId="2B953FB2" w:rsidR="004972E6" w:rsidRPr="001F16A6" w:rsidRDefault="002951FC" w:rsidP="002951FC">
            <w:pPr>
              <w:rPr>
                <w:lang w:val="de-CH"/>
              </w:rPr>
            </w:pPr>
            <w:r>
              <w:rPr>
                <w:lang w:val="de-CH"/>
              </w:rPr>
              <w:t>01</w:t>
            </w:r>
            <w:r w:rsidR="004972E6" w:rsidRPr="001F16A6">
              <w:rPr>
                <w:lang w:val="de-CH"/>
              </w:rPr>
              <w:t>:</w:t>
            </w:r>
            <w:r>
              <w:rPr>
                <w:lang w:val="de-CH"/>
              </w:rPr>
              <w:t>20</w:t>
            </w:r>
          </w:p>
        </w:tc>
        <w:tc>
          <w:tcPr>
            <w:tcW w:w="69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7A6C2" w14:textId="4308C97B" w:rsidR="004972E6" w:rsidRPr="001F16A6" w:rsidRDefault="001F16A6" w:rsidP="00531C4C">
            <w:pPr>
              <w:rPr>
                <w:b/>
                <w:lang w:val="de-CH"/>
              </w:rPr>
            </w:pPr>
            <w:r w:rsidRPr="001F16A6">
              <w:rPr>
                <w:b/>
                <w:lang w:val="de-CH"/>
              </w:rPr>
              <w:t xml:space="preserve">Phishing Demo mittels </w:t>
            </w:r>
            <w:r w:rsidR="004972E6" w:rsidRPr="001F16A6">
              <w:rPr>
                <w:b/>
                <w:lang w:val="de-CH"/>
              </w:rPr>
              <w:t xml:space="preserve">SMS </w:t>
            </w:r>
            <w:r w:rsidRPr="001F16A6">
              <w:rPr>
                <w:b/>
                <w:lang w:val="de-CH"/>
              </w:rPr>
              <w:t>Spoofing</w:t>
            </w:r>
          </w:p>
          <w:p w14:paraId="6501AD7F" w14:textId="77777777" w:rsidR="004972E6" w:rsidRPr="001F16A6" w:rsidRDefault="00A92896" w:rsidP="00A92896">
            <w:pPr>
              <w:rPr>
                <w:lang w:val="de-CH"/>
              </w:rPr>
            </w:pPr>
            <w:r w:rsidRPr="001F16A6">
              <w:rPr>
                <w:lang w:val="de-CH"/>
              </w:rPr>
              <w:t>Diese Demo kann hier optional eingebaut werden um eine weitere Möglichkeit aufzuzeigen, wie das „blinde“ Vertrauen von Personen in die Technik resp. in die Geräte missbraucht werden kann.</w:t>
            </w:r>
          </w:p>
          <w:p w14:paraId="5143068B" w14:textId="56E444A1" w:rsidR="00A92896" w:rsidRPr="001F16A6" w:rsidRDefault="00A92896" w:rsidP="00A92896">
            <w:pPr>
              <w:rPr>
                <w:lang w:val="de-CH"/>
              </w:rPr>
            </w:pPr>
            <w:r w:rsidRPr="001F16A6">
              <w:rPr>
                <w:lang w:val="de-CH"/>
              </w:rPr>
              <w:t>Ziel: Die Zielperson erhält eine SMS von einer Ihr vertrauenswürdigen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5ED585" w14:textId="77777777" w:rsidR="004972E6" w:rsidRPr="001F16A6" w:rsidRDefault="004972E6" w:rsidP="00531C4C">
            <w:pPr>
              <w:rPr>
                <w:lang w:val="de-CH"/>
              </w:rPr>
            </w:pPr>
          </w:p>
        </w:tc>
      </w:tr>
      <w:tr w:rsidR="001F16A6" w:rsidRPr="001F16A6" w14:paraId="653410EA" w14:textId="77777777" w:rsidTr="00235CB0">
        <w:tc>
          <w:tcPr>
            <w:tcW w:w="719"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0167ACD2" w14:textId="3E35C373" w:rsidR="001F16A6" w:rsidRPr="001F16A6" w:rsidRDefault="001F16A6" w:rsidP="002951FC">
            <w:pPr>
              <w:rPr>
                <w:lang w:val="de-CH"/>
              </w:rPr>
            </w:pPr>
            <w:r>
              <w:rPr>
                <w:lang w:val="de-CH"/>
              </w:rPr>
              <w:lastRenderedPageBreak/>
              <w:t>0</w:t>
            </w:r>
            <w:r w:rsidR="002951FC">
              <w:rPr>
                <w:lang w:val="de-CH"/>
              </w:rPr>
              <w:t>1</w:t>
            </w:r>
            <w:r>
              <w:rPr>
                <w:lang w:val="de-CH"/>
              </w:rPr>
              <w:t>:</w:t>
            </w:r>
            <w:r w:rsidR="002951FC">
              <w:rPr>
                <w:lang w:val="de-CH"/>
              </w:rPr>
              <w:t>28</w:t>
            </w:r>
          </w:p>
        </w:tc>
        <w:tc>
          <w:tcPr>
            <w:tcW w:w="694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6828638C" w14:textId="77777777" w:rsidR="001F16A6" w:rsidRPr="00235CB0" w:rsidRDefault="001F16A6" w:rsidP="00531C4C">
            <w:pPr>
              <w:rPr>
                <w:b/>
                <w:lang w:val="de-CH"/>
              </w:rPr>
            </w:pPr>
            <w:r w:rsidRPr="00235CB0">
              <w:rPr>
                <w:b/>
                <w:lang w:val="de-CH"/>
              </w:rPr>
              <w:t xml:space="preserve">Abschluss Phishing / </w:t>
            </w:r>
            <w:proofErr w:type="spellStart"/>
            <w:r w:rsidRPr="00235CB0">
              <w:rPr>
                <w:b/>
                <w:lang w:val="de-CH"/>
              </w:rPr>
              <w:t>Social</w:t>
            </w:r>
            <w:proofErr w:type="spellEnd"/>
            <w:r w:rsidRPr="00235CB0">
              <w:rPr>
                <w:b/>
                <w:lang w:val="de-CH"/>
              </w:rPr>
              <w:t xml:space="preserve"> Engineering [Folien 41, 42]</w:t>
            </w:r>
          </w:p>
          <w:p w14:paraId="71045BB1" w14:textId="77777777" w:rsidR="001F16A6" w:rsidRDefault="001F16A6" w:rsidP="00531C4C">
            <w:pPr>
              <w:rPr>
                <w:lang w:val="de-CH"/>
              </w:rPr>
            </w:pPr>
            <w:r w:rsidRPr="001F16A6">
              <w:rPr>
                <w:lang w:val="de-CH"/>
              </w:rPr>
              <w:t>Präsentation des Inhalts gemäss der Folien und den Notizen.</w:t>
            </w:r>
          </w:p>
          <w:p w14:paraId="2DA436ED" w14:textId="06286B76" w:rsidR="002951FC" w:rsidRPr="001F16A6" w:rsidRDefault="002951FC" w:rsidP="002951FC">
            <w:pPr>
              <w:rPr>
                <w:rStyle w:val="Fett"/>
                <w:lang w:val="de-CH"/>
              </w:rPr>
            </w:pPr>
            <w:r w:rsidRPr="001F16A6">
              <w:rPr>
                <w:rStyle w:val="Fett"/>
                <w:lang w:val="de-CH"/>
              </w:rPr>
              <w:t>Überleitung</w:t>
            </w:r>
            <w:r w:rsidR="00235CB0">
              <w:rPr>
                <w:rStyle w:val="Fett"/>
                <w:lang w:val="de-CH"/>
              </w:rPr>
              <w:t xml:space="preserve"> (falls noch Zeit!)</w:t>
            </w:r>
            <w:r w:rsidRPr="001F16A6">
              <w:rPr>
                <w:rStyle w:val="Fett"/>
                <w:lang w:val="de-CH"/>
              </w:rPr>
              <w:t>:</w:t>
            </w:r>
          </w:p>
          <w:p w14:paraId="015DA286" w14:textId="7B72A42B" w:rsidR="002951FC" w:rsidRPr="002951FC" w:rsidRDefault="002951FC" w:rsidP="00235CB0">
            <w:pPr>
              <w:rPr>
                <w:lang w:val="de-CH"/>
              </w:rPr>
            </w:pPr>
            <w:r w:rsidRPr="002951FC">
              <w:rPr>
                <w:lang w:val="de-CH"/>
              </w:rPr>
              <w:t xml:space="preserve">Neben </w:t>
            </w:r>
            <w:r>
              <w:rPr>
                <w:lang w:val="de-CH"/>
              </w:rPr>
              <w:t>Phishing oder als Teil eine</w:t>
            </w:r>
            <w:bookmarkStart w:id="0" w:name="_GoBack"/>
            <w:bookmarkEnd w:id="0"/>
            <w:r>
              <w:rPr>
                <w:lang w:val="de-CH"/>
              </w:rPr>
              <w:t xml:space="preserve">s Phishing Angriffs wird oft ein Angriff mittels Malware verwendet. So kann z.B. ein Angreifer </w:t>
            </w:r>
            <w:r w:rsidR="00235CB0">
              <w:rPr>
                <w:lang w:val="de-CH"/>
              </w:rPr>
              <w:t xml:space="preserve">mit Hilfe der auf einem Rechner des Opfers platzierten </w:t>
            </w:r>
            <w:r>
              <w:rPr>
                <w:lang w:val="de-CH"/>
              </w:rPr>
              <w:t xml:space="preserve">Stück </w:t>
            </w:r>
            <w:r w:rsidR="00235CB0">
              <w:rPr>
                <w:lang w:val="de-CH"/>
              </w:rPr>
              <w:t xml:space="preserve">bösartiger </w:t>
            </w:r>
            <w:r>
              <w:rPr>
                <w:lang w:val="de-CH"/>
              </w:rPr>
              <w:t>Software</w:t>
            </w:r>
            <w:r w:rsidR="00235CB0">
              <w:rPr>
                <w:lang w:val="de-CH"/>
              </w:rPr>
              <w:t xml:space="preserve"> (=Malware) ebenfalls deren Benutzerkontodaten aufzeichnen und abziehen (dem Angreifer zusenden). Nachfolgend zeigen wir ein Beispiel, wie man mit </w:t>
            </w:r>
            <w:r w:rsidR="00235CB0">
              <w:rPr>
                <w:lang w:val="de-CH"/>
              </w:rPr>
              <w:t>geschickter Manipulation des Benutzers diesen dazu bringen</w:t>
            </w:r>
            <w:r w:rsidR="00235CB0">
              <w:rPr>
                <w:lang w:val="de-CH"/>
              </w:rPr>
              <w:t xml:space="preserve"> kann ein Stück</w:t>
            </w:r>
            <w:r w:rsidR="00235CB0">
              <w:rPr>
                <w:lang w:val="de-CH"/>
              </w:rPr>
              <w:t xml:space="preserve"> Malware auf seinem Computer auszuführen.</w:t>
            </w:r>
          </w:p>
        </w:tc>
        <w:tc>
          <w:tcPr>
            <w:tcW w:w="141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030A4EF" w14:textId="77777777" w:rsidR="001F16A6" w:rsidRPr="001F16A6" w:rsidRDefault="001F16A6" w:rsidP="00531C4C">
            <w:pPr>
              <w:rPr>
                <w:lang w:val="de-CH"/>
              </w:rPr>
            </w:pPr>
          </w:p>
        </w:tc>
      </w:tr>
      <w:tr w:rsidR="004972E6" w:rsidRPr="001F16A6" w14:paraId="64DDDD82" w14:textId="77777777" w:rsidTr="00235CB0">
        <w:tc>
          <w:tcPr>
            <w:tcW w:w="719"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1FF09E56" w14:textId="77777777" w:rsidR="004972E6" w:rsidRDefault="002951FC" w:rsidP="002951FC">
            <w:pPr>
              <w:rPr>
                <w:lang w:val="de-CH"/>
              </w:rPr>
            </w:pPr>
            <w:r>
              <w:rPr>
                <w:lang w:val="de-CH"/>
              </w:rPr>
              <w:t>01:30</w:t>
            </w:r>
          </w:p>
          <w:p w14:paraId="061653A2" w14:textId="43ECADA3" w:rsidR="002951FC" w:rsidRPr="001F16A6" w:rsidRDefault="002951FC" w:rsidP="002951FC">
            <w:pPr>
              <w:rPr>
                <w:lang w:val="de-CH"/>
              </w:rPr>
            </w:pPr>
            <w:r>
              <w:rPr>
                <w:lang w:val="de-CH"/>
              </w:rPr>
              <w:t>(5-8 Minuten)</w:t>
            </w:r>
          </w:p>
        </w:tc>
        <w:tc>
          <w:tcPr>
            <w:tcW w:w="694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14:paraId="69CE103E" w14:textId="77777777" w:rsidR="004972E6" w:rsidRDefault="004972E6" w:rsidP="00531C4C">
            <w:pPr>
              <w:rPr>
                <w:b/>
                <w:lang w:val="de-CH"/>
              </w:rPr>
            </w:pPr>
            <w:r w:rsidRPr="002951FC">
              <w:rPr>
                <w:b/>
                <w:lang w:val="de-CH"/>
              </w:rPr>
              <w:t>Malware Demo</w:t>
            </w:r>
            <w:r w:rsidR="002951FC" w:rsidRPr="002951FC">
              <w:rPr>
                <w:b/>
                <w:lang w:val="de-CH"/>
              </w:rPr>
              <w:t xml:space="preserve"> [Folien 44,45]</w:t>
            </w:r>
          </w:p>
          <w:p w14:paraId="36365368" w14:textId="77777777" w:rsidR="002951FC" w:rsidRDefault="00235CB0" w:rsidP="00235CB0">
            <w:pPr>
              <w:rPr>
                <w:lang w:val="de-CH"/>
              </w:rPr>
            </w:pPr>
            <w:r>
              <w:rPr>
                <w:lang w:val="de-CH"/>
              </w:rPr>
              <w:t xml:space="preserve">Demo mit einem </w:t>
            </w:r>
            <w:r w:rsidR="002951FC">
              <w:rPr>
                <w:lang w:val="de-CH"/>
              </w:rPr>
              <w:t>speziell präpa</w:t>
            </w:r>
            <w:r>
              <w:rPr>
                <w:lang w:val="de-CH"/>
              </w:rPr>
              <w:t>rierten MS Word Dokument</w:t>
            </w:r>
            <w:r w:rsidR="002951FC">
              <w:rPr>
                <w:lang w:val="de-CH"/>
              </w:rPr>
              <w:t>.</w:t>
            </w:r>
          </w:p>
          <w:p w14:paraId="219334BC" w14:textId="2243D8C4" w:rsidR="00235CB0" w:rsidRPr="002951FC" w:rsidRDefault="00235CB0" w:rsidP="00235CB0">
            <w:pPr>
              <w:rPr>
                <w:lang w:val="de-CH"/>
              </w:rPr>
            </w:pPr>
            <w:r w:rsidRPr="001F16A6">
              <w:rPr>
                <w:lang w:val="de-CH"/>
              </w:rPr>
              <w:t>Präsentation des Inhalts gemäss der Folien und den Notizen.</w:t>
            </w:r>
          </w:p>
        </w:tc>
        <w:tc>
          <w:tcPr>
            <w:tcW w:w="141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275AE3B2" w14:textId="77777777" w:rsidR="004972E6" w:rsidRPr="001F16A6" w:rsidRDefault="004972E6" w:rsidP="00531C4C">
            <w:pPr>
              <w:rPr>
                <w:lang w:val="de-CH"/>
              </w:rPr>
            </w:pPr>
          </w:p>
        </w:tc>
      </w:tr>
    </w:tbl>
    <w:p w14:paraId="4ABD7232" w14:textId="455B26B8" w:rsidR="00F23E34" w:rsidRPr="001F16A6" w:rsidRDefault="00F23E34" w:rsidP="00495A8A">
      <w:pPr>
        <w:rPr>
          <w:lang w:val="de-CH"/>
        </w:rPr>
      </w:pPr>
    </w:p>
    <w:sectPr w:rsidR="00F23E34" w:rsidRPr="001F16A6" w:rsidSect="00D5189F">
      <w:headerReference w:type="default" r:id="rId19"/>
      <w:footerReference w:type="default" r:id="rId20"/>
      <w:pgSz w:w="11906" w:h="16838"/>
      <w:pgMar w:top="1418" w:right="1418" w:bottom="1418" w:left="1418" w:header="709" w:footer="3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D3D54" w14:textId="77777777" w:rsidR="00273EFC" w:rsidRDefault="00273EFC">
      <w:r>
        <w:separator/>
      </w:r>
    </w:p>
  </w:endnote>
  <w:endnote w:type="continuationSeparator" w:id="0">
    <w:p w14:paraId="23BF2BE0" w14:textId="77777777" w:rsidR="00273EFC" w:rsidRDefault="0027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5782" w14:textId="5530A384" w:rsidR="002951FC" w:rsidRPr="00847596" w:rsidRDefault="002951FC" w:rsidP="006D07F1">
    <w:pPr>
      <w:pStyle w:val="Fuzeile"/>
      <w:pBdr>
        <w:top w:val="single" w:sz="4" w:space="3" w:color="auto"/>
      </w:pBdr>
      <w:tabs>
        <w:tab w:val="clear" w:pos="4153"/>
        <w:tab w:val="clear" w:pos="8306"/>
        <w:tab w:val="left" w:pos="3420"/>
        <w:tab w:val="right" w:pos="9057"/>
      </w:tabs>
      <w:rPr>
        <w:rFonts w:ascii="Arial" w:hAnsi="Arial" w:cs="Arial"/>
        <w:sz w:val="20"/>
        <w:lang w:val="de-CH"/>
      </w:rPr>
    </w:pPr>
    <w:r>
      <w:rPr>
        <w:noProof/>
        <w:lang w:val="en-GB" w:eastAsia="en-GB"/>
      </w:rPr>
      <w:drawing>
        <wp:inline distT="0" distB="0" distL="0" distR="0" wp14:anchorId="3907B5FB" wp14:editId="0011054C">
          <wp:extent cx="928468" cy="274320"/>
          <wp:effectExtent l="0" t="0" r="0" b="0"/>
          <wp:docPr id="1" name="Grafik 1" descr="C:\Users\Bernhard\AppData\Local\Microsoft\Windows\INetCache\Content.Word\satwLogo_ohne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nhard\AppData\Local\Microsoft\Windows\INetCache\Content.Word\satwLogo_ohneClai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551" cy="274935"/>
                  </a:xfrm>
                  <a:prstGeom prst="rect">
                    <a:avLst/>
                  </a:prstGeom>
                  <a:noFill/>
                  <a:ln>
                    <a:noFill/>
                  </a:ln>
                </pic:spPr>
              </pic:pic>
            </a:graphicData>
          </a:graphic>
        </wp:inline>
      </w:drawing>
    </w:r>
    <w:r>
      <w:rPr>
        <w:rFonts w:ascii="Arial" w:hAnsi="Arial" w:cs="Arial"/>
        <w:sz w:val="20"/>
        <w:lang w:val="de-CH"/>
      </w:rPr>
      <w:tab/>
    </w:r>
    <w:r>
      <w:rPr>
        <w:rFonts w:ascii="Arial" w:hAnsi="Arial" w:cs="Arial"/>
        <w:sz w:val="20"/>
        <w:lang w:val="de-CH"/>
      </w:rPr>
      <w:tab/>
      <w:t>in Kooperation mit Swiss Cyber Storm und der ZHAW</w:t>
    </w:r>
  </w:p>
  <w:p w14:paraId="09BFF8E9" w14:textId="77777777" w:rsidR="002951FC" w:rsidRPr="00847596" w:rsidRDefault="002951FC">
    <w:pPr>
      <w:pStyle w:val="Fuzeile"/>
      <w:rPr>
        <w:sz w:val="16"/>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19ACA" w14:textId="77777777" w:rsidR="00273EFC" w:rsidRDefault="00273EFC">
      <w:r>
        <w:separator/>
      </w:r>
    </w:p>
  </w:footnote>
  <w:footnote w:type="continuationSeparator" w:id="0">
    <w:p w14:paraId="152B1B7D" w14:textId="77777777" w:rsidR="00273EFC" w:rsidRDefault="00273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48A3F" w14:textId="4D354983" w:rsidR="002951FC" w:rsidRPr="001F16A6" w:rsidRDefault="002951FC" w:rsidP="00D5189F">
    <w:pPr>
      <w:pStyle w:val="Kopfzeile"/>
      <w:pBdr>
        <w:bottom w:val="single" w:sz="4" w:space="1" w:color="auto"/>
      </w:pBdr>
      <w:tabs>
        <w:tab w:val="clear" w:pos="4153"/>
        <w:tab w:val="clear" w:pos="8306"/>
        <w:tab w:val="center" w:pos="4500"/>
        <w:tab w:val="right" w:pos="9057"/>
      </w:tabs>
      <w:rPr>
        <w:rFonts w:ascii="Arial" w:hAnsi="Arial" w:cs="Arial"/>
        <w:sz w:val="20"/>
        <w:szCs w:val="20"/>
        <w:lang w:val="de-CH"/>
      </w:rPr>
    </w:pPr>
    <w:r w:rsidRPr="001F16A6">
      <w:rPr>
        <w:rFonts w:ascii="Arial" w:hAnsi="Arial" w:cs="Arial"/>
        <w:sz w:val="20"/>
        <w:szCs w:val="20"/>
        <w:lang w:val="de-CH"/>
      </w:rPr>
      <w:t>Unterrichtsplanung - Sensibilisierung</w:t>
    </w:r>
    <w:r w:rsidRPr="001F16A6">
      <w:rPr>
        <w:rFonts w:ascii="Arial" w:hAnsi="Arial" w:cs="Arial"/>
        <w:sz w:val="20"/>
        <w:szCs w:val="20"/>
        <w:lang w:val="de-CH"/>
      </w:rPr>
      <w:tab/>
    </w:r>
    <w:r w:rsidRPr="001F16A6">
      <w:rPr>
        <w:rFonts w:ascii="Arial" w:hAnsi="Arial" w:cs="Arial"/>
        <w:sz w:val="20"/>
        <w:szCs w:val="20"/>
        <w:lang w:val="de-CH"/>
      </w:rPr>
      <w:tab/>
    </w:r>
    <w:r w:rsidRPr="001F16A6">
      <w:rPr>
        <w:rFonts w:ascii="Arial" w:hAnsi="Arial" w:cs="Arial"/>
        <w:sz w:val="20"/>
        <w:szCs w:val="20"/>
        <w:lang w:val="de-CH"/>
      </w:rPr>
      <w:fldChar w:fldCharType="begin"/>
    </w:r>
    <w:r w:rsidRPr="001F16A6">
      <w:rPr>
        <w:rFonts w:ascii="Arial" w:hAnsi="Arial" w:cs="Arial"/>
        <w:sz w:val="20"/>
        <w:szCs w:val="20"/>
        <w:lang w:val="de-CH"/>
      </w:rPr>
      <w:instrText xml:space="preserve"> PAGE </w:instrText>
    </w:r>
    <w:r w:rsidRPr="001F16A6">
      <w:rPr>
        <w:rFonts w:ascii="Arial" w:hAnsi="Arial" w:cs="Arial"/>
        <w:sz w:val="20"/>
        <w:szCs w:val="20"/>
        <w:lang w:val="de-CH"/>
      </w:rPr>
      <w:fldChar w:fldCharType="separate"/>
    </w:r>
    <w:r w:rsidR="00235CB0">
      <w:rPr>
        <w:rFonts w:ascii="Arial" w:hAnsi="Arial" w:cs="Arial"/>
        <w:noProof/>
        <w:sz w:val="20"/>
        <w:szCs w:val="20"/>
        <w:lang w:val="de-CH"/>
      </w:rPr>
      <w:t>7</w:t>
    </w:r>
    <w:r w:rsidRPr="001F16A6">
      <w:rPr>
        <w:rFonts w:ascii="Arial" w:hAnsi="Arial" w:cs="Arial"/>
        <w:sz w:val="20"/>
        <w:szCs w:val="20"/>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A0472E4"/>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C2E41FE"/>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F464384C"/>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4EA4525"/>
    <w:multiLevelType w:val="hybridMultilevel"/>
    <w:tmpl w:val="663A4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863BC"/>
    <w:multiLevelType w:val="hybridMultilevel"/>
    <w:tmpl w:val="E1CCF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CD5924"/>
    <w:multiLevelType w:val="hybridMultilevel"/>
    <w:tmpl w:val="19F88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340E3"/>
    <w:multiLevelType w:val="hybridMultilevel"/>
    <w:tmpl w:val="F3107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402D26"/>
    <w:multiLevelType w:val="hybridMultilevel"/>
    <w:tmpl w:val="9AF88662"/>
    <w:lvl w:ilvl="0" w:tplc="08070001">
      <w:start w:val="1"/>
      <w:numFmt w:val="bullet"/>
      <w:lvlText w:val=""/>
      <w:lvlJc w:val="left"/>
      <w:pPr>
        <w:ind w:left="778" w:hanging="360"/>
      </w:pPr>
      <w:rPr>
        <w:rFonts w:ascii="Symbol" w:hAnsi="Symbol" w:hint="default"/>
      </w:rPr>
    </w:lvl>
    <w:lvl w:ilvl="1" w:tplc="08070003" w:tentative="1">
      <w:start w:val="1"/>
      <w:numFmt w:val="bullet"/>
      <w:lvlText w:val="o"/>
      <w:lvlJc w:val="left"/>
      <w:pPr>
        <w:ind w:left="1498" w:hanging="360"/>
      </w:pPr>
      <w:rPr>
        <w:rFonts w:ascii="Courier New" w:hAnsi="Courier New" w:cs="Courier New" w:hint="default"/>
      </w:rPr>
    </w:lvl>
    <w:lvl w:ilvl="2" w:tplc="08070005" w:tentative="1">
      <w:start w:val="1"/>
      <w:numFmt w:val="bullet"/>
      <w:lvlText w:val=""/>
      <w:lvlJc w:val="left"/>
      <w:pPr>
        <w:ind w:left="2218" w:hanging="360"/>
      </w:pPr>
      <w:rPr>
        <w:rFonts w:ascii="Wingdings" w:hAnsi="Wingdings" w:hint="default"/>
      </w:rPr>
    </w:lvl>
    <w:lvl w:ilvl="3" w:tplc="08070001" w:tentative="1">
      <w:start w:val="1"/>
      <w:numFmt w:val="bullet"/>
      <w:lvlText w:val=""/>
      <w:lvlJc w:val="left"/>
      <w:pPr>
        <w:ind w:left="2938" w:hanging="360"/>
      </w:pPr>
      <w:rPr>
        <w:rFonts w:ascii="Symbol" w:hAnsi="Symbol" w:hint="default"/>
      </w:rPr>
    </w:lvl>
    <w:lvl w:ilvl="4" w:tplc="08070003" w:tentative="1">
      <w:start w:val="1"/>
      <w:numFmt w:val="bullet"/>
      <w:lvlText w:val="o"/>
      <w:lvlJc w:val="left"/>
      <w:pPr>
        <w:ind w:left="3658" w:hanging="360"/>
      </w:pPr>
      <w:rPr>
        <w:rFonts w:ascii="Courier New" w:hAnsi="Courier New" w:cs="Courier New" w:hint="default"/>
      </w:rPr>
    </w:lvl>
    <w:lvl w:ilvl="5" w:tplc="08070005" w:tentative="1">
      <w:start w:val="1"/>
      <w:numFmt w:val="bullet"/>
      <w:lvlText w:val=""/>
      <w:lvlJc w:val="left"/>
      <w:pPr>
        <w:ind w:left="4378" w:hanging="360"/>
      </w:pPr>
      <w:rPr>
        <w:rFonts w:ascii="Wingdings" w:hAnsi="Wingdings" w:hint="default"/>
      </w:rPr>
    </w:lvl>
    <w:lvl w:ilvl="6" w:tplc="08070001" w:tentative="1">
      <w:start w:val="1"/>
      <w:numFmt w:val="bullet"/>
      <w:lvlText w:val=""/>
      <w:lvlJc w:val="left"/>
      <w:pPr>
        <w:ind w:left="5098" w:hanging="360"/>
      </w:pPr>
      <w:rPr>
        <w:rFonts w:ascii="Symbol" w:hAnsi="Symbol" w:hint="default"/>
      </w:rPr>
    </w:lvl>
    <w:lvl w:ilvl="7" w:tplc="08070003" w:tentative="1">
      <w:start w:val="1"/>
      <w:numFmt w:val="bullet"/>
      <w:lvlText w:val="o"/>
      <w:lvlJc w:val="left"/>
      <w:pPr>
        <w:ind w:left="5818" w:hanging="360"/>
      </w:pPr>
      <w:rPr>
        <w:rFonts w:ascii="Courier New" w:hAnsi="Courier New" w:cs="Courier New" w:hint="default"/>
      </w:rPr>
    </w:lvl>
    <w:lvl w:ilvl="8" w:tplc="08070005" w:tentative="1">
      <w:start w:val="1"/>
      <w:numFmt w:val="bullet"/>
      <w:lvlText w:val=""/>
      <w:lvlJc w:val="left"/>
      <w:pPr>
        <w:ind w:left="6538" w:hanging="360"/>
      </w:pPr>
      <w:rPr>
        <w:rFonts w:ascii="Wingdings" w:hAnsi="Wingdings" w:hint="default"/>
      </w:rPr>
    </w:lvl>
  </w:abstractNum>
  <w:abstractNum w:abstractNumId="8" w15:restartNumberingAfterBreak="0">
    <w:nsid w:val="1AC37393"/>
    <w:multiLevelType w:val="hybridMultilevel"/>
    <w:tmpl w:val="5B46F4C6"/>
    <w:lvl w:ilvl="0" w:tplc="FADA4692">
      <w:start w:val="1"/>
      <w:numFmt w:val="bullet"/>
      <w:lvlText w:val="-"/>
      <w:lvlJc w:val="left"/>
      <w:pPr>
        <w:ind w:left="720" w:hanging="360"/>
      </w:pPr>
      <w:rPr>
        <w:rFonts w:ascii="Cambria" w:eastAsiaTheme="minorEastAsia" w:hAnsi="Cambria"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463846"/>
    <w:multiLevelType w:val="hybridMultilevel"/>
    <w:tmpl w:val="0E18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D2550"/>
    <w:multiLevelType w:val="hybridMultilevel"/>
    <w:tmpl w:val="D9EA9FEE"/>
    <w:lvl w:ilvl="0" w:tplc="FADA4692">
      <w:start w:val="1"/>
      <w:numFmt w:val="bullet"/>
      <w:lvlText w:val="-"/>
      <w:lvlJc w:val="left"/>
      <w:pPr>
        <w:ind w:left="720" w:hanging="360"/>
      </w:pPr>
      <w:rPr>
        <w:rFonts w:ascii="Cambria" w:eastAsiaTheme="minorEastAsia" w:hAnsi="Cambria"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E96225"/>
    <w:multiLevelType w:val="hybridMultilevel"/>
    <w:tmpl w:val="01509A12"/>
    <w:lvl w:ilvl="0" w:tplc="22406F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8EF5FC3"/>
    <w:multiLevelType w:val="hybridMultilevel"/>
    <w:tmpl w:val="79F63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C31ACE"/>
    <w:multiLevelType w:val="hybridMultilevel"/>
    <w:tmpl w:val="463CE984"/>
    <w:lvl w:ilvl="0" w:tplc="0807000F">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3F392F1A"/>
    <w:multiLevelType w:val="hybridMultilevel"/>
    <w:tmpl w:val="7646D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80403F"/>
    <w:multiLevelType w:val="hybridMultilevel"/>
    <w:tmpl w:val="AD424374"/>
    <w:lvl w:ilvl="0" w:tplc="1C22C26C">
      <w:start w:val="1"/>
      <w:numFmt w:val="decimal"/>
      <w:pStyle w:val="Task"/>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CD1B13"/>
    <w:multiLevelType w:val="hybridMultilevel"/>
    <w:tmpl w:val="AB383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20A29D3"/>
    <w:multiLevelType w:val="hybridMultilevel"/>
    <w:tmpl w:val="A2D417D4"/>
    <w:lvl w:ilvl="0" w:tplc="D36EA4C4">
      <w:start w:val="1"/>
      <w:numFmt w:val="decimal"/>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587727A5"/>
    <w:multiLevelType w:val="hybridMultilevel"/>
    <w:tmpl w:val="0EECCF2A"/>
    <w:lvl w:ilvl="0" w:tplc="22406F4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98A3D3A"/>
    <w:multiLevelType w:val="hybridMultilevel"/>
    <w:tmpl w:val="463CE984"/>
    <w:lvl w:ilvl="0" w:tplc="0807000F">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0" w15:restartNumberingAfterBreak="0">
    <w:nsid w:val="5AF3772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FD47975"/>
    <w:multiLevelType w:val="hybridMultilevel"/>
    <w:tmpl w:val="15860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7F1B10"/>
    <w:multiLevelType w:val="hybridMultilevel"/>
    <w:tmpl w:val="DA3E3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5F7109"/>
    <w:multiLevelType w:val="hybridMultilevel"/>
    <w:tmpl w:val="477EF8DE"/>
    <w:lvl w:ilvl="0" w:tplc="0C881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0679D6"/>
    <w:multiLevelType w:val="hybridMultilevel"/>
    <w:tmpl w:val="EE7A40D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D1B53D1"/>
    <w:multiLevelType w:val="hybridMultilevel"/>
    <w:tmpl w:val="5E08DC2E"/>
    <w:lvl w:ilvl="0" w:tplc="0D4468C0">
      <w:start w:val="1"/>
      <w:numFmt w:val="decimal"/>
      <w:lvlText w:val="%1."/>
      <w:lvlJc w:val="left"/>
      <w:pPr>
        <w:ind w:left="360" w:hanging="360"/>
      </w:pPr>
      <w:rPr>
        <w:rFonts w:hint="default"/>
      </w:rPr>
    </w:lvl>
    <w:lvl w:ilvl="1" w:tplc="08070019">
      <w:start w:val="1"/>
      <w:numFmt w:val="lowerLetter"/>
      <w:lvlText w:val="%2."/>
      <w:lvlJc w:val="left"/>
      <w:pPr>
        <w:ind w:left="371" w:hanging="360"/>
      </w:pPr>
    </w:lvl>
    <w:lvl w:ilvl="2" w:tplc="0807001B" w:tentative="1">
      <w:start w:val="1"/>
      <w:numFmt w:val="lowerRoman"/>
      <w:lvlText w:val="%3."/>
      <w:lvlJc w:val="right"/>
      <w:pPr>
        <w:ind w:left="1091" w:hanging="180"/>
      </w:pPr>
    </w:lvl>
    <w:lvl w:ilvl="3" w:tplc="0807000F" w:tentative="1">
      <w:start w:val="1"/>
      <w:numFmt w:val="decimal"/>
      <w:lvlText w:val="%4."/>
      <w:lvlJc w:val="left"/>
      <w:pPr>
        <w:ind w:left="1811" w:hanging="360"/>
      </w:pPr>
    </w:lvl>
    <w:lvl w:ilvl="4" w:tplc="08070019" w:tentative="1">
      <w:start w:val="1"/>
      <w:numFmt w:val="lowerLetter"/>
      <w:lvlText w:val="%5."/>
      <w:lvlJc w:val="left"/>
      <w:pPr>
        <w:ind w:left="2531" w:hanging="360"/>
      </w:pPr>
    </w:lvl>
    <w:lvl w:ilvl="5" w:tplc="0807001B" w:tentative="1">
      <w:start w:val="1"/>
      <w:numFmt w:val="lowerRoman"/>
      <w:lvlText w:val="%6."/>
      <w:lvlJc w:val="right"/>
      <w:pPr>
        <w:ind w:left="3251" w:hanging="180"/>
      </w:pPr>
    </w:lvl>
    <w:lvl w:ilvl="6" w:tplc="0807000F" w:tentative="1">
      <w:start w:val="1"/>
      <w:numFmt w:val="decimal"/>
      <w:lvlText w:val="%7."/>
      <w:lvlJc w:val="left"/>
      <w:pPr>
        <w:ind w:left="3971" w:hanging="360"/>
      </w:pPr>
    </w:lvl>
    <w:lvl w:ilvl="7" w:tplc="08070019" w:tentative="1">
      <w:start w:val="1"/>
      <w:numFmt w:val="lowerLetter"/>
      <w:lvlText w:val="%8."/>
      <w:lvlJc w:val="left"/>
      <w:pPr>
        <w:ind w:left="4691" w:hanging="360"/>
      </w:pPr>
    </w:lvl>
    <w:lvl w:ilvl="8" w:tplc="0807001B" w:tentative="1">
      <w:start w:val="1"/>
      <w:numFmt w:val="lowerRoman"/>
      <w:lvlText w:val="%9."/>
      <w:lvlJc w:val="right"/>
      <w:pPr>
        <w:ind w:left="5411" w:hanging="180"/>
      </w:pPr>
    </w:lvl>
  </w:abstractNum>
  <w:num w:numId="1">
    <w:abstractNumId w:val="15"/>
  </w:num>
  <w:num w:numId="2">
    <w:abstractNumId w:val="2"/>
  </w:num>
  <w:num w:numId="3">
    <w:abstractNumId w:val="1"/>
  </w:num>
  <w:num w:numId="4">
    <w:abstractNumId w:val="0"/>
  </w:num>
  <w:num w:numId="5">
    <w:abstractNumId w:val="20"/>
  </w:num>
  <w:num w:numId="6">
    <w:abstractNumId w:val="16"/>
  </w:num>
  <w:num w:numId="7">
    <w:abstractNumId w:val="7"/>
  </w:num>
  <w:num w:numId="8">
    <w:abstractNumId w:val="12"/>
  </w:num>
  <w:num w:numId="9">
    <w:abstractNumId w:val="4"/>
  </w:num>
  <w:num w:numId="10">
    <w:abstractNumId w:val="24"/>
  </w:num>
  <w:num w:numId="11">
    <w:abstractNumId w:val="11"/>
  </w:num>
  <w:num w:numId="12">
    <w:abstractNumId w:val="18"/>
  </w:num>
  <w:num w:numId="13">
    <w:abstractNumId w:val="19"/>
  </w:num>
  <w:num w:numId="14">
    <w:abstractNumId w:val="25"/>
  </w:num>
  <w:num w:numId="15">
    <w:abstractNumId w:val="21"/>
  </w:num>
  <w:num w:numId="16">
    <w:abstractNumId w:val="9"/>
  </w:num>
  <w:num w:numId="17">
    <w:abstractNumId w:val="3"/>
  </w:num>
  <w:num w:numId="18">
    <w:abstractNumId w:val="22"/>
  </w:num>
  <w:num w:numId="19">
    <w:abstractNumId w:val="17"/>
  </w:num>
  <w:num w:numId="20">
    <w:abstractNumId w:val="13"/>
  </w:num>
  <w:num w:numId="21">
    <w:abstractNumId w:val="23"/>
  </w:num>
  <w:num w:numId="22">
    <w:abstractNumId w:val="6"/>
  </w:num>
  <w:num w:numId="23">
    <w:abstractNumId w:val="5"/>
  </w:num>
  <w:num w:numId="24">
    <w:abstractNumId w:val="10"/>
  </w:num>
  <w:num w:numId="25">
    <w:abstractNumId w:val="8"/>
  </w:num>
  <w:num w:numId="2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fr-CH" w:vendorID="64" w:dllVersion="0" w:nlCheck="1" w:checkStyle="0"/>
  <w:activeWritingStyle w:appName="MSWord" w:lang="de-CH"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en-US" w:vendorID="64" w:dllVersion="131078" w:nlCheck="1" w:checkStyle="1"/>
  <w:proofState w:spelling="clean" w:grammar="clean"/>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2969"/>
    <w:rsid w:val="00011CD6"/>
    <w:rsid w:val="00012610"/>
    <w:rsid w:val="00014EB5"/>
    <w:rsid w:val="00022039"/>
    <w:rsid w:val="00025BFA"/>
    <w:rsid w:val="0003279F"/>
    <w:rsid w:val="000454EC"/>
    <w:rsid w:val="00046870"/>
    <w:rsid w:val="000544E5"/>
    <w:rsid w:val="00072031"/>
    <w:rsid w:val="00085874"/>
    <w:rsid w:val="000A090C"/>
    <w:rsid w:val="000A490B"/>
    <w:rsid w:val="000B6FC5"/>
    <w:rsid w:val="000C4271"/>
    <w:rsid w:val="000C5C47"/>
    <w:rsid w:val="000D1A43"/>
    <w:rsid w:val="000D270D"/>
    <w:rsid w:val="000D359B"/>
    <w:rsid w:val="000D6EB1"/>
    <w:rsid w:val="000F3271"/>
    <w:rsid w:val="00113DF5"/>
    <w:rsid w:val="001160DD"/>
    <w:rsid w:val="00126837"/>
    <w:rsid w:val="001300D4"/>
    <w:rsid w:val="00133C5E"/>
    <w:rsid w:val="00134209"/>
    <w:rsid w:val="001346F0"/>
    <w:rsid w:val="001378C1"/>
    <w:rsid w:val="00181980"/>
    <w:rsid w:val="00184F6B"/>
    <w:rsid w:val="00193EDD"/>
    <w:rsid w:val="001A0497"/>
    <w:rsid w:val="001A3664"/>
    <w:rsid w:val="001D1C93"/>
    <w:rsid w:val="001D5010"/>
    <w:rsid w:val="001F16A6"/>
    <w:rsid w:val="001F3658"/>
    <w:rsid w:val="001F46D9"/>
    <w:rsid w:val="001F4E5D"/>
    <w:rsid w:val="00200AED"/>
    <w:rsid w:val="00202EC6"/>
    <w:rsid w:val="00224DE8"/>
    <w:rsid w:val="00227E2D"/>
    <w:rsid w:val="00230A2C"/>
    <w:rsid w:val="002343FE"/>
    <w:rsid w:val="00235CB0"/>
    <w:rsid w:val="0024482E"/>
    <w:rsid w:val="002509B2"/>
    <w:rsid w:val="002634D9"/>
    <w:rsid w:val="002651B8"/>
    <w:rsid w:val="00267709"/>
    <w:rsid w:val="00273EFC"/>
    <w:rsid w:val="00283EB7"/>
    <w:rsid w:val="00285F88"/>
    <w:rsid w:val="00294B05"/>
    <w:rsid w:val="002951FC"/>
    <w:rsid w:val="00297D15"/>
    <w:rsid w:val="002A0A18"/>
    <w:rsid w:val="002A12AF"/>
    <w:rsid w:val="002D33C9"/>
    <w:rsid w:val="002D771D"/>
    <w:rsid w:val="002E4235"/>
    <w:rsid w:val="002F4BE7"/>
    <w:rsid w:val="003008FB"/>
    <w:rsid w:val="003061CB"/>
    <w:rsid w:val="00310FE5"/>
    <w:rsid w:val="0031137F"/>
    <w:rsid w:val="00313E57"/>
    <w:rsid w:val="00320401"/>
    <w:rsid w:val="0032084B"/>
    <w:rsid w:val="00323F57"/>
    <w:rsid w:val="0033737B"/>
    <w:rsid w:val="00340DD5"/>
    <w:rsid w:val="0034265C"/>
    <w:rsid w:val="0035185B"/>
    <w:rsid w:val="003621C2"/>
    <w:rsid w:val="003652BF"/>
    <w:rsid w:val="00371D41"/>
    <w:rsid w:val="003A5B9A"/>
    <w:rsid w:val="003A76BA"/>
    <w:rsid w:val="003B2821"/>
    <w:rsid w:val="003C186A"/>
    <w:rsid w:val="003C5C74"/>
    <w:rsid w:val="003D1719"/>
    <w:rsid w:val="003E18A2"/>
    <w:rsid w:val="003E6C8F"/>
    <w:rsid w:val="003F1983"/>
    <w:rsid w:val="003F34FC"/>
    <w:rsid w:val="003F5756"/>
    <w:rsid w:val="003F7100"/>
    <w:rsid w:val="00431617"/>
    <w:rsid w:val="00434990"/>
    <w:rsid w:val="00451E31"/>
    <w:rsid w:val="00457157"/>
    <w:rsid w:val="00466634"/>
    <w:rsid w:val="00470567"/>
    <w:rsid w:val="00474429"/>
    <w:rsid w:val="004749BD"/>
    <w:rsid w:val="00480400"/>
    <w:rsid w:val="00495A8A"/>
    <w:rsid w:val="004972E6"/>
    <w:rsid w:val="004A483A"/>
    <w:rsid w:val="004B26DE"/>
    <w:rsid w:val="004C2189"/>
    <w:rsid w:val="004C2DDC"/>
    <w:rsid w:val="004C6A18"/>
    <w:rsid w:val="004D343F"/>
    <w:rsid w:val="004D48C7"/>
    <w:rsid w:val="004D5781"/>
    <w:rsid w:val="00503789"/>
    <w:rsid w:val="005043E3"/>
    <w:rsid w:val="00513CA6"/>
    <w:rsid w:val="005202C9"/>
    <w:rsid w:val="00531C4C"/>
    <w:rsid w:val="00556251"/>
    <w:rsid w:val="00556552"/>
    <w:rsid w:val="00561CDB"/>
    <w:rsid w:val="00562755"/>
    <w:rsid w:val="00563BFB"/>
    <w:rsid w:val="005678E4"/>
    <w:rsid w:val="0057749D"/>
    <w:rsid w:val="005859C7"/>
    <w:rsid w:val="0059517A"/>
    <w:rsid w:val="005C211D"/>
    <w:rsid w:val="005C2728"/>
    <w:rsid w:val="005D5E20"/>
    <w:rsid w:val="005E04DE"/>
    <w:rsid w:val="005E18CA"/>
    <w:rsid w:val="005E351D"/>
    <w:rsid w:val="005F4C8B"/>
    <w:rsid w:val="005F5A38"/>
    <w:rsid w:val="00603201"/>
    <w:rsid w:val="00604918"/>
    <w:rsid w:val="00612DA9"/>
    <w:rsid w:val="006141B8"/>
    <w:rsid w:val="0063791A"/>
    <w:rsid w:val="006409CF"/>
    <w:rsid w:val="006527C0"/>
    <w:rsid w:val="00664C86"/>
    <w:rsid w:val="00664D0F"/>
    <w:rsid w:val="006762BA"/>
    <w:rsid w:val="0069099C"/>
    <w:rsid w:val="00692696"/>
    <w:rsid w:val="006B4A7A"/>
    <w:rsid w:val="006C29A1"/>
    <w:rsid w:val="006C5869"/>
    <w:rsid w:val="006D07F1"/>
    <w:rsid w:val="006D136C"/>
    <w:rsid w:val="006D174B"/>
    <w:rsid w:val="006D46D0"/>
    <w:rsid w:val="006D50E6"/>
    <w:rsid w:val="006D72B4"/>
    <w:rsid w:val="006E1F8C"/>
    <w:rsid w:val="006E689D"/>
    <w:rsid w:val="006F3110"/>
    <w:rsid w:val="006F32B3"/>
    <w:rsid w:val="00706AAA"/>
    <w:rsid w:val="007103CF"/>
    <w:rsid w:val="00745F9C"/>
    <w:rsid w:val="00747E13"/>
    <w:rsid w:val="00766987"/>
    <w:rsid w:val="0077449B"/>
    <w:rsid w:val="00780785"/>
    <w:rsid w:val="007840CC"/>
    <w:rsid w:val="007A5FA9"/>
    <w:rsid w:val="007C1765"/>
    <w:rsid w:val="007C6858"/>
    <w:rsid w:val="007E0A68"/>
    <w:rsid w:val="007E17DF"/>
    <w:rsid w:val="007E4E96"/>
    <w:rsid w:val="007F0886"/>
    <w:rsid w:val="007F1957"/>
    <w:rsid w:val="0083459C"/>
    <w:rsid w:val="00841325"/>
    <w:rsid w:val="008455C7"/>
    <w:rsid w:val="00847596"/>
    <w:rsid w:val="008526EC"/>
    <w:rsid w:val="00853DAB"/>
    <w:rsid w:val="0086325C"/>
    <w:rsid w:val="00866738"/>
    <w:rsid w:val="008679E9"/>
    <w:rsid w:val="008714F9"/>
    <w:rsid w:val="008812AB"/>
    <w:rsid w:val="00881D9F"/>
    <w:rsid w:val="008B4ED0"/>
    <w:rsid w:val="008C15A1"/>
    <w:rsid w:val="008C570D"/>
    <w:rsid w:val="008C5FCF"/>
    <w:rsid w:val="008C7A0E"/>
    <w:rsid w:val="008C7E30"/>
    <w:rsid w:val="008E1023"/>
    <w:rsid w:val="008E18CB"/>
    <w:rsid w:val="008E6111"/>
    <w:rsid w:val="008E6798"/>
    <w:rsid w:val="008F7B27"/>
    <w:rsid w:val="00900A6D"/>
    <w:rsid w:val="00900DE1"/>
    <w:rsid w:val="00901454"/>
    <w:rsid w:val="00904CEE"/>
    <w:rsid w:val="0091239B"/>
    <w:rsid w:val="009147BD"/>
    <w:rsid w:val="0091532B"/>
    <w:rsid w:val="0091590E"/>
    <w:rsid w:val="009168C5"/>
    <w:rsid w:val="009178E5"/>
    <w:rsid w:val="00934F8D"/>
    <w:rsid w:val="0094720C"/>
    <w:rsid w:val="00962D82"/>
    <w:rsid w:val="00967EBC"/>
    <w:rsid w:val="00972922"/>
    <w:rsid w:val="00973426"/>
    <w:rsid w:val="00982066"/>
    <w:rsid w:val="00994ABF"/>
    <w:rsid w:val="009A06E8"/>
    <w:rsid w:val="009A6A7F"/>
    <w:rsid w:val="009A7114"/>
    <w:rsid w:val="009B7F8C"/>
    <w:rsid w:val="009C336E"/>
    <w:rsid w:val="009C3B83"/>
    <w:rsid w:val="009C6230"/>
    <w:rsid w:val="009D2084"/>
    <w:rsid w:val="009D5757"/>
    <w:rsid w:val="009D70EF"/>
    <w:rsid w:val="009F7F92"/>
    <w:rsid w:val="00A05390"/>
    <w:rsid w:val="00A056AE"/>
    <w:rsid w:val="00A22B41"/>
    <w:rsid w:val="00A236B2"/>
    <w:rsid w:val="00A6488B"/>
    <w:rsid w:val="00A82D77"/>
    <w:rsid w:val="00A902E1"/>
    <w:rsid w:val="00A92896"/>
    <w:rsid w:val="00AA259D"/>
    <w:rsid w:val="00AB295E"/>
    <w:rsid w:val="00AB3955"/>
    <w:rsid w:val="00AB6F46"/>
    <w:rsid w:val="00AC2901"/>
    <w:rsid w:val="00AC63C2"/>
    <w:rsid w:val="00AD63C2"/>
    <w:rsid w:val="00AE0151"/>
    <w:rsid w:val="00AE6014"/>
    <w:rsid w:val="00AF1828"/>
    <w:rsid w:val="00AF4741"/>
    <w:rsid w:val="00AF650F"/>
    <w:rsid w:val="00B22C82"/>
    <w:rsid w:val="00B30229"/>
    <w:rsid w:val="00B36635"/>
    <w:rsid w:val="00B37DAB"/>
    <w:rsid w:val="00B65001"/>
    <w:rsid w:val="00B669D0"/>
    <w:rsid w:val="00B82375"/>
    <w:rsid w:val="00B929A0"/>
    <w:rsid w:val="00B9369F"/>
    <w:rsid w:val="00BA7B4D"/>
    <w:rsid w:val="00BB246B"/>
    <w:rsid w:val="00BB271D"/>
    <w:rsid w:val="00BD26A2"/>
    <w:rsid w:val="00BE0E34"/>
    <w:rsid w:val="00BE108F"/>
    <w:rsid w:val="00BE30AA"/>
    <w:rsid w:val="00BE7F18"/>
    <w:rsid w:val="00C0323B"/>
    <w:rsid w:val="00C0347B"/>
    <w:rsid w:val="00C10981"/>
    <w:rsid w:val="00C13799"/>
    <w:rsid w:val="00C159DD"/>
    <w:rsid w:val="00C16B96"/>
    <w:rsid w:val="00C25CD8"/>
    <w:rsid w:val="00C26BBE"/>
    <w:rsid w:val="00C33027"/>
    <w:rsid w:val="00C34C94"/>
    <w:rsid w:val="00C51EE7"/>
    <w:rsid w:val="00C64A17"/>
    <w:rsid w:val="00C70624"/>
    <w:rsid w:val="00C761C7"/>
    <w:rsid w:val="00C80372"/>
    <w:rsid w:val="00C866B5"/>
    <w:rsid w:val="00C927F5"/>
    <w:rsid w:val="00C95717"/>
    <w:rsid w:val="00CA520F"/>
    <w:rsid w:val="00CA6DAA"/>
    <w:rsid w:val="00CC008A"/>
    <w:rsid w:val="00CC2098"/>
    <w:rsid w:val="00CD38CF"/>
    <w:rsid w:val="00CD5C65"/>
    <w:rsid w:val="00CE3FAD"/>
    <w:rsid w:val="00CE4C31"/>
    <w:rsid w:val="00CF71C0"/>
    <w:rsid w:val="00D14CC5"/>
    <w:rsid w:val="00D200FB"/>
    <w:rsid w:val="00D213D3"/>
    <w:rsid w:val="00D242C4"/>
    <w:rsid w:val="00D26940"/>
    <w:rsid w:val="00D269C7"/>
    <w:rsid w:val="00D27820"/>
    <w:rsid w:val="00D4020F"/>
    <w:rsid w:val="00D427C1"/>
    <w:rsid w:val="00D455C2"/>
    <w:rsid w:val="00D460B1"/>
    <w:rsid w:val="00D50E33"/>
    <w:rsid w:val="00D5189F"/>
    <w:rsid w:val="00D52B1C"/>
    <w:rsid w:val="00D55069"/>
    <w:rsid w:val="00D577B6"/>
    <w:rsid w:val="00D65169"/>
    <w:rsid w:val="00D70B49"/>
    <w:rsid w:val="00D722E5"/>
    <w:rsid w:val="00D72399"/>
    <w:rsid w:val="00D833EE"/>
    <w:rsid w:val="00D85045"/>
    <w:rsid w:val="00D858E5"/>
    <w:rsid w:val="00D86B20"/>
    <w:rsid w:val="00D90ABD"/>
    <w:rsid w:val="00D956B9"/>
    <w:rsid w:val="00D95DC7"/>
    <w:rsid w:val="00DA6196"/>
    <w:rsid w:val="00DB4700"/>
    <w:rsid w:val="00DB7407"/>
    <w:rsid w:val="00DD67F9"/>
    <w:rsid w:val="00DE338F"/>
    <w:rsid w:val="00DF3EEC"/>
    <w:rsid w:val="00E016E0"/>
    <w:rsid w:val="00E147E6"/>
    <w:rsid w:val="00E1534F"/>
    <w:rsid w:val="00E351B7"/>
    <w:rsid w:val="00E3780A"/>
    <w:rsid w:val="00E46924"/>
    <w:rsid w:val="00E5379D"/>
    <w:rsid w:val="00E610BA"/>
    <w:rsid w:val="00E70851"/>
    <w:rsid w:val="00E721E2"/>
    <w:rsid w:val="00E81608"/>
    <w:rsid w:val="00E82969"/>
    <w:rsid w:val="00E8640A"/>
    <w:rsid w:val="00E96453"/>
    <w:rsid w:val="00EB69AE"/>
    <w:rsid w:val="00EB767C"/>
    <w:rsid w:val="00EC75A5"/>
    <w:rsid w:val="00ED07D3"/>
    <w:rsid w:val="00ED2DB3"/>
    <w:rsid w:val="00ED7C4D"/>
    <w:rsid w:val="00EE1B59"/>
    <w:rsid w:val="00EE4C58"/>
    <w:rsid w:val="00EE5075"/>
    <w:rsid w:val="00EE5F57"/>
    <w:rsid w:val="00EF22AA"/>
    <w:rsid w:val="00EF57E8"/>
    <w:rsid w:val="00F04F01"/>
    <w:rsid w:val="00F23E34"/>
    <w:rsid w:val="00F647C1"/>
    <w:rsid w:val="00F84214"/>
    <w:rsid w:val="00F85563"/>
    <w:rsid w:val="00F86704"/>
    <w:rsid w:val="00F95715"/>
    <w:rsid w:val="00F96FFA"/>
    <w:rsid w:val="00FA190E"/>
    <w:rsid w:val="00FA684B"/>
    <w:rsid w:val="00FC37B8"/>
    <w:rsid w:val="00FC7AEA"/>
    <w:rsid w:val="00FD2217"/>
    <w:rsid w:val="00FE44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AA1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34D9"/>
  </w:style>
  <w:style w:type="paragraph" w:styleId="berschrift1">
    <w:name w:val="heading 1"/>
    <w:basedOn w:val="Standard"/>
    <w:next w:val="Standard"/>
    <w:link w:val="berschrift1Zchn"/>
    <w:uiPriority w:val="9"/>
    <w:qFormat/>
    <w:rsid w:val="0026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6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634D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6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634D9"/>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6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6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6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6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2634D9"/>
    <w:rPr>
      <w:b/>
      <w:bCs/>
    </w:rPr>
  </w:style>
  <w:style w:type="paragraph" w:styleId="Textkrper">
    <w:name w:val="Body Text"/>
    <w:basedOn w:val="Standard"/>
    <w:link w:val="TextkrperZchn"/>
    <w:rsid w:val="00900DE1"/>
    <w:rPr>
      <w:rFonts w:ascii="Arial" w:hAnsi="Arial" w:cs="Arial"/>
      <w:sz w:val="36"/>
      <w:lang w:val="de-CH"/>
    </w:rPr>
  </w:style>
  <w:style w:type="paragraph" w:styleId="Kopfzeile">
    <w:name w:val="header"/>
    <w:basedOn w:val="Standard"/>
    <w:rsid w:val="00900DE1"/>
    <w:pPr>
      <w:tabs>
        <w:tab w:val="center" w:pos="4153"/>
        <w:tab w:val="right" w:pos="8306"/>
      </w:tabs>
    </w:pPr>
  </w:style>
  <w:style w:type="paragraph" w:styleId="Fuzeile">
    <w:name w:val="footer"/>
    <w:basedOn w:val="Standard"/>
    <w:rsid w:val="00900DE1"/>
    <w:pPr>
      <w:tabs>
        <w:tab w:val="center" w:pos="4153"/>
        <w:tab w:val="right" w:pos="8306"/>
      </w:tabs>
    </w:pPr>
  </w:style>
  <w:style w:type="paragraph" w:styleId="Textkrper2">
    <w:name w:val="Body Text 2"/>
    <w:basedOn w:val="Standard"/>
    <w:rsid w:val="00900DE1"/>
    <w:pPr>
      <w:tabs>
        <w:tab w:val="left" w:pos="1440"/>
        <w:tab w:val="left" w:pos="1800"/>
        <w:tab w:val="left" w:pos="2520"/>
        <w:tab w:val="left" w:pos="3600"/>
      </w:tabs>
    </w:pPr>
    <w:rPr>
      <w:lang w:val="de-CH"/>
    </w:rPr>
  </w:style>
  <w:style w:type="paragraph" w:styleId="NurText">
    <w:name w:val="Plain Text"/>
    <w:basedOn w:val="Standard"/>
    <w:rsid w:val="00A56764"/>
    <w:rPr>
      <w:rFonts w:ascii="Courier New" w:hAnsi="Courier New" w:cs="Courier New"/>
      <w:sz w:val="20"/>
      <w:szCs w:val="20"/>
      <w:lang w:val="de-CH" w:eastAsia="de-CH"/>
    </w:rPr>
  </w:style>
  <w:style w:type="character" w:styleId="Hyperlink">
    <w:name w:val="Hyperlink"/>
    <w:basedOn w:val="Absatz-Standardschriftart"/>
    <w:rsid w:val="00810D41"/>
    <w:rPr>
      <w:rFonts w:ascii="Courier New" w:hAnsi="Courier New"/>
      <w:color w:val="0000FF"/>
      <w:sz w:val="22"/>
      <w:u w:val="none"/>
    </w:rPr>
  </w:style>
  <w:style w:type="paragraph" w:customStyle="1" w:styleId="Heading">
    <w:name w:val="Heading"/>
    <w:basedOn w:val="Standard"/>
    <w:next w:val="Standard"/>
    <w:rsid w:val="00B467D3"/>
    <w:pPr>
      <w:spacing w:before="360"/>
    </w:pPr>
    <w:rPr>
      <w:rFonts w:ascii="Arial" w:hAnsi="Arial"/>
      <w:b/>
      <w:sz w:val="24"/>
      <w:lang w:val="de-CH"/>
    </w:rPr>
  </w:style>
  <w:style w:type="paragraph" w:styleId="Titel">
    <w:name w:val="Title"/>
    <w:basedOn w:val="Standard"/>
    <w:next w:val="Standard"/>
    <w:link w:val="TitelZchn"/>
    <w:uiPriority w:val="10"/>
    <w:qFormat/>
    <w:rsid w:val="0026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ask">
    <w:name w:val="Task"/>
    <w:basedOn w:val="Standard"/>
    <w:next w:val="Standard"/>
    <w:link w:val="TaskChar"/>
    <w:rsid w:val="00E76588"/>
    <w:pPr>
      <w:numPr>
        <w:numId w:val="1"/>
      </w:numPr>
      <w:spacing w:before="60"/>
    </w:pPr>
    <w:rPr>
      <w:b/>
      <w:bCs/>
      <w:lang w:val="de-CH"/>
    </w:rPr>
  </w:style>
  <w:style w:type="character" w:customStyle="1" w:styleId="TaskChar">
    <w:name w:val="Task Char"/>
    <w:basedOn w:val="Absatz-Standardschriftart"/>
    <w:link w:val="Task"/>
    <w:rsid w:val="00E76588"/>
    <w:rPr>
      <w:b/>
      <w:bCs/>
      <w:sz w:val="22"/>
      <w:szCs w:val="22"/>
      <w:lang w:val="de-CH"/>
    </w:rPr>
  </w:style>
  <w:style w:type="paragraph" w:styleId="Aufzhlungszeichen">
    <w:name w:val="List Bullet"/>
    <w:basedOn w:val="Standard"/>
    <w:autoRedefine/>
    <w:rsid w:val="006D3067"/>
    <w:pPr>
      <w:numPr>
        <w:numId w:val="2"/>
      </w:numPr>
    </w:pPr>
  </w:style>
  <w:style w:type="paragraph" w:styleId="Aufzhlungszeichen2">
    <w:name w:val="List Bullet 2"/>
    <w:basedOn w:val="Standard"/>
    <w:rsid w:val="00B3221B"/>
    <w:pPr>
      <w:numPr>
        <w:numId w:val="3"/>
      </w:numPr>
    </w:pPr>
  </w:style>
  <w:style w:type="paragraph" w:styleId="Aufzhlungszeichen3">
    <w:name w:val="List Bullet 3"/>
    <w:basedOn w:val="Standard"/>
    <w:rsid w:val="00B3221B"/>
    <w:pPr>
      <w:numPr>
        <w:numId w:val="4"/>
      </w:numPr>
    </w:pPr>
  </w:style>
  <w:style w:type="paragraph" w:styleId="Funotentext">
    <w:name w:val="footnote text"/>
    <w:basedOn w:val="Standard"/>
    <w:semiHidden/>
    <w:rsid w:val="0040086F"/>
    <w:rPr>
      <w:sz w:val="20"/>
      <w:szCs w:val="20"/>
    </w:rPr>
  </w:style>
  <w:style w:type="character" w:styleId="Funotenzeichen">
    <w:name w:val="footnote reference"/>
    <w:basedOn w:val="Absatz-Standardschriftart"/>
    <w:semiHidden/>
    <w:rsid w:val="0040086F"/>
    <w:rPr>
      <w:vertAlign w:val="superscript"/>
    </w:rPr>
  </w:style>
  <w:style w:type="character" w:styleId="HTMLCode">
    <w:name w:val="HTML Code"/>
    <w:basedOn w:val="Absatz-Standardschriftart"/>
    <w:rsid w:val="00C11411"/>
    <w:rPr>
      <w:rFonts w:ascii="Courier New" w:hAnsi="Courier New" w:cs="Courier New"/>
      <w:sz w:val="20"/>
      <w:szCs w:val="20"/>
    </w:rPr>
  </w:style>
  <w:style w:type="character" w:customStyle="1" w:styleId="TextkrperZchn">
    <w:name w:val="Textkörper Zchn"/>
    <w:basedOn w:val="Absatz-Standardschriftart"/>
    <w:link w:val="Textkrper"/>
    <w:rsid w:val="009C6230"/>
    <w:rPr>
      <w:rFonts w:ascii="Arial" w:hAnsi="Arial" w:cs="Arial"/>
      <w:sz w:val="36"/>
      <w:szCs w:val="24"/>
      <w:lang w:val="de-CH"/>
    </w:rPr>
  </w:style>
  <w:style w:type="paragraph" w:styleId="Listenabsatz">
    <w:name w:val="List Paragraph"/>
    <w:basedOn w:val="Standard"/>
    <w:uiPriority w:val="34"/>
    <w:qFormat/>
    <w:rsid w:val="00B82375"/>
    <w:pPr>
      <w:ind w:left="720"/>
      <w:contextualSpacing/>
    </w:pPr>
  </w:style>
  <w:style w:type="paragraph" w:styleId="Sprechblasentext">
    <w:name w:val="Balloon Text"/>
    <w:basedOn w:val="Standard"/>
    <w:link w:val="SprechblasentextZchn"/>
    <w:semiHidden/>
    <w:unhideWhenUsed/>
    <w:rsid w:val="009C336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9C336E"/>
    <w:rPr>
      <w:rFonts w:ascii="Tahoma" w:hAnsi="Tahoma" w:cs="Tahoma"/>
      <w:sz w:val="16"/>
      <w:szCs w:val="16"/>
      <w:lang w:val="en-GB"/>
    </w:rPr>
  </w:style>
  <w:style w:type="character" w:styleId="BesuchterHyperlink">
    <w:name w:val="FollowedHyperlink"/>
    <w:basedOn w:val="Absatz-Standardschriftart"/>
    <w:semiHidden/>
    <w:unhideWhenUsed/>
    <w:rsid w:val="00470567"/>
    <w:rPr>
      <w:color w:val="800080" w:themeColor="followedHyperlink"/>
      <w:u w:val="single"/>
    </w:rPr>
  </w:style>
  <w:style w:type="character" w:styleId="HTMLZitat">
    <w:name w:val="HTML Cite"/>
    <w:basedOn w:val="Absatz-Standardschriftart"/>
    <w:uiPriority w:val="99"/>
    <w:semiHidden/>
    <w:unhideWhenUsed/>
    <w:rsid w:val="00C80372"/>
    <w:rPr>
      <w:i/>
      <w:iCs/>
    </w:rPr>
  </w:style>
  <w:style w:type="character" w:customStyle="1" w:styleId="TitelZchn">
    <w:name w:val="Titel Zchn"/>
    <w:basedOn w:val="Absatz-Standardschriftart"/>
    <w:link w:val="Titel"/>
    <w:uiPriority w:val="10"/>
    <w:rsid w:val="002634D9"/>
    <w:rPr>
      <w:rFonts w:asciiTheme="majorHAnsi" w:eastAsiaTheme="majorEastAsia" w:hAnsiTheme="majorHAnsi" w:cstheme="majorBidi"/>
      <w:color w:val="17365D" w:themeColor="text2" w:themeShade="BF"/>
      <w:spacing w:val="5"/>
      <w:sz w:val="52"/>
      <w:szCs w:val="52"/>
    </w:rPr>
  </w:style>
  <w:style w:type="table" w:styleId="Tabellenraster">
    <w:name w:val="Table Grid"/>
    <w:basedOn w:val="NormaleTabelle"/>
    <w:rsid w:val="00612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634D9"/>
    <w:pPr>
      <w:spacing w:line="240" w:lineRule="auto"/>
    </w:pPr>
    <w:rPr>
      <w:b/>
      <w:bCs/>
      <w:color w:val="4F81BD" w:themeColor="accent1"/>
      <w:sz w:val="18"/>
      <w:szCs w:val="18"/>
    </w:rPr>
  </w:style>
  <w:style w:type="character" w:customStyle="1" w:styleId="berschrift6Zchn">
    <w:name w:val="Überschrift 6 Zchn"/>
    <w:basedOn w:val="Absatz-Standardschriftart"/>
    <w:link w:val="berschrift6"/>
    <w:uiPriority w:val="9"/>
    <w:semiHidden/>
    <w:rsid w:val="002634D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634D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634D9"/>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634D9"/>
    <w:rPr>
      <w:rFonts w:asciiTheme="majorHAnsi" w:eastAsiaTheme="majorEastAsia" w:hAnsiTheme="majorHAnsi" w:cstheme="majorBidi"/>
      <w:i/>
      <w:iCs/>
      <w:color w:val="404040" w:themeColor="text1" w:themeTint="BF"/>
      <w:sz w:val="20"/>
      <w:szCs w:val="20"/>
    </w:rPr>
  </w:style>
  <w:style w:type="character" w:styleId="Kommentarzeichen">
    <w:name w:val="annotation reference"/>
    <w:basedOn w:val="Absatz-Standardschriftart"/>
    <w:semiHidden/>
    <w:unhideWhenUsed/>
    <w:rsid w:val="00A05390"/>
    <w:rPr>
      <w:sz w:val="16"/>
      <w:szCs w:val="16"/>
    </w:rPr>
  </w:style>
  <w:style w:type="paragraph" w:styleId="Kommentartext">
    <w:name w:val="annotation text"/>
    <w:basedOn w:val="Standard"/>
    <w:link w:val="KommentartextZchn"/>
    <w:semiHidden/>
    <w:unhideWhenUsed/>
    <w:rsid w:val="00A05390"/>
    <w:rPr>
      <w:sz w:val="20"/>
      <w:szCs w:val="20"/>
    </w:rPr>
  </w:style>
  <w:style w:type="character" w:customStyle="1" w:styleId="KommentartextZchn">
    <w:name w:val="Kommentartext Zchn"/>
    <w:basedOn w:val="Absatz-Standardschriftart"/>
    <w:link w:val="Kommentartext"/>
    <w:semiHidden/>
    <w:rsid w:val="00A05390"/>
    <w:rPr>
      <w:lang w:val="en-GB"/>
    </w:rPr>
  </w:style>
  <w:style w:type="paragraph" w:styleId="Kommentarthema">
    <w:name w:val="annotation subject"/>
    <w:basedOn w:val="Kommentartext"/>
    <w:next w:val="Kommentartext"/>
    <w:link w:val="KommentarthemaZchn"/>
    <w:semiHidden/>
    <w:unhideWhenUsed/>
    <w:rsid w:val="00A05390"/>
    <w:rPr>
      <w:b/>
      <w:bCs/>
    </w:rPr>
  </w:style>
  <w:style w:type="character" w:customStyle="1" w:styleId="KommentarthemaZchn">
    <w:name w:val="Kommentarthema Zchn"/>
    <w:basedOn w:val="KommentartextZchn"/>
    <w:link w:val="Kommentarthema"/>
    <w:semiHidden/>
    <w:rsid w:val="00A05390"/>
    <w:rPr>
      <w:b/>
      <w:bCs/>
      <w:lang w:val="en-GB"/>
    </w:rPr>
  </w:style>
  <w:style w:type="character" w:customStyle="1" w:styleId="berschrift1Zchn">
    <w:name w:val="Überschrift 1 Zchn"/>
    <w:basedOn w:val="Absatz-Standardschriftart"/>
    <w:link w:val="berschrift1"/>
    <w:uiPriority w:val="9"/>
    <w:rsid w:val="002634D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634D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634D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634D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634D9"/>
    <w:rPr>
      <w:rFonts w:asciiTheme="majorHAnsi" w:eastAsiaTheme="majorEastAsia" w:hAnsiTheme="majorHAnsi" w:cstheme="majorBidi"/>
      <w:color w:val="243F60" w:themeColor="accent1" w:themeShade="7F"/>
    </w:rPr>
  </w:style>
  <w:style w:type="paragraph" w:styleId="Untertitel">
    <w:name w:val="Subtitle"/>
    <w:basedOn w:val="Standard"/>
    <w:next w:val="Standard"/>
    <w:link w:val="UntertitelZchn"/>
    <w:uiPriority w:val="11"/>
    <w:qFormat/>
    <w:rsid w:val="0026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34D9"/>
    <w:rPr>
      <w:rFonts w:asciiTheme="majorHAnsi" w:eastAsiaTheme="majorEastAsia" w:hAnsiTheme="majorHAnsi" w:cstheme="majorBidi"/>
      <w:i/>
      <w:iCs/>
      <w:color w:val="4F81BD" w:themeColor="accent1"/>
      <w:spacing w:val="15"/>
      <w:sz w:val="24"/>
      <w:szCs w:val="24"/>
    </w:rPr>
  </w:style>
  <w:style w:type="character" w:styleId="Hervorhebung">
    <w:name w:val="Emphasis"/>
    <w:basedOn w:val="Absatz-Standardschriftart"/>
    <w:uiPriority w:val="20"/>
    <w:qFormat/>
    <w:rsid w:val="002634D9"/>
    <w:rPr>
      <w:i/>
      <w:iCs/>
    </w:rPr>
  </w:style>
  <w:style w:type="paragraph" w:styleId="KeinLeerraum">
    <w:name w:val="No Spacing"/>
    <w:uiPriority w:val="1"/>
    <w:qFormat/>
    <w:rsid w:val="002634D9"/>
    <w:pPr>
      <w:spacing w:after="0" w:line="240" w:lineRule="auto"/>
    </w:pPr>
  </w:style>
  <w:style w:type="paragraph" w:styleId="Zitat">
    <w:name w:val="Quote"/>
    <w:basedOn w:val="Standard"/>
    <w:next w:val="Standard"/>
    <w:link w:val="ZitatZchn"/>
    <w:uiPriority w:val="29"/>
    <w:qFormat/>
    <w:rsid w:val="002634D9"/>
    <w:rPr>
      <w:i/>
      <w:iCs/>
      <w:color w:val="000000" w:themeColor="text1"/>
    </w:rPr>
  </w:style>
  <w:style w:type="character" w:customStyle="1" w:styleId="ZitatZchn">
    <w:name w:val="Zitat Zchn"/>
    <w:basedOn w:val="Absatz-Standardschriftart"/>
    <w:link w:val="Zitat"/>
    <w:uiPriority w:val="29"/>
    <w:rsid w:val="002634D9"/>
    <w:rPr>
      <w:i/>
      <w:iCs/>
      <w:color w:val="000000" w:themeColor="text1"/>
    </w:rPr>
  </w:style>
  <w:style w:type="paragraph" w:styleId="IntensivesZitat">
    <w:name w:val="Intense Quote"/>
    <w:basedOn w:val="Standard"/>
    <w:next w:val="Standard"/>
    <w:link w:val="IntensivesZitatZchn"/>
    <w:uiPriority w:val="30"/>
    <w:qFormat/>
    <w:rsid w:val="002634D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634D9"/>
    <w:rPr>
      <w:b/>
      <w:bCs/>
      <w:i/>
      <w:iCs/>
      <w:color w:val="4F81BD" w:themeColor="accent1"/>
    </w:rPr>
  </w:style>
  <w:style w:type="character" w:styleId="SchwacheHervorhebung">
    <w:name w:val="Subtle Emphasis"/>
    <w:basedOn w:val="Absatz-Standardschriftart"/>
    <w:uiPriority w:val="19"/>
    <w:qFormat/>
    <w:rsid w:val="002634D9"/>
    <w:rPr>
      <w:i/>
      <w:iCs/>
      <w:color w:val="808080" w:themeColor="text1" w:themeTint="7F"/>
    </w:rPr>
  </w:style>
  <w:style w:type="character" w:styleId="IntensiveHervorhebung">
    <w:name w:val="Intense Emphasis"/>
    <w:basedOn w:val="Absatz-Standardschriftart"/>
    <w:uiPriority w:val="21"/>
    <w:qFormat/>
    <w:rsid w:val="002634D9"/>
    <w:rPr>
      <w:b/>
      <w:bCs/>
      <w:i/>
      <w:iCs/>
      <w:color w:val="4F81BD" w:themeColor="accent1"/>
    </w:rPr>
  </w:style>
  <w:style w:type="character" w:styleId="SchwacherVerweis">
    <w:name w:val="Subtle Reference"/>
    <w:basedOn w:val="Absatz-Standardschriftart"/>
    <w:uiPriority w:val="31"/>
    <w:qFormat/>
    <w:rsid w:val="002634D9"/>
    <w:rPr>
      <w:smallCaps/>
      <w:color w:val="C0504D" w:themeColor="accent2"/>
      <w:u w:val="single"/>
    </w:rPr>
  </w:style>
  <w:style w:type="character" w:styleId="IntensiverVerweis">
    <w:name w:val="Intense Reference"/>
    <w:basedOn w:val="Absatz-Standardschriftart"/>
    <w:uiPriority w:val="32"/>
    <w:qFormat/>
    <w:rsid w:val="002634D9"/>
    <w:rPr>
      <w:b/>
      <w:bCs/>
      <w:smallCaps/>
      <w:color w:val="C0504D" w:themeColor="accent2"/>
      <w:spacing w:val="5"/>
      <w:u w:val="single"/>
    </w:rPr>
  </w:style>
  <w:style w:type="character" w:styleId="Buchtitel">
    <w:name w:val="Book Title"/>
    <w:basedOn w:val="Absatz-Standardschriftart"/>
    <w:uiPriority w:val="33"/>
    <w:qFormat/>
    <w:rsid w:val="002634D9"/>
    <w:rPr>
      <w:b/>
      <w:bCs/>
      <w:smallCaps/>
      <w:spacing w:val="5"/>
    </w:rPr>
  </w:style>
  <w:style w:type="paragraph" w:styleId="Inhaltsverzeichnisberschrift">
    <w:name w:val="TOC Heading"/>
    <w:basedOn w:val="berschrift1"/>
    <w:next w:val="Standard"/>
    <w:uiPriority w:val="39"/>
    <w:semiHidden/>
    <w:unhideWhenUsed/>
    <w:qFormat/>
    <w:rsid w:val="002634D9"/>
    <w:pPr>
      <w:outlineLvl w:val="9"/>
    </w:pPr>
  </w:style>
  <w:style w:type="paragraph" w:styleId="StandardWeb">
    <w:name w:val="Normal (Web)"/>
    <w:basedOn w:val="Standard"/>
    <w:uiPriority w:val="99"/>
    <w:semiHidden/>
    <w:unhideWhenUsed/>
    <w:rsid w:val="00DE338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5395">
      <w:bodyDiv w:val="1"/>
      <w:marLeft w:val="0"/>
      <w:marRight w:val="0"/>
      <w:marTop w:val="0"/>
      <w:marBottom w:val="0"/>
      <w:divBdr>
        <w:top w:val="none" w:sz="0" w:space="0" w:color="auto"/>
        <w:left w:val="none" w:sz="0" w:space="0" w:color="auto"/>
        <w:bottom w:val="none" w:sz="0" w:space="0" w:color="auto"/>
        <w:right w:val="none" w:sz="0" w:space="0" w:color="auto"/>
      </w:divBdr>
    </w:div>
    <w:div w:id="271594502">
      <w:bodyDiv w:val="1"/>
      <w:marLeft w:val="0"/>
      <w:marRight w:val="0"/>
      <w:marTop w:val="0"/>
      <w:marBottom w:val="0"/>
      <w:divBdr>
        <w:top w:val="none" w:sz="0" w:space="0" w:color="auto"/>
        <w:left w:val="none" w:sz="0" w:space="0" w:color="auto"/>
        <w:bottom w:val="none" w:sz="0" w:space="0" w:color="auto"/>
        <w:right w:val="none" w:sz="0" w:space="0" w:color="auto"/>
      </w:divBdr>
      <w:divsChild>
        <w:div w:id="852453297">
          <w:marLeft w:val="1138"/>
          <w:marRight w:val="0"/>
          <w:marTop w:val="106"/>
          <w:marBottom w:val="0"/>
          <w:divBdr>
            <w:top w:val="none" w:sz="0" w:space="0" w:color="auto"/>
            <w:left w:val="none" w:sz="0" w:space="0" w:color="auto"/>
            <w:bottom w:val="none" w:sz="0" w:space="0" w:color="auto"/>
            <w:right w:val="none" w:sz="0" w:space="0" w:color="auto"/>
          </w:divBdr>
        </w:div>
      </w:divsChild>
    </w:div>
    <w:div w:id="544609223">
      <w:bodyDiv w:val="1"/>
      <w:marLeft w:val="0"/>
      <w:marRight w:val="0"/>
      <w:marTop w:val="0"/>
      <w:marBottom w:val="0"/>
      <w:divBdr>
        <w:top w:val="none" w:sz="0" w:space="0" w:color="auto"/>
        <w:left w:val="none" w:sz="0" w:space="0" w:color="auto"/>
        <w:bottom w:val="none" w:sz="0" w:space="0" w:color="auto"/>
        <w:right w:val="none" w:sz="0" w:space="0" w:color="auto"/>
      </w:divBdr>
      <w:divsChild>
        <w:div w:id="1814252050">
          <w:marLeft w:val="1138"/>
          <w:marRight w:val="0"/>
          <w:marTop w:val="96"/>
          <w:marBottom w:val="0"/>
          <w:divBdr>
            <w:top w:val="none" w:sz="0" w:space="0" w:color="auto"/>
            <w:left w:val="none" w:sz="0" w:space="0" w:color="auto"/>
            <w:bottom w:val="none" w:sz="0" w:space="0" w:color="auto"/>
            <w:right w:val="none" w:sz="0" w:space="0" w:color="auto"/>
          </w:divBdr>
        </w:div>
      </w:divsChild>
    </w:div>
    <w:div w:id="59232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6006">
          <w:marLeft w:val="144"/>
          <w:marRight w:val="0"/>
          <w:marTop w:val="72"/>
          <w:marBottom w:val="0"/>
          <w:divBdr>
            <w:top w:val="none" w:sz="0" w:space="0" w:color="auto"/>
            <w:left w:val="none" w:sz="0" w:space="0" w:color="auto"/>
            <w:bottom w:val="none" w:sz="0" w:space="0" w:color="auto"/>
            <w:right w:val="none" w:sz="0" w:space="0" w:color="auto"/>
          </w:divBdr>
        </w:div>
      </w:divsChild>
    </w:div>
    <w:div w:id="604197108">
      <w:bodyDiv w:val="1"/>
      <w:marLeft w:val="0"/>
      <w:marRight w:val="0"/>
      <w:marTop w:val="0"/>
      <w:marBottom w:val="0"/>
      <w:divBdr>
        <w:top w:val="none" w:sz="0" w:space="0" w:color="auto"/>
        <w:left w:val="none" w:sz="0" w:space="0" w:color="auto"/>
        <w:bottom w:val="none" w:sz="0" w:space="0" w:color="auto"/>
        <w:right w:val="none" w:sz="0" w:space="0" w:color="auto"/>
      </w:divBdr>
    </w:div>
    <w:div w:id="938682844">
      <w:bodyDiv w:val="1"/>
      <w:marLeft w:val="0"/>
      <w:marRight w:val="0"/>
      <w:marTop w:val="0"/>
      <w:marBottom w:val="0"/>
      <w:divBdr>
        <w:top w:val="none" w:sz="0" w:space="0" w:color="auto"/>
        <w:left w:val="none" w:sz="0" w:space="0" w:color="auto"/>
        <w:bottom w:val="none" w:sz="0" w:space="0" w:color="auto"/>
        <w:right w:val="none" w:sz="0" w:space="0" w:color="auto"/>
      </w:divBdr>
    </w:div>
    <w:div w:id="1080177190">
      <w:bodyDiv w:val="1"/>
      <w:marLeft w:val="0"/>
      <w:marRight w:val="0"/>
      <w:marTop w:val="0"/>
      <w:marBottom w:val="0"/>
      <w:divBdr>
        <w:top w:val="none" w:sz="0" w:space="0" w:color="auto"/>
        <w:left w:val="none" w:sz="0" w:space="0" w:color="auto"/>
        <w:bottom w:val="none" w:sz="0" w:space="0" w:color="auto"/>
        <w:right w:val="none" w:sz="0" w:space="0" w:color="auto"/>
      </w:divBdr>
      <w:divsChild>
        <w:div w:id="2906283">
          <w:marLeft w:val="1138"/>
          <w:marRight w:val="0"/>
          <w:marTop w:val="106"/>
          <w:marBottom w:val="0"/>
          <w:divBdr>
            <w:top w:val="none" w:sz="0" w:space="0" w:color="auto"/>
            <w:left w:val="none" w:sz="0" w:space="0" w:color="auto"/>
            <w:bottom w:val="none" w:sz="0" w:space="0" w:color="auto"/>
            <w:right w:val="none" w:sz="0" w:space="0" w:color="auto"/>
          </w:divBdr>
        </w:div>
      </w:divsChild>
    </w:div>
    <w:div w:id="1321928627">
      <w:bodyDiv w:val="1"/>
      <w:marLeft w:val="0"/>
      <w:marRight w:val="0"/>
      <w:marTop w:val="0"/>
      <w:marBottom w:val="0"/>
      <w:divBdr>
        <w:top w:val="none" w:sz="0" w:space="0" w:color="auto"/>
        <w:left w:val="none" w:sz="0" w:space="0" w:color="auto"/>
        <w:bottom w:val="none" w:sz="0" w:space="0" w:color="auto"/>
        <w:right w:val="none" w:sz="0" w:space="0" w:color="auto"/>
      </w:divBdr>
      <w:divsChild>
        <w:div w:id="1711489425">
          <w:marLeft w:val="274"/>
          <w:marRight w:val="0"/>
          <w:marTop w:val="72"/>
          <w:marBottom w:val="0"/>
          <w:divBdr>
            <w:top w:val="none" w:sz="0" w:space="0" w:color="auto"/>
            <w:left w:val="none" w:sz="0" w:space="0" w:color="auto"/>
            <w:bottom w:val="none" w:sz="0" w:space="0" w:color="auto"/>
            <w:right w:val="none" w:sz="0" w:space="0" w:color="auto"/>
          </w:divBdr>
        </w:div>
        <w:div w:id="280109256">
          <w:marLeft w:val="274"/>
          <w:marRight w:val="0"/>
          <w:marTop w:val="72"/>
          <w:marBottom w:val="0"/>
          <w:divBdr>
            <w:top w:val="none" w:sz="0" w:space="0" w:color="auto"/>
            <w:left w:val="none" w:sz="0" w:space="0" w:color="auto"/>
            <w:bottom w:val="none" w:sz="0" w:space="0" w:color="auto"/>
            <w:right w:val="none" w:sz="0" w:space="0" w:color="auto"/>
          </w:divBdr>
        </w:div>
        <w:div w:id="2106883111">
          <w:marLeft w:val="274"/>
          <w:marRight w:val="0"/>
          <w:marTop w:val="72"/>
          <w:marBottom w:val="0"/>
          <w:divBdr>
            <w:top w:val="none" w:sz="0" w:space="0" w:color="auto"/>
            <w:left w:val="none" w:sz="0" w:space="0" w:color="auto"/>
            <w:bottom w:val="none" w:sz="0" w:space="0" w:color="auto"/>
            <w:right w:val="none" w:sz="0" w:space="0" w:color="auto"/>
          </w:divBdr>
        </w:div>
        <w:div w:id="1205367313">
          <w:marLeft w:val="360"/>
          <w:marRight w:val="0"/>
          <w:marTop w:val="72"/>
          <w:marBottom w:val="0"/>
          <w:divBdr>
            <w:top w:val="none" w:sz="0" w:space="0" w:color="auto"/>
            <w:left w:val="none" w:sz="0" w:space="0" w:color="auto"/>
            <w:bottom w:val="none" w:sz="0" w:space="0" w:color="auto"/>
            <w:right w:val="none" w:sz="0" w:space="0" w:color="auto"/>
          </w:divBdr>
        </w:div>
        <w:div w:id="1108158076">
          <w:marLeft w:val="360"/>
          <w:marRight w:val="0"/>
          <w:marTop w:val="72"/>
          <w:marBottom w:val="0"/>
          <w:divBdr>
            <w:top w:val="none" w:sz="0" w:space="0" w:color="auto"/>
            <w:left w:val="none" w:sz="0" w:space="0" w:color="auto"/>
            <w:bottom w:val="none" w:sz="0" w:space="0" w:color="auto"/>
            <w:right w:val="none" w:sz="0" w:space="0" w:color="auto"/>
          </w:divBdr>
        </w:div>
        <w:div w:id="89011696">
          <w:marLeft w:val="360"/>
          <w:marRight w:val="0"/>
          <w:marTop w:val="72"/>
          <w:marBottom w:val="0"/>
          <w:divBdr>
            <w:top w:val="none" w:sz="0" w:space="0" w:color="auto"/>
            <w:left w:val="none" w:sz="0" w:space="0" w:color="auto"/>
            <w:bottom w:val="none" w:sz="0" w:space="0" w:color="auto"/>
            <w:right w:val="none" w:sz="0" w:space="0" w:color="auto"/>
          </w:divBdr>
        </w:div>
        <w:div w:id="658078697">
          <w:marLeft w:val="360"/>
          <w:marRight w:val="0"/>
          <w:marTop w:val="72"/>
          <w:marBottom w:val="0"/>
          <w:divBdr>
            <w:top w:val="none" w:sz="0" w:space="0" w:color="auto"/>
            <w:left w:val="none" w:sz="0" w:space="0" w:color="auto"/>
            <w:bottom w:val="none" w:sz="0" w:space="0" w:color="auto"/>
            <w:right w:val="none" w:sz="0" w:space="0" w:color="auto"/>
          </w:divBdr>
        </w:div>
      </w:divsChild>
    </w:div>
    <w:div w:id="1330135805">
      <w:bodyDiv w:val="1"/>
      <w:marLeft w:val="0"/>
      <w:marRight w:val="0"/>
      <w:marTop w:val="0"/>
      <w:marBottom w:val="0"/>
      <w:divBdr>
        <w:top w:val="none" w:sz="0" w:space="0" w:color="auto"/>
        <w:left w:val="none" w:sz="0" w:space="0" w:color="auto"/>
        <w:bottom w:val="none" w:sz="0" w:space="0" w:color="auto"/>
        <w:right w:val="none" w:sz="0" w:space="0" w:color="auto"/>
      </w:divBdr>
    </w:div>
    <w:div w:id="1436704066">
      <w:bodyDiv w:val="1"/>
      <w:marLeft w:val="0"/>
      <w:marRight w:val="0"/>
      <w:marTop w:val="0"/>
      <w:marBottom w:val="0"/>
      <w:divBdr>
        <w:top w:val="none" w:sz="0" w:space="0" w:color="auto"/>
        <w:left w:val="none" w:sz="0" w:space="0" w:color="auto"/>
        <w:bottom w:val="none" w:sz="0" w:space="0" w:color="auto"/>
        <w:right w:val="none" w:sz="0" w:space="0" w:color="auto"/>
      </w:divBdr>
      <w:divsChild>
        <w:div w:id="837887731">
          <w:marLeft w:val="1138"/>
          <w:marRight w:val="0"/>
          <w:marTop w:val="86"/>
          <w:marBottom w:val="0"/>
          <w:divBdr>
            <w:top w:val="none" w:sz="0" w:space="0" w:color="auto"/>
            <w:left w:val="none" w:sz="0" w:space="0" w:color="auto"/>
            <w:bottom w:val="none" w:sz="0" w:space="0" w:color="auto"/>
            <w:right w:val="none" w:sz="0" w:space="0" w:color="auto"/>
          </w:divBdr>
        </w:div>
      </w:divsChild>
    </w:div>
    <w:div w:id="1495337459">
      <w:bodyDiv w:val="1"/>
      <w:marLeft w:val="0"/>
      <w:marRight w:val="0"/>
      <w:marTop w:val="0"/>
      <w:marBottom w:val="0"/>
      <w:divBdr>
        <w:top w:val="none" w:sz="0" w:space="0" w:color="auto"/>
        <w:left w:val="none" w:sz="0" w:space="0" w:color="auto"/>
        <w:bottom w:val="none" w:sz="0" w:space="0" w:color="auto"/>
        <w:right w:val="none" w:sz="0" w:space="0" w:color="auto"/>
      </w:divBdr>
      <w:divsChild>
        <w:div w:id="706876083">
          <w:marLeft w:val="144"/>
          <w:marRight w:val="0"/>
          <w:marTop w:val="72"/>
          <w:marBottom w:val="0"/>
          <w:divBdr>
            <w:top w:val="none" w:sz="0" w:space="0" w:color="auto"/>
            <w:left w:val="none" w:sz="0" w:space="0" w:color="auto"/>
            <w:bottom w:val="none" w:sz="0" w:space="0" w:color="auto"/>
            <w:right w:val="none" w:sz="0" w:space="0" w:color="auto"/>
          </w:divBdr>
        </w:div>
      </w:divsChild>
    </w:div>
    <w:div w:id="1576815087">
      <w:bodyDiv w:val="1"/>
      <w:marLeft w:val="0"/>
      <w:marRight w:val="0"/>
      <w:marTop w:val="0"/>
      <w:marBottom w:val="0"/>
      <w:divBdr>
        <w:top w:val="none" w:sz="0" w:space="0" w:color="auto"/>
        <w:left w:val="none" w:sz="0" w:space="0" w:color="auto"/>
        <w:bottom w:val="none" w:sz="0" w:space="0" w:color="auto"/>
        <w:right w:val="none" w:sz="0" w:space="0" w:color="auto"/>
      </w:divBdr>
      <w:divsChild>
        <w:div w:id="1682581489">
          <w:marLeft w:val="1138"/>
          <w:marRight w:val="0"/>
          <w:marTop w:val="96"/>
          <w:marBottom w:val="0"/>
          <w:divBdr>
            <w:top w:val="none" w:sz="0" w:space="0" w:color="auto"/>
            <w:left w:val="none" w:sz="0" w:space="0" w:color="auto"/>
            <w:bottom w:val="none" w:sz="0" w:space="0" w:color="auto"/>
            <w:right w:val="none" w:sz="0" w:space="0" w:color="auto"/>
          </w:divBdr>
        </w:div>
      </w:divsChild>
    </w:div>
    <w:div w:id="1989819648">
      <w:bodyDiv w:val="1"/>
      <w:marLeft w:val="0"/>
      <w:marRight w:val="0"/>
      <w:marTop w:val="0"/>
      <w:marBottom w:val="0"/>
      <w:divBdr>
        <w:top w:val="none" w:sz="0" w:space="0" w:color="auto"/>
        <w:left w:val="none" w:sz="0" w:space="0" w:color="auto"/>
        <w:bottom w:val="none" w:sz="0" w:space="0" w:color="auto"/>
        <w:right w:val="none" w:sz="0" w:space="0" w:color="auto"/>
      </w:divBdr>
      <w:divsChild>
        <w:div w:id="1664551946">
          <w:marLeft w:val="1138"/>
          <w:marRight w:val="0"/>
          <w:marTop w:val="96"/>
          <w:marBottom w:val="0"/>
          <w:divBdr>
            <w:top w:val="none" w:sz="0" w:space="0" w:color="auto"/>
            <w:left w:val="none" w:sz="0" w:space="0" w:color="auto"/>
            <w:bottom w:val="none" w:sz="0" w:space="0" w:color="auto"/>
            <w:right w:val="none" w:sz="0" w:space="0" w:color="auto"/>
          </w:divBdr>
        </w:div>
      </w:divsChild>
    </w:div>
    <w:div w:id="2123301765">
      <w:bodyDiv w:val="1"/>
      <w:marLeft w:val="0"/>
      <w:marRight w:val="0"/>
      <w:marTop w:val="0"/>
      <w:marBottom w:val="0"/>
      <w:divBdr>
        <w:top w:val="none" w:sz="0" w:space="0" w:color="auto"/>
        <w:left w:val="none" w:sz="0" w:space="0" w:color="auto"/>
        <w:bottom w:val="none" w:sz="0" w:space="0" w:color="auto"/>
        <w:right w:val="none" w:sz="0" w:space="0" w:color="auto"/>
      </w:divBdr>
      <w:divsChild>
        <w:div w:id="738284359">
          <w:marLeft w:val="1138"/>
          <w:marRight w:val="0"/>
          <w:marTop w:val="115"/>
          <w:marBottom w:val="0"/>
          <w:divBdr>
            <w:top w:val="none" w:sz="0" w:space="0" w:color="auto"/>
            <w:left w:val="none" w:sz="0" w:space="0" w:color="auto"/>
            <w:bottom w:val="none" w:sz="0" w:space="0" w:color="auto"/>
            <w:right w:val="none" w:sz="0" w:space="0" w:color="auto"/>
          </w:divBdr>
        </w:div>
        <w:div w:id="1083457737">
          <w:marLeft w:val="1138"/>
          <w:marRight w:val="0"/>
          <w:marTop w:val="115"/>
          <w:marBottom w:val="0"/>
          <w:divBdr>
            <w:top w:val="none" w:sz="0" w:space="0" w:color="auto"/>
            <w:left w:val="none" w:sz="0" w:space="0" w:color="auto"/>
            <w:bottom w:val="none" w:sz="0" w:space="0" w:color="auto"/>
            <w:right w:val="none" w:sz="0" w:space="0" w:color="auto"/>
          </w:divBdr>
        </w:div>
        <w:div w:id="1574730298">
          <w:marLeft w:val="1138"/>
          <w:marRight w:val="0"/>
          <w:marTop w:val="115"/>
          <w:marBottom w:val="0"/>
          <w:divBdr>
            <w:top w:val="none" w:sz="0" w:space="0" w:color="auto"/>
            <w:left w:val="none" w:sz="0" w:space="0" w:color="auto"/>
            <w:bottom w:val="none" w:sz="0" w:space="0" w:color="auto"/>
            <w:right w:val="none" w:sz="0" w:space="0" w:color="auto"/>
          </w:divBdr>
        </w:div>
        <w:div w:id="1145700525">
          <w:marLeft w:val="113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ckstation.net/" TargetMode="External"/><Relationship Id="rId13" Type="http://schemas.openxmlformats.org/officeDocument/2006/relationships/hyperlink" Target="https://www.ecall.ch/sms/ecall-sms-fax.asp" TargetMode="External"/><Relationship Id="rId18" Type="http://schemas.openxmlformats.org/officeDocument/2006/relationships/hyperlink" Target="https://crackstation.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mkei.cz/" TargetMode="External"/><Relationship Id="rId17" Type="http://schemas.openxmlformats.org/officeDocument/2006/relationships/hyperlink" Target="https://en.wikipedia.org/wiki/PBKDF2" TargetMode="External"/><Relationship Id="rId2" Type="http://schemas.openxmlformats.org/officeDocument/2006/relationships/numbering" Target="numbering.xml"/><Relationship Id="rId16" Type="http://schemas.openxmlformats.org/officeDocument/2006/relationships/hyperlink" Target="http://passwordsgenerator.net/sha1-hash-genera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sswordsgenerator.net/sha1-hash-generator/" TargetMode="External"/><Relationship Id="rId5" Type="http://schemas.openxmlformats.org/officeDocument/2006/relationships/webSettings" Target="webSettings.xml"/><Relationship Id="rId15" Type="http://schemas.openxmlformats.org/officeDocument/2006/relationships/image" Target="cid:image001.jpg@01D23492.BE3946E0" TargetMode="External"/><Relationship Id="rId10" Type="http://schemas.openxmlformats.org/officeDocument/2006/relationships/hyperlink" Target="http://passwordsgenerator.net/sha1-hash-generat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asswordsgenerator.net/sha1-hash-generator/" TargetMode="External"/><Relationship Id="rId14" Type="http://schemas.openxmlformats.org/officeDocument/2006/relationships/image" Target="media/image1.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AB8A4-5FCE-4E25-B2A0-F8EF0CF8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1980</Words>
  <Characters>11291</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Unterrichtsübung</vt:lpstr>
      <vt:lpstr>Unterrichtsübung</vt:lpstr>
    </vt:vector>
  </TitlesOfParts>
  <Company>ETH</Company>
  <LinksUpToDate>false</LinksUpToDate>
  <CharactersWithSpaces>13245</CharactersWithSpaces>
  <SharedDoc>false</SharedDoc>
  <HLinks>
    <vt:vector size="12" baseType="variant">
      <vt:variant>
        <vt:i4>7209026</vt:i4>
      </vt:variant>
      <vt:variant>
        <vt:i4>3</vt:i4>
      </vt:variant>
      <vt:variant>
        <vt:i4>0</vt:i4>
      </vt:variant>
      <vt:variant>
        <vt:i4>5</vt:i4>
      </vt:variant>
      <vt:variant>
        <vt:lpwstr>http://codebook.org/codebook_solution.html</vt:lpwstr>
      </vt:variant>
      <vt:variant>
        <vt:lpwstr/>
      </vt:variant>
      <vt:variant>
        <vt:i4>5373988</vt:i4>
      </vt:variant>
      <vt:variant>
        <vt:i4>0</vt:i4>
      </vt:variant>
      <vt:variant>
        <vt:i4>0</vt:i4>
      </vt:variant>
      <vt:variant>
        <vt:i4>5</vt:i4>
      </vt:variant>
      <vt:variant>
        <vt:lpwstr>http://www.simonsingh.net/The_Ciphertexts.html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Unterrichtsübung</dc:title>
  <dc:subject/>
  <dc:creator>Bernhard Tellenbach</dc:creator>
  <cp:keywords/>
  <dc:description/>
  <cp:lastModifiedBy>Bernhard Tellenbach</cp:lastModifiedBy>
  <cp:revision>6</cp:revision>
  <cp:lastPrinted>2016-04-03T10:52:00Z</cp:lastPrinted>
  <dcterms:created xsi:type="dcterms:W3CDTF">2016-11-15T12:55:00Z</dcterms:created>
  <dcterms:modified xsi:type="dcterms:W3CDTF">2016-11-17T11:05:00Z</dcterms:modified>
</cp:coreProperties>
</file>