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Psychophysiologische Emotionstheorien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James-Lange-Theorie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Überlegungen zur Bedeutung physiologischer Prozesse bei Emotionen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aktuelle Forschung zur physiologischen Emotionsspezifität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Neo-jamesianische Ansätze: Die Facial-Feedback-Hypothese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Zwei-Faktoren-Theorie der Emotion von Stanley Schachter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Implikationen aus der Zwei-Faktoren-Theorie: Fehlattribution physiologischer Erregung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2 Emotionskomponenten: Erleben &amp; Physiologie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 James-Lange-Theorie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 </w:t>
      </w:r>
      <w:r w:rsidDel="00000000" w:rsidR="00000000" w:rsidRPr="00000000">
        <w:rPr>
          <w:b w:val="1"/>
          <w:sz w:val="20"/>
          <w:szCs w:val="20"/>
          <w:rtl w:val="0"/>
        </w:rPr>
        <w:t xml:space="preserve">Die Emotionstheorie von William James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-Der “gesunde Menschenverstand” sagt: “Ein starkes Gefühl führt bei mir dazu, dass ich Herzklopfen bekomme, ich mich körperlich anspanne, lache etc.”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-James postulierte 1884 in seiner Arbeit “What is an emotion?” die umgekehrte Reihenfolge: Zuerst körperliche Veränderungen, dann Gefühl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-Carl Lange veröffentlichte 1885 eine theoretisch sehr ähnliche Abhandlung über Emotionen → James-Lange-Theorie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</w:t>
      </w:r>
      <w:r w:rsidDel="00000000" w:rsidR="00000000" w:rsidRPr="00000000">
        <w:rPr>
          <w:b w:val="1"/>
          <w:sz w:val="20"/>
          <w:szCs w:val="20"/>
          <w:rtl w:val="0"/>
        </w:rPr>
        <w:t xml:space="preserve">Hauptthesen von William James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-Unterscheidung: Gröbere (z.B. Furcht, Wut, Scham, Stolz) und feinere Emotionen (z.B. Dankbarkeit, Genugtuung, Wissbegierde, Bewunderung)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sind bewusste psychische Zustände (subjektives Erleben im Vordergrund)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-Emotion= die Wahrnehmung der physiologischen Veränderungen im Körper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-Qualität und Intensität von Emotionen lassen sich an Merkmalen von Körperempfindungen festmachen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 </w:t>
      </w:r>
      <w:r w:rsidDel="00000000" w:rsidR="00000000" w:rsidRPr="00000000">
        <w:rPr>
          <w:b w:val="1"/>
          <w:sz w:val="20"/>
          <w:szCs w:val="20"/>
          <w:rtl w:val="0"/>
        </w:rPr>
        <w:t xml:space="preserve">Der Weg der Emotionsentstehung: Ursprüngliche Fassung der Theorie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Wahrnehmung eines emotionsauslösenden Sachverhalts führt zu emotionsspezifischen körperlichen Veränderungen oder Verhalten führt. Dies wird dann wahrgenommen als Erleben der Emotion.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 </w:t>
      </w:r>
      <w:r w:rsidDel="00000000" w:rsidR="00000000" w:rsidRPr="00000000">
        <w:rPr>
          <w:b w:val="1"/>
          <w:sz w:val="20"/>
          <w:szCs w:val="20"/>
          <w:rtl w:val="0"/>
        </w:rPr>
        <w:t xml:space="preserve">Drei Aspekte der Theorie von James für “gröbere” Emotionen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-Auslösung körperlicher Veränderungen: Wahrnehmung eines emotionsauslösenden Reizes führt direkt zu körperlichen Veränderungen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-Natur dieser körperlichen Veränderungen: Jeder Emotion muss ein spezifisches Muster an körperlichen Veränderungen zugeordnet sein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-Wahrnehmung der körperlichen Veränderungen: Die unterschiedlichen Muster an körperlichen Veränderungen müssen in ihrer Differenziertheit wahrgenommen werden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 </w:t>
      </w:r>
      <w:r w:rsidDel="00000000" w:rsidR="00000000" w:rsidRPr="00000000">
        <w:rPr>
          <w:b w:val="1"/>
          <w:sz w:val="20"/>
          <w:szCs w:val="20"/>
          <w:rtl w:val="0"/>
        </w:rPr>
        <w:t xml:space="preserve">Einwände gegen die erste Fassung der Theorie und James’ Antworten darauf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-Blosse Wahrnehmungen sind nicht hinreichend für das Auslösen von Emotionen → Bewertung des Objekts ist erforderlich (Bedeutung kognitiver Einschätzungen!)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-Die mit Emotionen einhergehenden Willkürhandlungen sind sehr unterschiedlich → viszerale Veränderungen sind zentral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-Die mit Emotionen einhergehenden Veränderungen spezifisch “emotional”? → diffuse körperliche Empfindungen sind emotionstypisch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Verbesserung des Wegs der Emotionsentstehung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Wahrnehmung und Bewertung eines emotionsauslösenden Sachverhaltes löst emotionsspezifische viszerale Veränderungen aus, welche als Erleben der Emotion empfunden werden. Genauer gesagt werden nur die körperlichen Veränderungen empfunden.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12-13: </w:t>
      </w:r>
      <w:r w:rsidDel="00000000" w:rsidR="00000000" w:rsidRPr="00000000">
        <w:rPr>
          <w:b w:val="1"/>
          <w:sz w:val="20"/>
          <w:szCs w:val="20"/>
          <w:rtl w:val="0"/>
        </w:rPr>
        <w:t xml:space="preserve">Cannons Kritik an James’ Emotionstheorie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vollständige Trennung der Viszera vom Zentralnervensystem führt zu keiner Veränderung im emotionalen Verhalten.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Innere Organe sind relativ unempfindlich (nur wenige Rezeptoren und Nervenfasern).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VIszerale Veränderungen sind zu langsam, um als Ursache des Gefühlserlebens in Frage zu kommen.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Dieselben viszeralen Veränderungen treten bei sehr verschiedenen emotionalen und auch bei nicht-emotionalen Zuständen auf.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Die künstliche Herbeiführung viszeraler Veränderungen (z.B. Injektion von Adrenalin) führt nicht zum AUftreten einer distinkten Emotion.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14-17: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Autonomes Nervensystem und Emotionen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Führt Rückenmarksverletzungen zu einer Abschwächung des Emotionserlebens?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-Hohmann (1966): fand bestätigende Hinweise für James’ Theorie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-Cobos, Sanches, Perez &amp; Vila (2004): keine signifikanten Unterschiede zwischen Patienten &amp; Kontrollgruppe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Überlegungen zur Bedeutung physiologischer Prozesse bei Emotionen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20-21: </w:t>
      </w:r>
      <w:r w:rsidDel="00000000" w:rsidR="00000000" w:rsidRPr="00000000">
        <w:rPr>
          <w:b w:val="1"/>
          <w:sz w:val="20"/>
          <w:szCs w:val="20"/>
          <w:rtl w:val="0"/>
        </w:rPr>
        <w:t xml:space="preserve">Bedeutung physiologischer Prozesse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bereiten uns darauf vor, in der Umwelt angetroffene Herausforderungen meistern zu können.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Prozesse sind ein zentraler Bestandteil von Emotionen.</w:t>
      </w:r>
    </w:p>
    <w:p w:rsidR="00000000" w:rsidDel="00000000" w:rsidP="00000000" w:rsidRDefault="00000000" w:rsidRPr="00000000" w14:paraId="0000005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-Lebewesen begegnen wiederkehrenden Problemen ( Risiken) und Gelegenheiten (Chancen), die für das Überleben zentral sind → es braucht adaptive Reaktionen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bildeten sich in der Evolution als adaptive Reaktionen für wiederkehrenden Risiken und Chancen heraus.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 aktuelle Forschung zur physiologischen Emotionsspezifität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24: </w:t>
      </w:r>
      <w:r w:rsidDel="00000000" w:rsidR="00000000" w:rsidRPr="00000000">
        <w:rPr>
          <w:b w:val="1"/>
          <w:sz w:val="20"/>
          <w:szCs w:val="20"/>
          <w:rtl w:val="0"/>
        </w:rPr>
        <w:t xml:space="preserve">Physiologische Emotionsspezifität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Frage: Sind bei Emotionen unterschiedliche physiologische Reaktionsmuster nachweisbar?</w:t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sind psychobiologische Zustände, die dabei helfen, Risiken abzuwenden &amp; Chancen zu ergreifen.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 der aktuellen Emotionsforschung wird dem Thema grosse Bedeutung beigemessen.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-Forschungsfrage hat lange Tradition → James-Lange-Theorie der Emotion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25: </w:t>
      </w:r>
      <w:r w:rsidDel="00000000" w:rsidR="00000000" w:rsidRPr="00000000">
        <w:rPr>
          <w:b w:val="1"/>
          <w:sz w:val="20"/>
          <w:szCs w:val="20"/>
          <w:rtl w:val="0"/>
        </w:rPr>
        <w:t xml:space="preserve">Vorannahmen der Forschung zu physiologischer Emotionsspezifität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können als diskrete Kategorien definiert werden.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-”Reale” Emotionen können im Labor induziert werden.</w:t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Reaktionen haben hohen Differenzierungsgrad.</w:t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-Es existiert empirische Validierungsstrategie, mit der entschieden werden kann, ob gegebenes physiologisches Muster tatsächlich auch spezifisch für eine Emotion ist.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-Gleichzeitig wirksame Einflüsse auf physiologische Reaktionen müssen identifiziert werden (z.B. Kognitive Prozesse, Temperatur, Körperhaltung,...)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26: </w:t>
      </w:r>
      <w:r w:rsidDel="00000000" w:rsidR="00000000" w:rsidRPr="00000000">
        <w:rPr>
          <w:b w:val="1"/>
          <w:sz w:val="20"/>
          <w:szCs w:val="20"/>
          <w:rtl w:val="0"/>
        </w:rPr>
        <w:t xml:space="preserve">Erkenntnisstand zur Differenziertheit physiologischer Reaktionen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Physiologische Reaktionen haben hohen Differenzierungsgrad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27-30: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Studie von Paul Ekman (1983) zu emotionsspezifischen physiologischen Mustern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-Schauspieler zeigten jeweils für 10 Sek. einen zu den 6 Basisemotionen gehörenden mimischen Ausdruck bzw. einen nicht-emotionalen mimischen Ausdruck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-Aufzeichnung der Pulsfrequenz und Hauttemperatur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Ergebnisse: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Interpretation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-Ärger lässt sich aufgrund des physiologischen Musters von Furcht und Traurigkeit unterscheiden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-Freude, Ekel und Überraschung lassen sich von Ärger, Furcht und Traurigkeit unterscheiden.</w:t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31-34: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Studie von Levenson (1991) zu emotionsspezifischen physiologischen Mustern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 emotionsinduzierende Aufgaben:</w:t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mimischen Ausdruck der 6 Basisemotionen zeigen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ein emotionsauslösendes Ereignis erinnern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-Aufzeichnung der Herzrate und Fingertemperatur</w:t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-2 Stichproben: junge und alte Probanden</w:t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Ergebnisse:</w:t>
      </w:r>
    </w:p>
    <w:p w:rsidR="00000000" w:rsidDel="00000000" w:rsidP="00000000" w:rsidRDefault="00000000" w:rsidRPr="00000000" w14:paraId="0000008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Mittlere Veränderung der Herzrate und der Fingertemperatur bei negativen Emotionen induziert durch mimischen Emotionsausdruck.</w:t>
      </w:r>
    </w:p>
    <w:p w:rsidR="00000000" w:rsidDel="00000000" w:rsidP="00000000" w:rsidRDefault="00000000" w:rsidRPr="00000000" w14:paraId="0000008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Mittlere Veränderung der Herzrate und der Fingertemperatur bei negativen Emotionen induziert durch emotionale Erinnerungsaufgabe.</w:t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Interpretation:</w:t>
      </w:r>
    </w:p>
    <w:p w:rsidR="00000000" w:rsidDel="00000000" w:rsidP="00000000" w:rsidRDefault="00000000" w:rsidRPr="00000000" w14:paraId="0000009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35: </w:t>
      </w:r>
      <w:r w:rsidDel="00000000" w:rsidR="00000000" w:rsidRPr="00000000">
        <w:rPr>
          <w:b w:val="1"/>
          <w:sz w:val="20"/>
          <w:szCs w:val="20"/>
          <w:rtl w:val="0"/>
        </w:rPr>
        <w:t xml:space="preserve">Fazit zur Frage emotionsspezifischer Aktivität des autonomen Nervensystems</w:t>
      </w:r>
    </w:p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36: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Metaanalyse zu physiologischen Korrelaten von Ärger und Angst von Stemmler</w:t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37: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Metaanalyse zu physiologischen Korrelaten von Emotionen von Kreibig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40-42: </w:t>
      </w:r>
      <w:r w:rsidDel="00000000" w:rsidR="00000000" w:rsidRPr="00000000">
        <w:rPr>
          <w:b w:val="1"/>
          <w:sz w:val="20"/>
          <w:szCs w:val="20"/>
          <w:rtl w:val="0"/>
        </w:rPr>
        <w:t xml:space="preserve">Körperkarten der Emotionen</w:t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 5 Experimenten wurden den VPN (n=701!) zwei Körpersilhouetten vorgelegt und dazu emotionale Wörter, Geschichten, Filme oder Gesichtsausdrücke gezeigt.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VPN mussten jene Körperregionen einfärben, in denen sie eine stärkere (rot) bzw. schwächere Aktivität (blau) verspürt haben.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Verknüpfung von Emotionen mit gesteigerter bzw. verminderter körperlicher Aktivität in bestimmten Körperbereichen folgt klaren Regelmässigkeiten.</w:t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6 Basisemotionen (Wut, Furcht, Ekel, Freude, Trauer &amp; Überraschung) sind mit distinkten körperlichen Empfindungen verbunden.</w:t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-Komplexere Emotionen zeigten aber weit weniger deutliche Auswirkungen auf das körperliche Empfinden</w:t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-Befund über mehrere Kulturen/Länder konsistent (Finnland, Schweden, Taiwan)</w:t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Neo-jamesianische Ansätze: Die Facial-Feedback-Hypothese</w:t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44: </w:t>
      </w:r>
      <w:r w:rsidDel="00000000" w:rsidR="00000000" w:rsidRPr="00000000">
        <w:rPr>
          <w:b w:val="1"/>
          <w:sz w:val="20"/>
          <w:szCs w:val="20"/>
          <w:rtl w:val="0"/>
        </w:rPr>
        <w:t xml:space="preserve">Neo-jamesianische Emotionstheorien</w:t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-Etwa 1970 Wiederentdeckung der Emotionstheorie von William James.</w:t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-Postulat: Empfinden von körperlichen Veränderungen ist ein wichtiger Bestandteil von Emotionen.</w:t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-Allerdings nicht viszerale Veränderungen im Mittelpunkt, sondern Rückmeldungen des Ausdrucksverhaltens (Körperhaltung, Mimik,...)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Facial-Feedback-Hypothese</w:t>
      </w:r>
      <w:r w:rsidDel="00000000" w:rsidR="00000000" w:rsidRPr="00000000">
        <w:rPr>
          <w:sz w:val="20"/>
          <w:szCs w:val="20"/>
          <w:rtl w:val="0"/>
        </w:rPr>
        <w:t xml:space="preserve"> = Einfluss der eigenen Mimik auf Gefühl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45: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Methoden zur Manipulation der Mimik zur Überprüfung der Facial-Feedback-Hypothese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Anweisung bestimmte Gesichtsmuskeln anzuspannen bzw. zu entspannen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Nachstellen von emotionalen Gesichtsausdrücken auf Fotos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Absichtliches Verstärken oder Unterdrücken des mimischen Ausdrucks beim Erleben einer Emotion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“Zufälliges” Hemmen bzw. Aktivieren bestimmter Muskeln, die für Emotion relevant sind</w:t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46: </w:t>
      </w:r>
      <w:r w:rsidDel="00000000" w:rsidR="00000000" w:rsidRPr="00000000">
        <w:rPr>
          <w:b w:val="1"/>
          <w:sz w:val="20"/>
          <w:szCs w:val="20"/>
          <w:rtl w:val="0"/>
        </w:rPr>
        <w:t xml:space="preserve">Abhängige Variablen bei der Überprüfung der Facial-Feedback-Hypothese</w:t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-Selbstbericht der emotionalen Befindlichkeit</w:t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-Einschätzung der affektiven Qualität bestimmter Stimuli</w:t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-Erinnerungsleistung für verbales Material mit einer bestimmten affektiven Qualität</w:t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Veränderungen</w:t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47-49: </w:t>
      </w:r>
      <w:r w:rsidDel="00000000" w:rsidR="00000000" w:rsidRPr="00000000">
        <w:rPr>
          <w:b w:val="1"/>
          <w:sz w:val="20"/>
          <w:szCs w:val="20"/>
          <w:rtl w:val="0"/>
        </w:rPr>
        <w:t xml:space="preserve">Studie 1 zur Facial-Feedback-Hypothese</w:t>
      </w:r>
    </w:p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(Strack, 1988)</w:t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UV: Stift mit Lippen, Zähnen oder nicht-dominanter Hand halten.</w:t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AV: Einschätzung der Lustigkeit von Cartoons</w:t>
      </w:r>
    </w:p>
    <w:p w:rsidR="00000000" w:rsidDel="00000000" w:rsidP="00000000" w:rsidRDefault="00000000" w:rsidRPr="00000000" w14:paraId="000000C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Ergebnisse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Fazit</w:t>
      </w:r>
      <w:r w:rsidDel="00000000" w:rsidR="00000000" w:rsidRPr="00000000">
        <w:rPr>
          <w:sz w:val="20"/>
          <w:szCs w:val="20"/>
          <w:rtl w:val="0"/>
        </w:rPr>
        <w:t xml:space="preserve">: Die Manipulation der Gesichtsausdrücke, welche mit spezifischen Emotionen verbunden werden, beeinflusst das emotionale Erlebnis der Menschen.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51: </w:t>
      </w:r>
      <w:r w:rsidDel="00000000" w:rsidR="00000000" w:rsidRPr="00000000">
        <w:rPr>
          <w:b w:val="1"/>
          <w:sz w:val="20"/>
          <w:szCs w:val="20"/>
          <w:rtl w:val="0"/>
        </w:rPr>
        <w:t xml:space="preserve">Direkte Replikation der Studie</w:t>
      </w:r>
      <w:r w:rsidDel="00000000" w:rsidR="00000000" w:rsidRPr="00000000">
        <w:rPr>
          <w:sz w:val="20"/>
          <w:szCs w:val="20"/>
          <w:rtl w:val="0"/>
        </w:rPr>
        <w:t xml:space="preserve">: Kein Unterschied gefunden.</w:t>
      </w:r>
    </w:p>
    <w:p w:rsidR="00000000" w:rsidDel="00000000" w:rsidP="00000000" w:rsidRDefault="00000000" w:rsidRPr="00000000" w14:paraId="000000D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52: </w:t>
      </w:r>
      <w:r w:rsidDel="00000000" w:rsidR="00000000" w:rsidRPr="00000000">
        <w:rPr>
          <w:b w:val="1"/>
          <w:sz w:val="20"/>
          <w:szCs w:val="20"/>
          <w:rtl w:val="0"/>
        </w:rPr>
        <w:t xml:space="preserve">4 Fragen zur Facial-Feedback-Hypothese</w:t>
      </w:r>
    </w:p>
    <w:p w:rsidR="00000000" w:rsidDel="00000000" w:rsidP="00000000" w:rsidRDefault="00000000" w:rsidRPr="00000000" w14:paraId="000000D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Können allein durch Veränderung der Mimik Gefühle ausgelöst werden?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Kann die Intensität der Gefühle durch die Mimik verändert werden?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Wie stark können Gefühle durch die Mimik beeinflusst werden?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Können auch physiologische Emotionsindikatoren durch eine Manipulation der Mimik verändert werden.</w:t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53: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 posing: Körperhaltung, subjektives Erleben und psychophysiologische Prozesse</w:t>
      </w:r>
    </w:p>
    <w:p w:rsidR="00000000" w:rsidDel="00000000" w:rsidP="00000000" w:rsidRDefault="00000000" w:rsidRPr="00000000" w14:paraId="000000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 Einfluss von Körperhaltung auf subjektives Erleben konnte gefunden werde, allerdings wurde kein Einfluss auf psychophysiologische Prozesse gefunden werden.</w:t>
      </w:r>
    </w:p>
    <w:p w:rsidR="00000000" w:rsidDel="00000000" w:rsidP="00000000" w:rsidRDefault="00000000" w:rsidRPr="00000000" w14:paraId="000000D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 Zwei-Faktoren-Theorie der Emotion von Stanley Schachter</w:t>
      </w:r>
    </w:p>
    <w:p w:rsidR="00000000" w:rsidDel="00000000" w:rsidP="00000000" w:rsidRDefault="00000000" w:rsidRPr="00000000" w14:paraId="000000E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55-56: </w:t>
      </w:r>
      <w:r w:rsidDel="00000000" w:rsidR="00000000" w:rsidRPr="00000000">
        <w:rPr>
          <w:b w:val="1"/>
          <w:sz w:val="20"/>
          <w:szCs w:val="20"/>
          <w:rtl w:val="0"/>
        </w:rPr>
        <w:t xml:space="preserve">Ausgangspunkt der Überlegungen von Schachter &amp; Singer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-Nahmen direkten Bezug auf William James</w:t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-Feststellung: Es gibt bislang keine empirische Evidenz physiologischer Spezifität von Emotionen.</w:t>
      </w:r>
    </w:p>
    <w:p w:rsidR="00000000" w:rsidDel="00000000" w:rsidP="00000000" w:rsidRDefault="00000000" w:rsidRPr="00000000" w14:paraId="000000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Veränderungen gehören zu Emotionen, allerdings können sie auch unspezifisch erscheinen</w:t>
      </w:r>
    </w:p>
    <w:p w:rsidR="00000000" w:rsidDel="00000000" w:rsidP="00000000" w:rsidRDefault="00000000" w:rsidRPr="00000000" w14:paraId="000000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Kognition bestimmt, ob die physiologische Erregung als Emotion empfunden wird</w:t>
      </w:r>
    </w:p>
    <w:p w:rsidR="00000000" w:rsidDel="00000000" w:rsidP="00000000" w:rsidRDefault="00000000" w:rsidRPr="00000000" w14:paraId="000000E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57: </w:t>
      </w:r>
      <w:r w:rsidDel="00000000" w:rsidR="00000000" w:rsidRPr="00000000">
        <w:rPr>
          <w:b w:val="1"/>
          <w:sz w:val="20"/>
          <w:szCs w:val="20"/>
          <w:rtl w:val="0"/>
        </w:rPr>
        <w:t xml:space="preserve">Zentrale Annahmen der Emotionstheorie von Schachter und Singer</w:t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-Emotionen resultieren aus einer Interaktion von zwei Faktoren: physiologische Erregung und situationsspezifische Kognitionen (Arousal &amp; Cognition = Emotion)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Stärke der physiologische Veränderung bestimmt die Intensität der Emotion, die Kognition die Qualität der Emotion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58: </w:t>
      </w:r>
      <w:r w:rsidDel="00000000" w:rsidR="00000000" w:rsidRPr="00000000">
        <w:rPr>
          <w:b w:val="1"/>
          <w:sz w:val="20"/>
          <w:szCs w:val="20"/>
          <w:rtl w:val="0"/>
        </w:rPr>
        <w:t xml:space="preserve">Die Konzepte der Emotionstheorie von Schachter</w:t>
      </w:r>
    </w:p>
    <w:p w:rsidR="00000000" w:rsidDel="00000000" w:rsidP="00000000" w:rsidRDefault="00000000" w:rsidRPr="00000000" w14:paraId="000000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-Bei Emotionen werden vorwiegend Erlebensaspekt thematisiert</w:t>
      </w:r>
    </w:p>
    <w:p w:rsidR="00000000" w:rsidDel="00000000" w:rsidP="00000000" w:rsidRDefault="00000000" w:rsidRPr="00000000" w14:paraId="000000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Erregung ist emotionsunspezifische Erregungsmuster. Im Mittelpunkt steht die viszerale erregung.</w:t>
      </w:r>
    </w:p>
    <w:p w:rsidR="00000000" w:rsidDel="00000000" w:rsidP="00000000" w:rsidRDefault="00000000" w:rsidRPr="00000000" w14:paraId="000000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-Emotionsrelevant ist die wahrgenommene Erregung, nicht die tatsächliche Erregung.</w:t>
      </w:r>
    </w:p>
    <w:p w:rsidR="00000000" w:rsidDel="00000000" w:rsidP="00000000" w:rsidRDefault="00000000" w:rsidRPr="00000000" w14:paraId="000000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-Kognition= Interpretation der Situation und Kausalattribution der eigenen physiologischen Erregung auf Situationsinterpretation</w:t>
      </w:r>
    </w:p>
    <w:p w:rsidR="00000000" w:rsidDel="00000000" w:rsidP="00000000" w:rsidRDefault="00000000" w:rsidRPr="00000000" w14:paraId="000000F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59-60: </w:t>
      </w:r>
      <w:r w:rsidDel="00000000" w:rsidR="00000000" w:rsidRPr="00000000">
        <w:rPr>
          <w:b w:val="1"/>
          <w:sz w:val="20"/>
          <w:szCs w:val="20"/>
          <w:rtl w:val="0"/>
        </w:rPr>
        <w:t xml:space="preserve">Zwei Prozesse der Emotionsentstehung</w:t>
      </w:r>
    </w:p>
    <w:p w:rsidR="00000000" w:rsidDel="00000000" w:rsidP="00000000" w:rsidRDefault="00000000" w:rsidRPr="00000000" w14:paraId="000000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 Ereignis, das physiologische Erregung auslöst, kann direkt interpretiert werden oder es kann ein Auslöser genannt werden. Dies ist der Normalfall.</w:t>
      </w:r>
    </w:p>
    <w:p w:rsidR="00000000" w:rsidDel="00000000" w:rsidP="00000000" w:rsidRDefault="00000000" w:rsidRPr="00000000" w14:paraId="000000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-Ereigniswahrnehmung</w:t>
      </w:r>
    </w:p>
    <w:p w:rsidR="00000000" w:rsidDel="00000000" w:rsidP="00000000" w:rsidRDefault="00000000" w:rsidRPr="00000000" w14:paraId="000000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-Aktivierung von Wissen über Ereignis</w:t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-Einschätzung des Ereignisses</w:t>
      </w:r>
    </w:p>
    <w:p w:rsidR="00000000" w:rsidDel="00000000" w:rsidP="00000000" w:rsidRDefault="00000000" w:rsidRPr="00000000" w14:paraId="000000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Erregung</w:t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-Wahrnehmung der Erregung</w:t>
      </w:r>
    </w:p>
    <w:p w:rsidR="00000000" w:rsidDel="00000000" w:rsidP="00000000" w:rsidRDefault="00000000" w:rsidRPr="00000000" w14:paraId="000000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-Attribution Erregung auf Einschätzung  </w:t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</w:t>
      </w:r>
    </w:p>
    <w:p w:rsidR="00000000" w:rsidDel="00000000" w:rsidP="00000000" w:rsidRDefault="00000000" w:rsidRPr="00000000" w14:paraId="000000F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 hat für physiologische Erregung zunächst keine Erklärung. Dies ist der Sonderfall.</w:t>
      </w:r>
    </w:p>
    <w:p w:rsidR="00000000" w:rsidDel="00000000" w:rsidP="00000000" w:rsidRDefault="00000000" w:rsidRPr="00000000" w14:paraId="000000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-Physiologische Erregung</w:t>
      </w:r>
    </w:p>
    <w:p w:rsidR="00000000" w:rsidDel="00000000" w:rsidP="00000000" w:rsidRDefault="00000000" w:rsidRPr="00000000" w14:paraId="000001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-Wahrnehmung der Erregung</w:t>
      </w:r>
    </w:p>
    <w:p w:rsidR="00000000" w:rsidDel="00000000" w:rsidP="00000000" w:rsidRDefault="00000000" w:rsidRPr="00000000" w14:paraId="000001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-Erklärungsbedürfnis</w:t>
      </w:r>
    </w:p>
    <w:p w:rsidR="00000000" w:rsidDel="00000000" w:rsidP="00000000" w:rsidRDefault="00000000" w:rsidRPr="00000000" w14:paraId="000001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-Ursachensuche</w:t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-Einschätzung der Situation</w:t>
      </w:r>
    </w:p>
    <w:p w:rsidR="00000000" w:rsidDel="00000000" w:rsidP="00000000" w:rsidRDefault="00000000" w:rsidRPr="00000000" w14:paraId="000001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-Attribution Erregung auf Einschätzung</w:t>
      </w:r>
    </w:p>
    <w:p w:rsidR="00000000" w:rsidDel="00000000" w:rsidP="00000000" w:rsidRDefault="00000000" w:rsidRPr="00000000" w14:paraId="000001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-Emotion</w:t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62: </w:t>
      </w:r>
      <w:r w:rsidDel="00000000" w:rsidR="00000000" w:rsidRPr="00000000">
        <w:rPr>
          <w:b w:val="1"/>
          <w:sz w:val="20"/>
          <w:szCs w:val="20"/>
          <w:rtl w:val="0"/>
        </w:rPr>
        <w:t xml:space="preserve">Hypothesen von Schachter &amp; Singer</w:t>
      </w:r>
    </w:p>
    <w:p w:rsidR="00000000" w:rsidDel="00000000" w:rsidP="00000000" w:rsidRDefault="00000000" w:rsidRPr="00000000" w14:paraId="000001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-Unerklärte physiologische Erregung wird gemäss den situationalen merkmalen interpretiert und mit einer entsprechenden Emotion etikettiert.</w:t>
      </w:r>
    </w:p>
    <w:p w:rsidR="00000000" w:rsidDel="00000000" w:rsidP="00000000" w:rsidRDefault="00000000" w:rsidRPr="00000000" w14:paraId="000001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-Bei “erklärter” physiologischer Erregung besteht kein Erklärungsbedürfnis und der emotionale Zustand wird nicht von weiteren Interpretationen der situationalen Merkmal beeinflusst.</w:t>
      </w:r>
    </w:p>
    <w:p w:rsidR="00000000" w:rsidDel="00000000" w:rsidP="00000000" w:rsidRDefault="00000000" w:rsidRPr="00000000" w14:paraId="000001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-Interpretation situativer Merkmale werden nicht zu einer Emotion führen, wenn die physiologische Erregung fehlt.</w:t>
      </w:r>
    </w:p>
    <w:p w:rsidR="00000000" w:rsidDel="00000000" w:rsidP="00000000" w:rsidRDefault="00000000" w:rsidRPr="00000000" w14:paraId="000001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63-64: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Operationalisierungen</w:t>
      </w:r>
    </w:p>
    <w:p w:rsidR="00000000" w:rsidDel="00000000" w:rsidP="00000000" w:rsidRDefault="00000000" w:rsidRPr="00000000" w14:paraId="0000010D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Unabhängige Variablen</w:t>
      </w:r>
    </w:p>
    <w:p w:rsidR="00000000" w:rsidDel="00000000" w:rsidP="00000000" w:rsidRDefault="00000000" w:rsidRPr="00000000" w14:paraId="000001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Physiologische Erregung: Injektion von Adrenalin vs. Kochsalzlösung</w:t>
      </w:r>
    </w:p>
    <w:p w:rsidR="00000000" w:rsidDel="00000000" w:rsidP="00000000" w:rsidRDefault="00000000" w:rsidRPr="00000000" w14:paraId="000001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-Erklärungsbedürfnis: Korrekte Information (über Nebenwirkungen aufgeklärt) vs. keine Information (Injektion harmlos und ohne Nebenwirkungen) vs. falsche Information (Falsche Nebenwirkungen genannt)</w:t>
      </w:r>
    </w:p>
    <w:p w:rsidR="00000000" w:rsidDel="00000000" w:rsidP="00000000" w:rsidRDefault="00000000" w:rsidRPr="00000000" w14:paraId="000001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-Situationsspezifische Kognitionen: Euphorischer Verbündeter des Versuchsleiters vs. ärgerlicher Verbündeter des Versuchsleiters</w:t>
      </w:r>
    </w:p>
    <w:p w:rsidR="00000000" w:rsidDel="00000000" w:rsidP="00000000" w:rsidRDefault="00000000" w:rsidRPr="00000000" w14:paraId="000001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Abhängige Variablen</w:t>
      </w:r>
    </w:p>
    <w:p w:rsidR="00000000" w:rsidDel="00000000" w:rsidP="00000000" w:rsidRDefault="00000000" w:rsidRPr="00000000" w14:paraId="000001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Selbstauskunft zum momentanen Erleben</w:t>
      </w:r>
    </w:p>
    <w:p w:rsidR="00000000" w:rsidDel="00000000" w:rsidP="00000000" w:rsidRDefault="00000000" w:rsidRPr="00000000" w14:paraId="000001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Emotionales Verhalten</w:t>
      </w:r>
    </w:p>
    <w:p w:rsidR="00000000" w:rsidDel="00000000" w:rsidP="00000000" w:rsidRDefault="00000000" w:rsidRPr="00000000" w14:paraId="000001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67: </w:t>
      </w:r>
      <w:r w:rsidDel="00000000" w:rsidR="00000000" w:rsidRPr="00000000">
        <w:rPr>
          <w:b w:val="1"/>
          <w:sz w:val="20"/>
          <w:szCs w:val="20"/>
          <w:rtl w:val="0"/>
        </w:rPr>
        <w:t xml:space="preserve">Kritik an der Studie von Schachter &amp; Singer</w:t>
      </w:r>
    </w:p>
    <w:p w:rsidR="00000000" w:rsidDel="00000000" w:rsidP="00000000" w:rsidRDefault="00000000" w:rsidRPr="00000000" w14:paraId="000001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-Experimentelle Manipulation der physiologischen Erregung möglicherweise nicht erfolgreich</w:t>
      </w:r>
    </w:p>
    <w:p w:rsidR="00000000" w:rsidDel="00000000" w:rsidP="00000000" w:rsidRDefault="00000000" w:rsidRPr="00000000" w14:paraId="000001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-Injizierte Adrenalindosis nicht am Körpergewicht der Probanden orientiert</w:t>
      </w:r>
    </w:p>
    <w:p w:rsidR="00000000" w:rsidDel="00000000" w:rsidP="00000000" w:rsidRDefault="00000000" w:rsidRPr="00000000" w14:paraId="000001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-Experimentelle Manipulation der Situation zu wenig kontrolliert</w:t>
      </w:r>
    </w:p>
    <w:p w:rsidR="00000000" w:rsidDel="00000000" w:rsidP="00000000" w:rsidRDefault="00000000" w:rsidRPr="00000000" w14:paraId="000001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-Skala zur Emotionserfassung mehrdeutig</w:t>
      </w:r>
    </w:p>
    <w:p w:rsidR="00000000" w:rsidDel="00000000" w:rsidP="00000000" w:rsidRDefault="00000000" w:rsidRPr="00000000" w14:paraId="000001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68: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Methodische Verbesserungen der Replikationsstudie von Mezzacappa</w:t>
      </w:r>
    </w:p>
    <w:p w:rsidR="00000000" w:rsidDel="00000000" w:rsidP="00000000" w:rsidRDefault="00000000" w:rsidRPr="00000000" w14:paraId="000001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-Dosierung von Adrenalin nach Körpergewicht</w:t>
      </w:r>
    </w:p>
    <w:p w:rsidR="00000000" w:rsidDel="00000000" w:rsidP="00000000" w:rsidRDefault="00000000" w:rsidRPr="00000000" w14:paraId="000001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-Differenzierte und validere Messung der physiologischen Erregung</w:t>
      </w:r>
    </w:p>
    <w:p w:rsidR="00000000" w:rsidDel="00000000" w:rsidP="00000000" w:rsidRDefault="00000000" w:rsidRPr="00000000" w14:paraId="000001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-Kontrollierte Variation der Situationen: Darbietung von Filmszene, die Freude, Ärger und Furcht auslösen</w:t>
      </w:r>
    </w:p>
    <w:p w:rsidR="00000000" w:rsidDel="00000000" w:rsidP="00000000" w:rsidRDefault="00000000" w:rsidRPr="00000000" w14:paraId="000001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-Verbesserte Skalen für die Selbstbeurteilung des Gefühlserlebens der VPN</w:t>
      </w:r>
    </w:p>
    <w:p w:rsidR="00000000" w:rsidDel="00000000" w:rsidP="00000000" w:rsidRDefault="00000000" w:rsidRPr="00000000" w14:paraId="000001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-Präzisere Verhaltenskodierung durch Mimikkodierung</w:t>
      </w:r>
    </w:p>
    <w:p w:rsidR="00000000" w:rsidDel="00000000" w:rsidP="00000000" w:rsidRDefault="00000000" w:rsidRPr="00000000" w14:paraId="000001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69: </w:t>
      </w:r>
    </w:p>
    <w:p w:rsidR="00000000" w:rsidDel="00000000" w:rsidP="00000000" w:rsidRDefault="00000000" w:rsidRPr="00000000" w14:paraId="000001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75: Interpretation der Befunde von Mezzacappa</w:t>
      </w:r>
    </w:p>
    <w:p w:rsidR="00000000" w:rsidDel="00000000" w:rsidP="00000000" w:rsidRDefault="00000000" w:rsidRPr="00000000" w14:paraId="0000012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-Schachter und Singers These: Adrenalin erzeugt einen neutralen Erregungszustand, emotionale Qualität wird durch kognitive Bewertung gefärbt → nicht gestützt</w:t>
      </w:r>
    </w:p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-Marshall und Zimbardos These: adrenalin erzeugt generell negative emotionale Reaktion unabhängig von Situation → nicht gestützt</w:t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Implikationen aus der Zwei-Faktoren-Theorie: Fehlattribution physiologischer Erregung</w:t>
      </w:r>
    </w:p>
    <w:p w:rsidR="00000000" w:rsidDel="00000000" w:rsidP="00000000" w:rsidRDefault="00000000" w:rsidRPr="00000000" w14:paraId="000001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77: </w:t>
      </w:r>
    </w:p>
    <w:p w:rsidR="00000000" w:rsidDel="00000000" w:rsidP="00000000" w:rsidRDefault="00000000" w:rsidRPr="00000000" w14:paraId="000001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