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Psychophysiologische Emotionstheorien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 James-Lange-Theorie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Überlegungen zur Bedeutung physiologischer Prozesse bei Emotionen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 aktuelle Forschung zur physiologischen Emotionsspezifität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Neo-jamesianische Ansätze: Die </w:t>
      </w:r>
      <w:proofErr w:type="spellStart"/>
      <w:r w:rsidRPr="00300230">
        <w:rPr>
          <w:rFonts w:ascii="Calibri" w:hAnsi="Calibri" w:cs="Calibri"/>
        </w:rPr>
        <w:t>Facial</w:t>
      </w:r>
      <w:proofErr w:type="spellEnd"/>
      <w:r w:rsidRPr="00300230">
        <w:rPr>
          <w:rFonts w:ascii="Calibri" w:hAnsi="Calibri" w:cs="Calibri"/>
        </w:rPr>
        <w:t>-Feedback-Hypothese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 Zwei-Faktoren-Theorie der Emotion von Stanley Schachter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Implikationen aus der Zwei-Faktoren-Theorie: Fehlattribution physiologischer Erregung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3: 2 Emotionskomponenten: Erleben &amp; Physiologie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Die James-Lange-Theorie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5: </w:t>
      </w:r>
      <w:r w:rsidRPr="00300230">
        <w:rPr>
          <w:rFonts w:ascii="Calibri" w:hAnsi="Calibri" w:cs="Calibri"/>
          <w:b/>
        </w:rPr>
        <w:t>Die Emotionstheorie von William James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-Der “gesunde Menschenverstand” sagt: “Ein starkes Gefühl führt bei mir dazu, dass ich Herzklopfen bekomme, ich mich körperlich anspanne, lache etc.”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-James postulierte 1884 in seiner Arbe</w:t>
      </w:r>
      <w:r w:rsidRPr="00300230">
        <w:rPr>
          <w:rFonts w:ascii="Calibri" w:hAnsi="Calibri" w:cs="Calibri"/>
        </w:rPr>
        <w:t>it “</w:t>
      </w:r>
      <w:proofErr w:type="spellStart"/>
      <w:r w:rsidRPr="00300230">
        <w:rPr>
          <w:rFonts w:ascii="Calibri" w:hAnsi="Calibri" w:cs="Calibri"/>
        </w:rPr>
        <w:t>What</w:t>
      </w:r>
      <w:proofErr w:type="spellEnd"/>
      <w:r w:rsidRPr="00300230">
        <w:rPr>
          <w:rFonts w:ascii="Calibri" w:hAnsi="Calibri" w:cs="Calibri"/>
        </w:rPr>
        <w:t xml:space="preserve"> </w:t>
      </w:r>
      <w:proofErr w:type="spellStart"/>
      <w:r w:rsidRPr="00300230">
        <w:rPr>
          <w:rFonts w:ascii="Calibri" w:hAnsi="Calibri" w:cs="Calibri"/>
        </w:rPr>
        <w:t>is</w:t>
      </w:r>
      <w:proofErr w:type="spellEnd"/>
      <w:r w:rsidRPr="00300230">
        <w:rPr>
          <w:rFonts w:ascii="Calibri" w:hAnsi="Calibri" w:cs="Calibri"/>
        </w:rPr>
        <w:t xml:space="preserve"> an </w:t>
      </w:r>
      <w:proofErr w:type="spellStart"/>
      <w:r w:rsidRPr="00300230">
        <w:rPr>
          <w:rFonts w:ascii="Calibri" w:hAnsi="Calibri" w:cs="Calibri"/>
        </w:rPr>
        <w:t>emotion</w:t>
      </w:r>
      <w:proofErr w:type="spellEnd"/>
      <w:r w:rsidRPr="00300230">
        <w:rPr>
          <w:rFonts w:ascii="Calibri" w:hAnsi="Calibri" w:cs="Calibri"/>
        </w:rPr>
        <w:t>?” die umgekehrte Reihenfolge: Zuerst körperliche Veränderungen, dann Gefühl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-Carl Lange veröffentlichte 1885 eine theoretisch sehr ähnliche Abhandlung über Emotionen → James-Lange-Theorie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6: </w:t>
      </w:r>
      <w:r w:rsidRPr="00300230">
        <w:rPr>
          <w:rFonts w:ascii="Calibri" w:hAnsi="Calibri" w:cs="Calibri"/>
          <w:b/>
        </w:rPr>
        <w:t>Hauptthesen von William James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-Untersch</w:t>
      </w:r>
      <w:r w:rsidRPr="00300230">
        <w:rPr>
          <w:rFonts w:ascii="Calibri" w:hAnsi="Calibri" w:cs="Calibri"/>
        </w:rPr>
        <w:t>eidung: Gröbere (z.B. Furcht, Wut, Scham, Stolz) und feinere Emotionen (z.B. Dankbarkeit, Genugtuung, Wissbegierde, Bewunderung)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sind bewusste psychische Zustände (subjektives Erleben im Vordergrund)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-Emotion= die Wahrnehmung der physiologischen Veränderungen im Körper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-Qualität und Intensität von Emotionen lassen sich an Merkmalen von Körperempfindungen festmachen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7: </w:t>
      </w:r>
      <w:r w:rsidRPr="00300230">
        <w:rPr>
          <w:rFonts w:ascii="Calibri" w:hAnsi="Calibri" w:cs="Calibri"/>
          <w:b/>
        </w:rPr>
        <w:t>Der Weg der Emotionsentstehung: Ursprüngliche Fassung der 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Wahrnehmung eine</w:t>
      </w:r>
      <w:r w:rsidRPr="00300230">
        <w:rPr>
          <w:rFonts w:ascii="Calibri" w:hAnsi="Calibri" w:cs="Calibri"/>
        </w:rPr>
        <w:t>s emotionsauslösenden Sachverhalts führt zu emotionsspezifischen körperlichen Veränderungen oder Verhalten führt. Dies wird dann wahrgenommen als Erleben der Emotion.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9: </w:t>
      </w:r>
      <w:r w:rsidRPr="00300230">
        <w:rPr>
          <w:rFonts w:ascii="Calibri" w:hAnsi="Calibri" w:cs="Calibri"/>
          <w:b/>
        </w:rPr>
        <w:t>Drei Aspekte der Theorie von James für “gröbere”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lastRenderedPageBreak/>
        <w:t xml:space="preserve">-Auslösung körperlicher </w:t>
      </w:r>
      <w:r w:rsidRPr="00300230">
        <w:rPr>
          <w:rFonts w:ascii="Calibri" w:hAnsi="Calibri" w:cs="Calibri"/>
        </w:rPr>
        <w:t>Veränderungen: Wahrnehmung eines emotionsauslösenden Reizes führt direkt zu körperlichen Veränderungen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-Natur dieser körperlichen Veränderungen: Jeder Emotion muss ein spezifisches Muster an körperlichen Veränderungen zugeordnet sein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-Wahrnehmung der körpe</w:t>
      </w:r>
      <w:r w:rsidRPr="00300230">
        <w:rPr>
          <w:rFonts w:ascii="Calibri" w:hAnsi="Calibri" w:cs="Calibri"/>
        </w:rPr>
        <w:t>rlichen Veränderungen: Die unterschiedlichen Muster an körperlichen Veränderungen müssen in ihrer Differenziertheit wahrgenommen werden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10: </w:t>
      </w:r>
      <w:r w:rsidRPr="00300230">
        <w:rPr>
          <w:rFonts w:ascii="Calibri" w:hAnsi="Calibri" w:cs="Calibri"/>
          <w:b/>
        </w:rPr>
        <w:t>Einwände gegen die erste Fassung der Theorie und James’ Antworten darauf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0" w:name="_Hlk137320"/>
      <w:r w:rsidRPr="00300230">
        <w:rPr>
          <w:rFonts w:ascii="Calibri" w:eastAsia="Arial Unicode MS" w:hAnsi="Calibri" w:cs="Calibri"/>
        </w:rPr>
        <w:t>-</w:t>
      </w:r>
      <w:proofErr w:type="spellStart"/>
      <w:r w:rsidRPr="00300230">
        <w:rPr>
          <w:rFonts w:ascii="Calibri" w:eastAsia="Arial Unicode MS" w:hAnsi="Calibri" w:cs="Calibri"/>
        </w:rPr>
        <w:t>Blosse</w:t>
      </w:r>
      <w:proofErr w:type="spellEnd"/>
      <w:r w:rsidRPr="00300230">
        <w:rPr>
          <w:rFonts w:ascii="Calibri" w:eastAsia="Arial Unicode MS" w:hAnsi="Calibri" w:cs="Calibri"/>
        </w:rPr>
        <w:t xml:space="preserve"> Wahrnehmungen sind nicht hinreic</w:t>
      </w:r>
      <w:r w:rsidRPr="00300230">
        <w:rPr>
          <w:rFonts w:ascii="Calibri" w:eastAsia="Arial Unicode MS" w:hAnsi="Calibri" w:cs="Calibri"/>
        </w:rPr>
        <w:t>hend für das Auslösen von Emotionen → Bewertung des Objekts ist erforderlich (Bedeutung kognitiver Einschätzungen!)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-Die mit Emotionen einhergehenden Willkürhandlungen sind sehr unterschiedlich → viszerale Veränderungen sind zentral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-Die mit Emotionen einhergehenden Veränderungen spezifisch “emotional”? → diffuse körperliche Empfindungen sind emotionstypisch</w:t>
      </w:r>
    </w:p>
    <w:bookmarkEnd w:id="0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11: </w:t>
      </w:r>
      <w:r w:rsidRPr="00300230">
        <w:rPr>
          <w:rFonts w:ascii="Calibri" w:hAnsi="Calibri" w:cs="Calibri"/>
          <w:b/>
        </w:rPr>
        <w:t>Verbesserung des Wegs der Emotionsentstehung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1" w:name="_Hlk137370"/>
      <w:r w:rsidRPr="00300230">
        <w:rPr>
          <w:rFonts w:ascii="Calibri" w:hAnsi="Calibri" w:cs="Calibri"/>
        </w:rPr>
        <w:t xml:space="preserve">Die Wahrnehmung und Bewertung eines emotionsauslösenden Sachverhaltes </w:t>
      </w:r>
      <w:proofErr w:type="gramStart"/>
      <w:r w:rsidRPr="00300230">
        <w:rPr>
          <w:rFonts w:ascii="Calibri" w:hAnsi="Calibri" w:cs="Calibri"/>
        </w:rPr>
        <w:t>löst</w:t>
      </w:r>
      <w:proofErr w:type="gramEnd"/>
      <w:r w:rsidRPr="00300230">
        <w:rPr>
          <w:rFonts w:ascii="Calibri" w:hAnsi="Calibri" w:cs="Calibri"/>
        </w:rPr>
        <w:t xml:space="preserve"> e</w:t>
      </w:r>
      <w:r w:rsidRPr="00300230">
        <w:rPr>
          <w:rFonts w:ascii="Calibri" w:hAnsi="Calibri" w:cs="Calibri"/>
        </w:rPr>
        <w:t>motionsspezifische viszerale Veränderungen aus, welche als Erleben der Emotion empfunden werden. Genauer gesagt werden nur die körperlichen Veränderungen empfunden.</w:t>
      </w:r>
    </w:p>
    <w:bookmarkEnd w:id="1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12-13: </w:t>
      </w:r>
      <w:r w:rsidRPr="00300230">
        <w:rPr>
          <w:rFonts w:ascii="Calibri" w:hAnsi="Calibri" w:cs="Calibri"/>
          <w:b/>
        </w:rPr>
        <w:t>Cannons Kritik an James’ Emotionstheorie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bookmarkStart w:id="2" w:name="_Hlk137427"/>
      <w:r w:rsidRPr="00300230">
        <w:rPr>
          <w:rFonts w:ascii="Calibri" w:hAnsi="Calibri" w:cs="Calibri"/>
        </w:rPr>
        <w:t>Die vollständige Trennung der Viszera vom Zentralnervensystem führt zu keiner Veränderung im emotionalen Verhalten.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Innere Organe sind relativ unempfindlich (nur wenige Rezeptoren und Nervenfasern).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300230">
        <w:rPr>
          <w:rFonts w:ascii="Calibri" w:hAnsi="Calibri" w:cs="Calibri"/>
        </w:rPr>
        <w:t>VIszerale</w:t>
      </w:r>
      <w:proofErr w:type="spellEnd"/>
      <w:r w:rsidRPr="00300230">
        <w:rPr>
          <w:rFonts w:ascii="Calibri" w:hAnsi="Calibri" w:cs="Calibri"/>
        </w:rPr>
        <w:t xml:space="preserve"> Veränderungen sind zu langsam, um als Ursache d</w:t>
      </w:r>
      <w:r w:rsidRPr="00300230">
        <w:rPr>
          <w:rFonts w:ascii="Calibri" w:hAnsi="Calibri" w:cs="Calibri"/>
        </w:rPr>
        <w:t>es Gefühlserlebens in Frage zu kommen.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Dieselben viszeralen Veränderungen treten bei sehr verschiedenen emotionalen und auch bei nicht-emotionalen Zuständen auf.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 künstliche Herbeiführung viszeraler Veränderungen (z.B. Injektion von Adrenalin) führt nic</w:t>
      </w:r>
      <w:r w:rsidRPr="00300230">
        <w:rPr>
          <w:rFonts w:ascii="Calibri" w:hAnsi="Calibri" w:cs="Calibri"/>
        </w:rPr>
        <w:t xml:space="preserve">ht zum </w:t>
      </w:r>
      <w:proofErr w:type="spellStart"/>
      <w:r w:rsidRPr="00300230">
        <w:rPr>
          <w:rFonts w:ascii="Calibri" w:hAnsi="Calibri" w:cs="Calibri"/>
        </w:rPr>
        <w:t>AUftreten</w:t>
      </w:r>
      <w:proofErr w:type="spellEnd"/>
      <w:r w:rsidRPr="00300230">
        <w:rPr>
          <w:rFonts w:ascii="Calibri" w:hAnsi="Calibri" w:cs="Calibri"/>
        </w:rPr>
        <w:t xml:space="preserve"> einer distinkten Emotion.</w:t>
      </w:r>
    </w:p>
    <w:bookmarkEnd w:id="2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14-17: </w:t>
      </w:r>
      <w:r w:rsidRPr="00300230">
        <w:rPr>
          <w:rFonts w:ascii="Calibri" w:hAnsi="Calibri" w:cs="Calibri"/>
          <w:b/>
        </w:rPr>
        <w:t>Autonomes Nervensystem und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3" w:name="_Hlk137525"/>
      <w:r w:rsidRPr="00300230">
        <w:rPr>
          <w:rFonts w:ascii="Calibri" w:hAnsi="Calibri" w:cs="Calibri"/>
        </w:rPr>
        <w:t>Führt Rückenmarksverletzungen zu einer Abschwächung des Emotionserlebens?</w:t>
      </w:r>
    </w:p>
    <w:bookmarkEnd w:id="3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4" w:name="_Hlk137533"/>
      <w:r w:rsidRPr="00300230">
        <w:rPr>
          <w:rFonts w:ascii="Calibri" w:hAnsi="Calibri" w:cs="Calibri"/>
        </w:rPr>
        <w:t>-Hohmann (1966): fand bestätigende Hinweise für James’ Theorie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-Cobos, Sanches, Perez &amp; Vil</w:t>
      </w:r>
      <w:r w:rsidRPr="00300230">
        <w:rPr>
          <w:rFonts w:ascii="Calibri" w:hAnsi="Calibri" w:cs="Calibri"/>
        </w:rPr>
        <w:t>a (2004): keine signifikanten Unterschiede zwischen Patienten &amp; Kontrollgruppe</w:t>
      </w:r>
    </w:p>
    <w:bookmarkEnd w:id="4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br w:type="page"/>
      </w: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lastRenderedPageBreak/>
        <w:t>Überlegungen zur Bedeutung physiologischer Prozesse bei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20-21: </w:t>
      </w:r>
      <w:r w:rsidRPr="00300230">
        <w:rPr>
          <w:rFonts w:ascii="Calibri" w:hAnsi="Calibri" w:cs="Calibri"/>
          <w:b/>
        </w:rPr>
        <w:t>Bedeutung physiologischer Prozesse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5" w:name="_Hlk140387"/>
      <w:r w:rsidRPr="00300230">
        <w:rPr>
          <w:rFonts w:ascii="Calibri" w:hAnsi="Calibri" w:cs="Calibri"/>
        </w:rPr>
        <w:t xml:space="preserve">-Emotionen bereiten uns darauf vor, in der Umwelt angetroffene </w:t>
      </w:r>
      <w:r w:rsidRPr="00300230">
        <w:rPr>
          <w:rFonts w:ascii="Calibri" w:hAnsi="Calibri" w:cs="Calibri"/>
        </w:rPr>
        <w:t>Herausforderungen meistern zu können.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Prozesse sind ein zentraler Bestandteil von Emotionen.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 xml:space="preserve">-Lebewesen begegnen wiederkehrenden Problemen </w:t>
      </w:r>
      <w:proofErr w:type="gramStart"/>
      <w:r w:rsidRPr="00300230">
        <w:rPr>
          <w:rFonts w:ascii="Calibri" w:eastAsia="Arial Unicode MS" w:hAnsi="Calibri" w:cs="Calibri"/>
        </w:rPr>
        <w:t>( Risiken</w:t>
      </w:r>
      <w:proofErr w:type="gramEnd"/>
      <w:r w:rsidRPr="00300230">
        <w:rPr>
          <w:rFonts w:ascii="Calibri" w:eastAsia="Arial Unicode MS" w:hAnsi="Calibri" w:cs="Calibri"/>
        </w:rPr>
        <w:t>) und Gelegenheiten (Chancen), die für das Überleben zentral sind → es braucht adaptive Reak</w:t>
      </w:r>
      <w:r w:rsidRPr="00300230">
        <w:rPr>
          <w:rFonts w:ascii="Calibri" w:eastAsia="Arial Unicode MS" w:hAnsi="Calibri" w:cs="Calibri"/>
        </w:rPr>
        <w:t>tionen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bildeten sich in der Evolution als adaptive Reaktionen für wiederkehrenden Risiken und Chancen heraus.</w:t>
      </w:r>
    </w:p>
    <w:p w:rsidR="00C77983" w:rsidRPr="00300230" w:rsidRDefault="00C77983">
      <w:pPr>
        <w:rPr>
          <w:rFonts w:ascii="Calibri" w:hAnsi="Calibri" w:cs="Calibri"/>
        </w:rPr>
      </w:pPr>
      <w:bookmarkStart w:id="6" w:name="_GoBack"/>
      <w:bookmarkEnd w:id="5"/>
      <w:bookmarkEnd w:id="6"/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Die aktuelle Forschung zur physiologischen Emotionsspezifität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24: </w:t>
      </w:r>
      <w:r w:rsidRPr="00300230">
        <w:rPr>
          <w:rFonts w:ascii="Calibri" w:hAnsi="Calibri" w:cs="Calibri"/>
          <w:b/>
        </w:rPr>
        <w:t>Physiologische Emotionsspezifität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Frage: Sind bei Emotionen unterschiedliche physiologische Reaktionsmuster nachweisbar?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sind psychobiologische Zustände, die dabei helfen, Risiken abzuwenden &amp; Chancen zu ergreifen.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-In der aktuellen Emotionsfo</w:t>
      </w:r>
      <w:r w:rsidRPr="00300230">
        <w:rPr>
          <w:rFonts w:ascii="Calibri" w:hAnsi="Calibri" w:cs="Calibri"/>
        </w:rPr>
        <w:t xml:space="preserve">rschung wird dem Thema </w:t>
      </w:r>
      <w:proofErr w:type="spellStart"/>
      <w:r w:rsidRPr="00300230">
        <w:rPr>
          <w:rFonts w:ascii="Calibri" w:hAnsi="Calibri" w:cs="Calibri"/>
        </w:rPr>
        <w:t>grosse</w:t>
      </w:r>
      <w:proofErr w:type="spellEnd"/>
      <w:r w:rsidRPr="00300230">
        <w:rPr>
          <w:rFonts w:ascii="Calibri" w:hAnsi="Calibri" w:cs="Calibri"/>
        </w:rPr>
        <w:t xml:space="preserve"> Bedeutung beigemessen.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-Forschungsfrage hat lange Tradition → James-Lange-Theorie der Emotion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25: </w:t>
      </w:r>
      <w:r w:rsidRPr="00300230">
        <w:rPr>
          <w:rFonts w:ascii="Calibri" w:hAnsi="Calibri" w:cs="Calibri"/>
          <w:b/>
        </w:rPr>
        <w:t>Vorannahmen der Forschung zu physiologischer Emotionsspezifität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können als diskrete Kategorien definiert werden.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</w:t>
      </w:r>
      <w:r w:rsidRPr="00300230">
        <w:rPr>
          <w:rFonts w:ascii="Calibri" w:hAnsi="Calibri" w:cs="Calibri"/>
        </w:rPr>
        <w:t>”Reale” Emotionen können im Labor induziert werden.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Reaktionen haben hohen Differenzierungsgrad.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-Es existiert empirische Validierungsstrategie, mit der entschieden werden kann, ob gegebenes physiologisches Muster tatsächlich auch spezifisc</w:t>
      </w:r>
      <w:r w:rsidRPr="00300230">
        <w:rPr>
          <w:rFonts w:ascii="Calibri" w:hAnsi="Calibri" w:cs="Calibri"/>
        </w:rPr>
        <w:t xml:space="preserve">h für eine Emotion </w:t>
      </w:r>
      <w:proofErr w:type="gramStart"/>
      <w:r w:rsidRPr="00300230">
        <w:rPr>
          <w:rFonts w:ascii="Calibri" w:hAnsi="Calibri" w:cs="Calibri"/>
        </w:rPr>
        <w:t>ist</w:t>
      </w:r>
      <w:proofErr w:type="gramEnd"/>
      <w:r w:rsidRPr="00300230">
        <w:rPr>
          <w:rFonts w:ascii="Calibri" w:hAnsi="Calibri" w:cs="Calibri"/>
        </w:rPr>
        <w:t>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-Gleichzeitig wirksame Einflüsse auf physiologische Reaktionen müssen identifiziert werden (z.B. Kognitive Prozesse, Temperatur, </w:t>
      </w:r>
      <w:proofErr w:type="gramStart"/>
      <w:r w:rsidRPr="00300230">
        <w:rPr>
          <w:rFonts w:ascii="Calibri" w:hAnsi="Calibri" w:cs="Calibri"/>
        </w:rPr>
        <w:t>Körperhaltung,...</w:t>
      </w:r>
      <w:proofErr w:type="gramEnd"/>
      <w:r w:rsidRPr="00300230">
        <w:rPr>
          <w:rFonts w:ascii="Calibri" w:hAnsi="Calibri" w:cs="Calibri"/>
        </w:rPr>
        <w:t>)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26: </w:t>
      </w:r>
      <w:r w:rsidRPr="00300230">
        <w:rPr>
          <w:rFonts w:ascii="Calibri" w:hAnsi="Calibri" w:cs="Calibri"/>
          <w:b/>
        </w:rPr>
        <w:t>Erkenntnisstand zur Differenziertheit physiologischer Reaktionen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Physiologische Reaktionen haben hohen Differenzierungsgrad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27-30: </w:t>
      </w:r>
      <w:r w:rsidRPr="00300230">
        <w:rPr>
          <w:rFonts w:ascii="Calibri" w:hAnsi="Calibri" w:cs="Calibri"/>
          <w:b/>
        </w:rPr>
        <w:t>Studie von Paul Ekman (1983) zu emotionsspezifischen physiologischen Mustern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-Schauspieler zeigten jeweils für 10 Sek. einen zu den 6 Basisemotionen gehörenden mimischen Ausdruck bzw. einen nicht-emotionalen mimischen Ausdruck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-Aufzeichnung der Pulsfrequenz und Hauttemperatur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u w:val="single"/>
        </w:rPr>
      </w:pPr>
      <w:r w:rsidRPr="00300230">
        <w:rPr>
          <w:rFonts w:ascii="Calibri" w:hAnsi="Calibri" w:cs="Calibri"/>
          <w:u w:val="single"/>
        </w:rPr>
        <w:t>Ergebnisse: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u w:val="single"/>
        </w:rPr>
      </w:pPr>
      <w:r w:rsidRPr="00300230">
        <w:rPr>
          <w:rFonts w:ascii="Calibri" w:hAnsi="Calibri" w:cs="Calibri"/>
          <w:u w:val="single"/>
        </w:rPr>
        <w:t>Interpretation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-Ärger lässt sich aufgrun</w:t>
      </w:r>
      <w:r w:rsidRPr="00300230">
        <w:rPr>
          <w:rFonts w:ascii="Calibri" w:hAnsi="Calibri" w:cs="Calibri"/>
        </w:rPr>
        <w:t>d des physiologischen Musters von Furcht und Traurigkeit unterscheiden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-Freude, Ekel und Überraschung lassen sich von Ärger, Furcht und Traurigkeit unterscheiden.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31-34: </w:t>
      </w:r>
      <w:r w:rsidRPr="00300230">
        <w:rPr>
          <w:rFonts w:ascii="Calibri" w:hAnsi="Calibri" w:cs="Calibri"/>
          <w:b/>
        </w:rPr>
        <w:t xml:space="preserve">Studie von </w:t>
      </w:r>
      <w:proofErr w:type="spellStart"/>
      <w:r w:rsidRPr="00300230">
        <w:rPr>
          <w:rFonts w:ascii="Calibri" w:hAnsi="Calibri" w:cs="Calibri"/>
          <w:b/>
        </w:rPr>
        <w:t>Levenson</w:t>
      </w:r>
      <w:proofErr w:type="spellEnd"/>
      <w:r w:rsidRPr="00300230">
        <w:rPr>
          <w:rFonts w:ascii="Calibri" w:hAnsi="Calibri" w:cs="Calibri"/>
          <w:b/>
        </w:rPr>
        <w:t xml:space="preserve"> (1991) zu emotionsspezifischen physiologischen Mustern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u w:val="single"/>
        </w:rPr>
      </w:pPr>
      <w:r w:rsidRPr="00300230">
        <w:rPr>
          <w:rFonts w:ascii="Calibri" w:hAnsi="Calibri" w:cs="Calibri"/>
          <w:u w:val="single"/>
        </w:rPr>
        <w:t>2 emotio</w:t>
      </w:r>
      <w:r w:rsidRPr="00300230">
        <w:rPr>
          <w:rFonts w:ascii="Calibri" w:hAnsi="Calibri" w:cs="Calibri"/>
          <w:u w:val="single"/>
        </w:rPr>
        <w:t>nsinduzierende Aufgaben: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ab/>
        <w:t>→ mimischen Ausdruck der 6 Basisemotionen zeigen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ab/>
        <w:t>→ ein emotionsauslösendes Ereignis erinnern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-Aufzeichnung der Herzrate und Fingertemperatur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-2 Stichproben: junge und alte Probanden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u w:val="single"/>
        </w:rPr>
      </w:pPr>
      <w:r w:rsidRPr="00300230">
        <w:rPr>
          <w:rFonts w:ascii="Calibri" w:hAnsi="Calibri" w:cs="Calibri"/>
          <w:u w:val="single"/>
        </w:rPr>
        <w:t>Ergebnisse: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Mittlere Veränderung der Herzrat</w:t>
      </w:r>
      <w:r w:rsidRPr="00300230">
        <w:rPr>
          <w:rFonts w:ascii="Calibri" w:hAnsi="Calibri" w:cs="Calibri"/>
        </w:rPr>
        <w:t>e und der Fingertemperatur bei negativen Emotionen induziert durch mimischen Emotionsausdruck.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Mittlere Veränderung der Herzrate und der Fingertemperatur bei negativen Emotionen induziert durch emotionale Erinnerungsaufgabe.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u w:val="single"/>
        </w:rPr>
      </w:pPr>
      <w:r w:rsidRPr="00300230">
        <w:rPr>
          <w:rFonts w:ascii="Calibri" w:hAnsi="Calibri" w:cs="Calibri"/>
          <w:u w:val="single"/>
        </w:rPr>
        <w:t>Interpretation: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35: </w:t>
      </w:r>
      <w:r w:rsidRPr="00300230">
        <w:rPr>
          <w:rFonts w:ascii="Calibri" w:hAnsi="Calibri" w:cs="Calibri"/>
          <w:b/>
        </w:rPr>
        <w:t>Fazit zur Frage emotionsspezifischer Aktivität des autonomen Nervensystems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36: </w:t>
      </w:r>
      <w:r w:rsidRPr="00300230">
        <w:rPr>
          <w:rFonts w:ascii="Calibri" w:hAnsi="Calibri" w:cs="Calibri"/>
          <w:b/>
        </w:rPr>
        <w:t>Metaanalyse zu physiologischen Korrelaten von Ärger und Angst von Stemmler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37: </w:t>
      </w:r>
      <w:r w:rsidRPr="00300230">
        <w:rPr>
          <w:rFonts w:ascii="Calibri" w:hAnsi="Calibri" w:cs="Calibri"/>
          <w:b/>
        </w:rPr>
        <w:t>Metaanalyse zu physiologischen Korrelaten von Emotionen von Kreibig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40-42: </w:t>
      </w:r>
      <w:r w:rsidRPr="00300230">
        <w:rPr>
          <w:rFonts w:ascii="Calibri" w:hAnsi="Calibri" w:cs="Calibri"/>
          <w:b/>
        </w:rPr>
        <w:t>Körperkarten der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-In 5 Experimenten wurden den VPN (n=701!) zwei Körpersilhouetten vorgelegt und dazu emotionale Wörter, Geschichten, Filme oder Gesichtsausdrücke gezeigt.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-Die VPN mussten jene Körperregionen einfärben, in denen sie e</w:t>
      </w:r>
      <w:r w:rsidRPr="00300230">
        <w:rPr>
          <w:rFonts w:ascii="Calibri" w:hAnsi="Calibri" w:cs="Calibri"/>
        </w:rPr>
        <w:t>ine stärkere (rot) bzw. schwächere Aktivität (blau) verspürt haben.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-Die Verknüpfung von Emotionen mit gesteigerter bzw. verminderter körperlicher Aktivität in bestimmten Körperbereichen folgt klaren </w:t>
      </w:r>
      <w:proofErr w:type="spellStart"/>
      <w:r w:rsidRPr="00300230">
        <w:rPr>
          <w:rFonts w:ascii="Calibri" w:hAnsi="Calibri" w:cs="Calibri"/>
        </w:rPr>
        <w:t>Regelmässigkeiten</w:t>
      </w:r>
      <w:proofErr w:type="spellEnd"/>
      <w:r w:rsidRPr="00300230">
        <w:rPr>
          <w:rFonts w:ascii="Calibri" w:hAnsi="Calibri" w:cs="Calibri"/>
        </w:rPr>
        <w:t>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-Die 6 Basisemotionen (Wut, Furcht,</w:t>
      </w:r>
      <w:r w:rsidRPr="00300230">
        <w:rPr>
          <w:rFonts w:ascii="Calibri" w:hAnsi="Calibri" w:cs="Calibri"/>
        </w:rPr>
        <w:t xml:space="preserve"> Ekel, Freude, Trauer &amp; Überraschung) sind mit distinkten körperlichen Empfindungen verbunden.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-Komplexere Emotionen zeigten aber weit weniger deutliche Auswirkungen auf das körperliche Empfinden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-Befund über mehrere Kulturen/Länder konsistent (Finnland, Schweden, Taiwan)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 xml:space="preserve">Neo-jamesianische Ansätze: Die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44: </w:t>
      </w:r>
      <w:r w:rsidRPr="00300230">
        <w:rPr>
          <w:rFonts w:ascii="Calibri" w:hAnsi="Calibri" w:cs="Calibri"/>
          <w:b/>
        </w:rPr>
        <w:t>Neo-jamesianische Emotionstheorien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-Etwa 1970 Wiederentdeckung der Emotionstheorie von William James.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-Postulat: Empfinden von körperlichen Veränderungen ist ein wichtiger Bestandteil von Emotionen.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-Allerdings nicht viszerale Veränderungen im Mittelpunkt, sondern Rückmeldungen des Ausdruck</w:t>
      </w:r>
      <w:r w:rsidRPr="00300230">
        <w:rPr>
          <w:rFonts w:ascii="Calibri" w:hAnsi="Calibri" w:cs="Calibri"/>
        </w:rPr>
        <w:t xml:space="preserve">sverhaltens (Körperhaltung, </w:t>
      </w:r>
      <w:proofErr w:type="gramStart"/>
      <w:r w:rsidRPr="00300230">
        <w:rPr>
          <w:rFonts w:ascii="Calibri" w:hAnsi="Calibri" w:cs="Calibri"/>
        </w:rPr>
        <w:t>Mimik,...</w:t>
      </w:r>
      <w:proofErr w:type="gramEnd"/>
      <w:r w:rsidRPr="00300230">
        <w:rPr>
          <w:rFonts w:ascii="Calibri" w:hAnsi="Calibri" w:cs="Calibri"/>
        </w:rPr>
        <w:t>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  <w:r w:rsidRPr="00300230">
        <w:rPr>
          <w:rFonts w:ascii="Calibri" w:hAnsi="Calibri" w:cs="Calibri"/>
        </w:rPr>
        <w:t xml:space="preserve"> = Einfluss der eigenen Mimik auf Gefühl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45: </w:t>
      </w:r>
      <w:r w:rsidRPr="00300230">
        <w:rPr>
          <w:rFonts w:ascii="Calibri" w:hAnsi="Calibri" w:cs="Calibri"/>
          <w:b/>
        </w:rPr>
        <w:t xml:space="preserve">Methoden zur Manipulation der Mimik zur Überprüfung der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Anweisung bestimmte Gesichtsmuskeln anzuspannen bzw. zu entsp</w:t>
      </w:r>
      <w:r w:rsidRPr="00300230">
        <w:rPr>
          <w:rFonts w:ascii="Calibri" w:hAnsi="Calibri" w:cs="Calibri"/>
        </w:rPr>
        <w:t>annen</w:t>
      </w: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Nachstellen von emotionalen Gesichtsausdrücken auf Fotos</w:t>
      </w: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Absichtliches Verstärken oder Unterdrücken des mimischen Ausdrucks beim Erleben einer Emotion</w:t>
      </w: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“Zufälliges” Hemmen bzw. Aktivieren bestimmter Muskeln, die für Emotion relevant sind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46: </w:t>
      </w:r>
      <w:r w:rsidRPr="00300230">
        <w:rPr>
          <w:rFonts w:ascii="Calibri" w:hAnsi="Calibri" w:cs="Calibri"/>
          <w:b/>
        </w:rPr>
        <w:t>Abhängi</w:t>
      </w:r>
      <w:r w:rsidRPr="00300230">
        <w:rPr>
          <w:rFonts w:ascii="Calibri" w:hAnsi="Calibri" w:cs="Calibri"/>
          <w:b/>
        </w:rPr>
        <w:t xml:space="preserve">ge Variablen bei der Überprüfung der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-Selbstbericht der emotionalen Befindlichkeit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-Einschätzung der affektiven Qualität bestimmter Stimuli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-Erinnerungsleistung für verbales Material mit einer bestimmten affektiven Qualität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</w:t>
      </w:r>
      <w:r w:rsidRPr="00300230">
        <w:rPr>
          <w:rFonts w:ascii="Calibri" w:hAnsi="Calibri" w:cs="Calibri"/>
        </w:rPr>
        <w:t>iologische Veränderungen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47-49: </w:t>
      </w:r>
      <w:r w:rsidRPr="00300230">
        <w:rPr>
          <w:rFonts w:ascii="Calibri" w:hAnsi="Calibri" w:cs="Calibri"/>
          <w:b/>
        </w:rPr>
        <w:t xml:space="preserve">Studie 1 zur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(Strack, 1988)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UV: Stift mit Lippen, Zähnen oder nicht-dominanter Hand halten.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AV: Einschätzung der Lustigkeit von Cartoons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  <w:u w:val="single"/>
        </w:rPr>
        <w:t>Ergebnisse</w:t>
      </w:r>
      <w:r w:rsidRPr="00300230">
        <w:rPr>
          <w:rFonts w:ascii="Calibri" w:hAnsi="Calibri" w:cs="Calibri"/>
        </w:rPr>
        <w:t xml:space="preserve">: 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  <w:u w:val="single"/>
        </w:rPr>
        <w:t>Fazit</w:t>
      </w:r>
      <w:r w:rsidRPr="00300230">
        <w:rPr>
          <w:rFonts w:ascii="Calibri" w:hAnsi="Calibri" w:cs="Calibri"/>
        </w:rPr>
        <w:t>: Die Manipulation der Gesichtsausdrücke, welche mit spezifischen Emotionen verbunden werden, beeinflusst das emotionale Erlebnis der Menschen.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51: </w:t>
      </w:r>
      <w:r w:rsidRPr="00300230">
        <w:rPr>
          <w:rFonts w:ascii="Calibri" w:hAnsi="Calibri" w:cs="Calibri"/>
          <w:b/>
        </w:rPr>
        <w:t>Direkte Replikation der Studie</w:t>
      </w:r>
      <w:r w:rsidRPr="00300230">
        <w:rPr>
          <w:rFonts w:ascii="Calibri" w:hAnsi="Calibri" w:cs="Calibri"/>
        </w:rPr>
        <w:t>: Kein Unterschied gefunden.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52: </w:t>
      </w:r>
      <w:r w:rsidRPr="00300230">
        <w:rPr>
          <w:rFonts w:ascii="Calibri" w:hAnsi="Calibri" w:cs="Calibri"/>
          <w:b/>
        </w:rPr>
        <w:t xml:space="preserve">4 Fragen zur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Kön</w:t>
      </w:r>
      <w:r w:rsidRPr="00300230">
        <w:rPr>
          <w:rFonts w:ascii="Calibri" w:hAnsi="Calibri" w:cs="Calibri"/>
        </w:rPr>
        <w:t>nen allein durch Veränderung der Mimik Gefühle ausgelöst werden?</w:t>
      </w: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Kann die Intensität der Gefühle durch die Mimik verändert werden?</w:t>
      </w: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Wie stark können Gefühle durch die Mimik beeinflusst werden?</w:t>
      </w: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Können auch physiologische Emotionsindikatoren durch eine Manipu</w:t>
      </w:r>
      <w:r w:rsidRPr="00300230">
        <w:rPr>
          <w:rFonts w:ascii="Calibri" w:hAnsi="Calibri" w:cs="Calibri"/>
        </w:rPr>
        <w:t>lation der Mimik verändert werden.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53: </w:t>
      </w:r>
      <w:r w:rsidRPr="00300230">
        <w:rPr>
          <w:rFonts w:ascii="Calibri" w:hAnsi="Calibri" w:cs="Calibri"/>
          <w:b/>
        </w:rPr>
        <w:t xml:space="preserve">Power </w:t>
      </w:r>
      <w:proofErr w:type="spellStart"/>
      <w:r w:rsidRPr="00300230">
        <w:rPr>
          <w:rFonts w:ascii="Calibri" w:hAnsi="Calibri" w:cs="Calibri"/>
          <w:b/>
        </w:rPr>
        <w:t>posing</w:t>
      </w:r>
      <w:proofErr w:type="spellEnd"/>
      <w:r w:rsidRPr="00300230">
        <w:rPr>
          <w:rFonts w:ascii="Calibri" w:hAnsi="Calibri" w:cs="Calibri"/>
          <w:b/>
        </w:rPr>
        <w:t>: Körperhaltung, subjektives Erleben und psychophysiologische Prozesse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Der Einfluss von Körperhaltung auf subjektives Erleben konnte gefunden werde, allerdings wurde kein Einfluss auf psychophysiologische Prozesse gefunden werden.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Die Zwei-Faktoren-Theorie der Emotion von Stanley Schachter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55-56: </w:t>
      </w:r>
      <w:r w:rsidRPr="00300230">
        <w:rPr>
          <w:rFonts w:ascii="Calibri" w:hAnsi="Calibri" w:cs="Calibri"/>
          <w:b/>
        </w:rPr>
        <w:t>Ausgangspunkt der Überlegungen von Schachter &amp; Singer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-Nahmen direkten Bezug auf William James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-Feststellung: Es gibt bislang keine empirische Evidenz physiologischer Spezifität von Emotionen.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-Physiologische Veränderungen gehören zu Emotionen, allerdings </w:t>
      </w:r>
      <w:r w:rsidRPr="00300230">
        <w:rPr>
          <w:rFonts w:ascii="Calibri" w:hAnsi="Calibri" w:cs="Calibri"/>
        </w:rPr>
        <w:t>können sie auch unspezifisch erscheinen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-Die Kognition bestimmt, ob die physiologische Erregung als Emotion empfunden wird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lastRenderedPageBreak/>
        <w:t xml:space="preserve">57: </w:t>
      </w:r>
      <w:r w:rsidRPr="00300230">
        <w:rPr>
          <w:rFonts w:ascii="Calibri" w:hAnsi="Calibri" w:cs="Calibri"/>
          <w:b/>
        </w:rPr>
        <w:t>Zentrale Annahmen der Emotionstheorie von Schachter und Singer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resultieren aus einer Interaktion von zwei Faktoren: p</w:t>
      </w:r>
      <w:r w:rsidRPr="00300230">
        <w:rPr>
          <w:rFonts w:ascii="Calibri" w:hAnsi="Calibri" w:cs="Calibri"/>
        </w:rPr>
        <w:t xml:space="preserve">hysiologische Erregung und situationsspezifische Kognitionen (Arousal &amp; </w:t>
      </w:r>
      <w:proofErr w:type="spellStart"/>
      <w:r w:rsidRPr="00300230">
        <w:rPr>
          <w:rFonts w:ascii="Calibri" w:hAnsi="Calibri" w:cs="Calibri"/>
        </w:rPr>
        <w:t>Cognition</w:t>
      </w:r>
      <w:proofErr w:type="spellEnd"/>
      <w:r w:rsidRPr="00300230">
        <w:rPr>
          <w:rFonts w:ascii="Calibri" w:hAnsi="Calibri" w:cs="Calibri"/>
        </w:rPr>
        <w:t xml:space="preserve"> = Emotion)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-Die Stärke </w:t>
      </w:r>
      <w:proofErr w:type="gramStart"/>
      <w:r w:rsidRPr="00300230">
        <w:rPr>
          <w:rFonts w:ascii="Calibri" w:hAnsi="Calibri" w:cs="Calibri"/>
        </w:rPr>
        <w:t>der physiologische Veränderung</w:t>
      </w:r>
      <w:proofErr w:type="gramEnd"/>
      <w:r w:rsidRPr="00300230">
        <w:rPr>
          <w:rFonts w:ascii="Calibri" w:hAnsi="Calibri" w:cs="Calibri"/>
        </w:rPr>
        <w:t xml:space="preserve"> bestimmt die Intensität der Emotion, die Kognition die Qualität der Emotion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58: </w:t>
      </w:r>
      <w:r w:rsidRPr="00300230">
        <w:rPr>
          <w:rFonts w:ascii="Calibri" w:hAnsi="Calibri" w:cs="Calibri"/>
          <w:b/>
        </w:rPr>
        <w:t>Die Konzepte der Emotionstheorie von Sc</w:t>
      </w:r>
      <w:r w:rsidRPr="00300230">
        <w:rPr>
          <w:rFonts w:ascii="Calibri" w:hAnsi="Calibri" w:cs="Calibri"/>
          <w:b/>
        </w:rPr>
        <w:t>hachter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-Bei Emotionen werden vorwiegend Erlebensaspekt thematisiert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-Physiologische Erregung ist emotionsunspezifische Erregungsmuster. Im Mittelpunkt steht die viszerale </w:t>
      </w:r>
      <w:proofErr w:type="spellStart"/>
      <w:r w:rsidRPr="00300230">
        <w:rPr>
          <w:rFonts w:ascii="Calibri" w:hAnsi="Calibri" w:cs="Calibri"/>
        </w:rPr>
        <w:t>erregung</w:t>
      </w:r>
      <w:proofErr w:type="spellEnd"/>
      <w:r w:rsidRPr="00300230">
        <w:rPr>
          <w:rFonts w:ascii="Calibri" w:hAnsi="Calibri" w:cs="Calibri"/>
        </w:rPr>
        <w:t>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-Emotionsrelevant ist die wahrgenommene Erregung, nicht die tatsächliche E</w:t>
      </w:r>
      <w:r w:rsidRPr="00300230">
        <w:rPr>
          <w:rFonts w:ascii="Calibri" w:hAnsi="Calibri" w:cs="Calibri"/>
        </w:rPr>
        <w:t>rregung.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-Kognition= Interpretation der Situation und Kausalattribution der eigenen physiologischen Erregung auf Situationsinterpretation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59-60: </w:t>
      </w:r>
      <w:r w:rsidRPr="00300230">
        <w:rPr>
          <w:rFonts w:ascii="Calibri" w:hAnsi="Calibri" w:cs="Calibri"/>
          <w:b/>
        </w:rPr>
        <w:t>Zwei Prozesse der Emotionsentstehung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Ein Ereignis, das physiologische Erregung auslöst, kann direkt interpreti</w:t>
      </w:r>
      <w:r w:rsidRPr="00300230">
        <w:rPr>
          <w:rFonts w:ascii="Calibri" w:hAnsi="Calibri" w:cs="Calibri"/>
        </w:rPr>
        <w:t>ert werden oder es kann ein Auslöser genannt werden. Dies ist der Normalfall.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-Ereigniswahrnehmung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-Aktivierung von Wissen über Ereignis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-Einschätzung des Ereignisses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-Wahrnehmung der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-Attribution Erregung auf Einschätzung</w:t>
      </w:r>
      <w:r w:rsidRPr="00300230">
        <w:rPr>
          <w:rFonts w:ascii="Calibri" w:hAnsi="Calibri" w:cs="Calibri"/>
        </w:rPr>
        <w:t xml:space="preserve">  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Person hat für physiologische Erregung zunächst keine Erklärung. Dies ist der Sonderfall.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-Wahrnehmung der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-Erklärungsbedürfnis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-Ursachensuche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-Einschätzung der Situation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-Attribution Erregung auf Einschätzung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62: </w:t>
      </w:r>
      <w:r w:rsidRPr="00300230">
        <w:rPr>
          <w:rFonts w:ascii="Calibri" w:hAnsi="Calibri" w:cs="Calibri"/>
          <w:b/>
        </w:rPr>
        <w:t>Hypothesen von Schachter &amp; Singer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-Unerklärte physiologische Erregung wird </w:t>
      </w:r>
      <w:proofErr w:type="spellStart"/>
      <w:r w:rsidRPr="00300230">
        <w:rPr>
          <w:rFonts w:ascii="Calibri" w:hAnsi="Calibri" w:cs="Calibri"/>
        </w:rPr>
        <w:t>gemäss</w:t>
      </w:r>
      <w:proofErr w:type="spellEnd"/>
      <w:r w:rsidRPr="00300230">
        <w:rPr>
          <w:rFonts w:ascii="Calibri" w:hAnsi="Calibri" w:cs="Calibri"/>
        </w:rPr>
        <w:t xml:space="preserve"> den situationalen </w:t>
      </w:r>
      <w:proofErr w:type="spellStart"/>
      <w:r w:rsidRPr="00300230">
        <w:rPr>
          <w:rFonts w:ascii="Calibri" w:hAnsi="Calibri" w:cs="Calibri"/>
        </w:rPr>
        <w:t>merkmalen</w:t>
      </w:r>
      <w:proofErr w:type="spellEnd"/>
      <w:r w:rsidRPr="00300230">
        <w:rPr>
          <w:rFonts w:ascii="Calibri" w:hAnsi="Calibri" w:cs="Calibri"/>
        </w:rPr>
        <w:t xml:space="preserve"> interpretiert und mit einer entsprechenden Emotion etikettiert.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-Bei “erklärter” physiologisc</w:t>
      </w:r>
      <w:r w:rsidRPr="00300230">
        <w:rPr>
          <w:rFonts w:ascii="Calibri" w:hAnsi="Calibri" w:cs="Calibri"/>
        </w:rPr>
        <w:t>her Erregung besteht kein Erklärungsbedürfnis und der emotionale Zustand wird nicht von weiteren Interpretationen der situationalen Merkmal beeinflusst.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-Interpretation situativer Merkmale werden nicht zu einer Emotion führen, wenn die physiologische Erregung fehlt.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63-64: </w:t>
      </w:r>
      <w:r w:rsidRPr="00300230">
        <w:rPr>
          <w:rFonts w:ascii="Calibri" w:hAnsi="Calibri" w:cs="Calibri"/>
          <w:b/>
        </w:rPr>
        <w:t>Operationalisierungen</w:t>
      </w:r>
    </w:p>
    <w:p w:rsidR="00C77983" w:rsidRPr="00300230" w:rsidRDefault="00C21BE9">
      <w:pPr>
        <w:rPr>
          <w:rFonts w:ascii="Calibri" w:hAnsi="Calibri" w:cs="Calibri"/>
          <w:i/>
        </w:rPr>
      </w:pPr>
      <w:r w:rsidRPr="00300230">
        <w:rPr>
          <w:rFonts w:ascii="Calibri" w:hAnsi="Calibri" w:cs="Calibri"/>
          <w:i/>
        </w:rPr>
        <w:t>Unabhängige Variablen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Erregung: Injektion von Adrenalin vs. Kochsalzlösung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lastRenderedPageBreak/>
        <w:t>-Erklärungsbedürfnis:</w:t>
      </w:r>
      <w:r w:rsidRPr="00300230">
        <w:rPr>
          <w:rFonts w:ascii="Calibri" w:hAnsi="Calibri" w:cs="Calibri"/>
        </w:rPr>
        <w:t xml:space="preserve"> Korrekte Information (über Nebenwirkungen aufgeklärt) vs. keine Information (Injektion harmlos und ohne Nebenwirkungen) vs. falsche Information (Falsche Nebenwirkungen genannt)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-Situationsspezifische Kognitionen: Euphorischer Verbündeter des Versuchsleite</w:t>
      </w:r>
      <w:r w:rsidRPr="00300230">
        <w:rPr>
          <w:rFonts w:ascii="Calibri" w:hAnsi="Calibri" w:cs="Calibri"/>
        </w:rPr>
        <w:t>rs vs. ärgerlicher Verbündeter des Versuchsleiters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i/>
        </w:rPr>
      </w:pPr>
      <w:r w:rsidRPr="00300230">
        <w:rPr>
          <w:rFonts w:ascii="Calibri" w:hAnsi="Calibri" w:cs="Calibri"/>
          <w:i/>
        </w:rPr>
        <w:t>Abhängige Variablen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Selbstauskunft zum momentanen Erleben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Emotionales Verhalten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67: </w:t>
      </w:r>
      <w:r w:rsidRPr="00300230">
        <w:rPr>
          <w:rFonts w:ascii="Calibri" w:hAnsi="Calibri" w:cs="Calibri"/>
          <w:b/>
        </w:rPr>
        <w:t>Kritik an der Studie von Schachter &amp; Singer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-Experimentelle Manipulation der physiologischen Erregung möglicherweise ni</w:t>
      </w:r>
      <w:r w:rsidRPr="00300230">
        <w:rPr>
          <w:rFonts w:ascii="Calibri" w:hAnsi="Calibri" w:cs="Calibri"/>
        </w:rPr>
        <w:t>cht erfolgreich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-Injizierte Adrenalindosis nicht am Körpergewicht der Probanden orientiert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-Experimentelle Manipulation der Situation zu wenig kontrolliert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-Skala zur Emotionserfassung mehrdeutig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68: </w:t>
      </w:r>
      <w:r w:rsidRPr="00300230">
        <w:rPr>
          <w:rFonts w:ascii="Calibri" w:hAnsi="Calibri" w:cs="Calibri"/>
          <w:b/>
        </w:rPr>
        <w:t xml:space="preserve">Methodische Verbesserungen der Replikationsstudie von </w:t>
      </w:r>
      <w:proofErr w:type="spellStart"/>
      <w:r w:rsidRPr="00300230">
        <w:rPr>
          <w:rFonts w:ascii="Calibri" w:hAnsi="Calibri" w:cs="Calibri"/>
          <w:b/>
        </w:rPr>
        <w:t>M</w:t>
      </w:r>
      <w:r w:rsidRPr="00300230">
        <w:rPr>
          <w:rFonts w:ascii="Calibri" w:hAnsi="Calibri" w:cs="Calibri"/>
          <w:b/>
        </w:rPr>
        <w:t>ezzacappa</w:t>
      </w:r>
      <w:proofErr w:type="spellEnd"/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-Dosierung von Adrenalin nach Körpergewicht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-Differenzierte und validere Messung der physiologischen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-Kontrollierte Variation der Situationen: Darbietung von Filmszene, die Freude, Ärger und Furcht auslösen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-Verbesserte Skalen für die Selbstbeurteilung des Gefühlserlebens der VPN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-Präzisere Verhaltenskodierung durch </w:t>
      </w:r>
      <w:proofErr w:type="spellStart"/>
      <w:r w:rsidRPr="00300230">
        <w:rPr>
          <w:rFonts w:ascii="Calibri" w:hAnsi="Calibri" w:cs="Calibri"/>
        </w:rPr>
        <w:t>Mimikkodierung</w:t>
      </w:r>
      <w:proofErr w:type="spellEnd"/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69: 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75: Interpret</w:t>
      </w:r>
      <w:r w:rsidRPr="00300230">
        <w:rPr>
          <w:rFonts w:ascii="Calibri" w:hAnsi="Calibri" w:cs="Calibri"/>
        </w:rPr>
        <w:t xml:space="preserve">ation der Befunde von </w:t>
      </w:r>
      <w:proofErr w:type="spellStart"/>
      <w:r w:rsidRPr="00300230">
        <w:rPr>
          <w:rFonts w:ascii="Calibri" w:hAnsi="Calibri" w:cs="Calibri"/>
        </w:rPr>
        <w:t>Mezzacappa</w:t>
      </w:r>
      <w:proofErr w:type="spellEnd"/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-Schachter und Singers These: Adrenalin erzeugt einen neutralen Erregungszustand, emotionale Qualität wird durch kognitive Bewertung gefärbt → nicht gestützt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 xml:space="preserve">-Marshall und Zimbardos These: </w:t>
      </w:r>
      <w:proofErr w:type="spellStart"/>
      <w:r w:rsidRPr="00300230">
        <w:rPr>
          <w:rFonts w:ascii="Calibri" w:eastAsia="Arial Unicode MS" w:hAnsi="Calibri" w:cs="Calibri"/>
        </w:rPr>
        <w:t>adrenalin</w:t>
      </w:r>
      <w:proofErr w:type="spellEnd"/>
      <w:r w:rsidRPr="00300230">
        <w:rPr>
          <w:rFonts w:ascii="Calibri" w:eastAsia="Arial Unicode MS" w:hAnsi="Calibri" w:cs="Calibri"/>
        </w:rPr>
        <w:t xml:space="preserve"> erzeugt generell negativ</w:t>
      </w:r>
      <w:r w:rsidRPr="00300230">
        <w:rPr>
          <w:rFonts w:ascii="Calibri" w:eastAsia="Arial Unicode MS" w:hAnsi="Calibri" w:cs="Calibri"/>
        </w:rPr>
        <w:t>e emotionale Reaktion unabhängig von Situation → nicht gestützt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Implikationen aus der Zwei-Faktoren-Theorie: Fehlattribution physiologischer Erregung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77: 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sectPr w:rsidR="00C77983" w:rsidRPr="003002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24A1"/>
    <w:multiLevelType w:val="multilevel"/>
    <w:tmpl w:val="D60E8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547BB7"/>
    <w:multiLevelType w:val="multilevel"/>
    <w:tmpl w:val="EF54F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AD2AEA"/>
    <w:multiLevelType w:val="multilevel"/>
    <w:tmpl w:val="213EA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583B5D"/>
    <w:multiLevelType w:val="multilevel"/>
    <w:tmpl w:val="52D29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0B71CB"/>
    <w:multiLevelType w:val="multilevel"/>
    <w:tmpl w:val="7332E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983"/>
    <w:rsid w:val="00300230"/>
    <w:rsid w:val="00C21BE9"/>
    <w:rsid w:val="00C77983"/>
    <w:rsid w:val="00E4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42AED18-9BCC-4B30-AAB5-DAF8CF16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1886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3</cp:revision>
  <dcterms:created xsi:type="dcterms:W3CDTF">2019-02-04T00:33:00Z</dcterms:created>
  <dcterms:modified xsi:type="dcterms:W3CDTF">2019-02-04T01:41:00Z</dcterms:modified>
</cp:coreProperties>
</file>