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C0E25"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Notizen Entwicklungspsychologie V2</w:t>
      </w:r>
    </w:p>
    <w:p w14:paraId="4267979A" w14:textId="77777777" w:rsidR="001D1644" w:rsidRDefault="001D1644">
      <w:pPr>
        <w:widowControl w:val="0"/>
        <w:pBdr>
          <w:top w:val="nil"/>
          <w:left w:val="nil"/>
          <w:bottom w:val="nil"/>
          <w:right w:val="nil"/>
          <w:between w:val="nil"/>
        </w:pBdr>
        <w:rPr>
          <w:rFonts w:ascii="Arial" w:eastAsia="Arial" w:hAnsi="Arial" w:cs="Arial"/>
          <w:color w:val="000000"/>
        </w:rPr>
      </w:pPr>
    </w:p>
    <w:p w14:paraId="1B2FDA05"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6: </w:t>
      </w:r>
      <w:r>
        <w:rPr>
          <w:rFonts w:ascii="Arial" w:eastAsia="Arial" w:hAnsi="Arial" w:cs="Arial"/>
          <w:b/>
          <w:color w:val="000000"/>
        </w:rPr>
        <w:t>Wie wird Veränderung gemessen</w:t>
      </w:r>
      <w:r>
        <w:rPr>
          <w:rFonts w:ascii="Arial" w:eastAsia="Arial" w:hAnsi="Arial" w:cs="Arial"/>
          <w:color w:val="000000"/>
        </w:rPr>
        <w:t>?</w:t>
      </w:r>
    </w:p>
    <w:p w14:paraId="15CBBAF3"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Vergleich </w:t>
      </w:r>
      <w:r>
        <w:rPr>
          <w:rFonts w:ascii="Arial" w:eastAsia="Arial" w:hAnsi="Arial" w:cs="Arial"/>
          <w:b/>
          <w:color w:val="000000"/>
        </w:rPr>
        <w:t>Phylogenese</w:t>
      </w:r>
      <w:r>
        <w:rPr>
          <w:rFonts w:ascii="Arial" w:eastAsia="Arial" w:hAnsi="Arial" w:cs="Arial"/>
          <w:color w:val="000000"/>
        </w:rPr>
        <w:t xml:space="preserve"> (Entwicklung der ganzen Spezies) gegenüber </w:t>
      </w:r>
      <w:proofErr w:type="spellStart"/>
      <w:r>
        <w:rPr>
          <w:rFonts w:ascii="Arial" w:eastAsia="Arial" w:hAnsi="Arial" w:cs="Arial"/>
          <w:b/>
          <w:color w:val="000000"/>
        </w:rPr>
        <w:t>Onthogenese</w:t>
      </w:r>
      <w:proofErr w:type="spellEnd"/>
      <w:r>
        <w:rPr>
          <w:rFonts w:ascii="Arial" w:eastAsia="Arial" w:hAnsi="Arial" w:cs="Arial"/>
          <w:color w:val="000000"/>
        </w:rPr>
        <w:t xml:space="preserve"> (Entwicklung der einzelnen Entität vom Embryo zum Erwachsenen)</w:t>
      </w:r>
    </w:p>
    <w:p w14:paraId="43CFBA8B" w14:textId="77777777" w:rsidR="001D1644" w:rsidRDefault="00C73EBA">
      <w:pPr>
        <w:widowControl w:val="0"/>
        <w:pBdr>
          <w:top w:val="nil"/>
          <w:left w:val="nil"/>
          <w:bottom w:val="nil"/>
          <w:right w:val="nil"/>
          <w:between w:val="nil"/>
        </w:pBdr>
        <w:rPr>
          <w:rFonts w:ascii="Arial" w:eastAsia="Arial" w:hAnsi="Arial" w:cs="Arial"/>
          <w:color w:val="000000"/>
          <w:u w:val="single"/>
        </w:rPr>
      </w:pPr>
      <w:r>
        <w:rPr>
          <w:rFonts w:ascii="Arial" w:eastAsia="Arial" w:hAnsi="Arial" w:cs="Arial"/>
          <w:color w:val="000000"/>
        </w:rPr>
        <w:t xml:space="preserve">Entwicklungspsychologie beschäftigt sich mehrheitlich mit </w:t>
      </w:r>
      <w:proofErr w:type="spellStart"/>
      <w:r>
        <w:rPr>
          <w:rFonts w:ascii="Arial" w:eastAsia="Arial" w:hAnsi="Arial" w:cs="Arial"/>
          <w:color w:val="000000"/>
          <w:u w:val="single"/>
        </w:rPr>
        <w:t>Onthogenese</w:t>
      </w:r>
      <w:proofErr w:type="spellEnd"/>
    </w:p>
    <w:p w14:paraId="13343E2A" w14:textId="77777777" w:rsidR="001D1644" w:rsidRDefault="001D1644">
      <w:pPr>
        <w:widowControl w:val="0"/>
        <w:pBdr>
          <w:top w:val="nil"/>
          <w:left w:val="nil"/>
          <w:bottom w:val="nil"/>
          <w:right w:val="nil"/>
          <w:between w:val="nil"/>
        </w:pBdr>
        <w:rPr>
          <w:rFonts w:ascii="Arial" w:eastAsia="Arial" w:hAnsi="Arial" w:cs="Arial"/>
          <w:color w:val="000000"/>
        </w:rPr>
      </w:pPr>
    </w:p>
    <w:p w14:paraId="564198AA"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7: </w:t>
      </w:r>
      <w:r>
        <w:rPr>
          <w:rFonts w:ascii="Arial" w:eastAsia="Arial" w:hAnsi="Arial" w:cs="Arial"/>
          <w:b/>
        </w:rPr>
        <w:t xml:space="preserve">5 </w:t>
      </w:r>
      <w:r>
        <w:rPr>
          <w:rFonts w:ascii="Arial" w:eastAsia="Arial" w:hAnsi="Arial" w:cs="Arial"/>
          <w:b/>
          <w:color w:val="000000"/>
        </w:rPr>
        <w:t>Formen des Wandels</w:t>
      </w:r>
      <w:r>
        <w:rPr>
          <w:rFonts w:ascii="Arial" w:eastAsia="Arial" w:hAnsi="Arial" w:cs="Arial"/>
          <w:color w:val="000000"/>
        </w:rPr>
        <w:t>:</w:t>
      </w:r>
    </w:p>
    <w:p w14:paraId="2D8A8F92"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u w:val="single"/>
        </w:rPr>
        <w:t>Addition</w:t>
      </w:r>
      <w:r>
        <w:rPr>
          <w:rFonts w:ascii="Arial" w:eastAsia="Arial" w:hAnsi="Arial" w:cs="Arial"/>
          <w:color w:val="000000"/>
        </w:rPr>
        <w:t>: Quantitativer, nicht qualitativer Wendel</w:t>
      </w:r>
    </w:p>
    <w:p w14:paraId="37B29767"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u w:val="single"/>
        </w:rPr>
        <w:t>Substitution</w:t>
      </w:r>
      <w:r>
        <w:rPr>
          <w:rFonts w:ascii="Arial" w:eastAsia="Arial" w:hAnsi="Arial" w:cs="Arial"/>
          <w:color w:val="000000"/>
        </w:rPr>
        <w:t>: Strategiewechsel (</w:t>
      </w:r>
      <w:proofErr w:type="spellStart"/>
      <w:r>
        <w:rPr>
          <w:rFonts w:ascii="Arial" w:eastAsia="Arial" w:hAnsi="Arial" w:cs="Arial"/>
          <w:color w:val="000000"/>
        </w:rPr>
        <w:t>bsp.</w:t>
      </w:r>
      <w:proofErr w:type="spellEnd"/>
      <w:r>
        <w:rPr>
          <w:rFonts w:ascii="Arial" w:eastAsia="Arial" w:hAnsi="Arial" w:cs="Arial"/>
          <w:color w:val="000000"/>
        </w:rPr>
        <w:t xml:space="preserve"> Zuerst k</w:t>
      </w:r>
      <w:r>
        <w:rPr>
          <w:rFonts w:ascii="Arial" w:eastAsia="Arial" w:hAnsi="Arial" w:cs="Arial"/>
          <w:color w:val="000000"/>
        </w:rPr>
        <w:t>ann ein Mensch nicht laufen, danach krabbeln, dann laufen)</w:t>
      </w:r>
    </w:p>
    <w:p w14:paraId="59670935"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u w:val="single"/>
        </w:rPr>
        <w:t>Modification</w:t>
      </w:r>
      <w:r>
        <w:rPr>
          <w:rFonts w:ascii="Arial" w:eastAsia="Arial" w:hAnsi="Arial" w:cs="Arial"/>
          <w:color w:val="000000"/>
        </w:rPr>
        <w:t>:</w:t>
      </w:r>
    </w:p>
    <w:p w14:paraId="60D91855" w14:textId="77777777" w:rsidR="001D1644" w:rsidRDefault="00C73EBA">
      <w:pPr>
        <w:widowControl w:val="0"/>
        <w:pBdr>
          <w:top w:val="nil"/>
          <w:left w:val="nil"/>
          <w:bottom w:val="nil"/>
          <w:right w:val="nil"/>
          <w:between w:val="nil"/>
        </w:pBdr>
        <w:ind w:firstLine="720"/>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Differentiation</w:t>
      </w:r>
      <w:r>
        <w:rPr>
          <w:rFonts w:ascii="Arial" w:eastAsia="Arial" w:hAnsi="Arial" w:cs="Arial"/>
          <w:color w:val="000000"/>
        </w:rPr>
        <w:t xml:space="preserve">: Von der groben Kategorie (Wauwau als alle Tiere) zu verschiedenen Tieren </w:t>
      </w:r>
      <w:r>
        <w:rPr>
          <w:rFonts w:ascii="Arial" w:eastAsia="Arial" w:hAnsi="Arial" w:cs="Arial"/>
          <w:color w:val="000000"/>
        </w:rPr>
        <w:tab/>
        <w:t>(</w:t>
      </w:r>
      <w:proofErr w:type="spellStart"/>
      <w:r>
        <w:rPr>
          <w:rFonts w:ascii="Arial" w:eastAsia="Arial" w:hAnsi="Arial" w:cs="Arial"/>
          <w:color w:val="000000"/>
        </w:rPr>
        <w:t>Muhmuh+Wauwau</w:t>
      </w:r>
      <w:proofErr w:type="spellEnd"/>
      <w:r>
        <w:rPr>
          <w:rFonts w:ascii="Arial" w:eastAsia="Arial" w:hAnsi="Arial" w:cs="Arial"/>
          <w:color w:val="000000"/>
        </w:rPr>
        <w:t>)</w:t>
      </w:r>
    </w:p>
    <w:p w14:paraId="03876C2B"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b/>
        <w:t>-</w:t>
      </w:r>
      <w:r>
        <w:rPr>
          <w:rFonts w:ascii="Arial" w:eastAsia="Arial" w:hAnsi="Arial" w:cs="Arial"/>
          <w:color w:val="000000"/>
          <w:u w:val="single"/>
        </w:rPr>
        <w:t>Generalization</w:t>
      </w:r>
      <w:r>
        <w:rPr>
          <w:rFonts w:ascii="Arial" w:eastAsia="Arial" w:hAnsi="Arial" w:cs="Arial"/>
          <w:color w:val="000000"/>
        </w:rPr>
        <w:t xml:space="preserve">: Von </w:t>
      </w:r>
      <w:proofErr w:type="spellStart"/>
      <w:r>
        <w:rPr>
          <w:rFonts w:ascii="Arial" w:eastAsia="Arial" w:hAnsi="Arial" w:cs="Arial"/>
          <w:color w:val="000000"/>
        </w:rPr>
        <w:t>Indivduum</w:t>
      </w:r>
      <w:proofErr w:type="spellEnd"/>
      <w:r>
        <w:rPr>
          <w:rFonts w:ascii="Arial" w:eastAsia="Arial" w:hAnsi="Arial" w:cs="Arial"/>
          <w:color w:val="000000"/>
        </w:rPr>
        <w:t xml:space="preserve"> als Wauwau </w:t>
      </w:r>
      <w:proofErr w:type="gramStart"/>
      <w:r>
        <w:rPr>
          <w:rFonts w:ascii="Arial" w:eastAsia="Arial" w:hAnsi="Arial" w:cs="Arial"/>
          <w:color w:val="000000"/>
        </w:rPr>
        <w:t>zu alle Hunde</w:t>
      </w:r>
      <w:proofErr w:type="gramEnd"/>
      <w:r>
        <w:rPr>
          <w:rFonts w:ascii="Arial" w:eastAsia="Arial" w:hAnsi="Arial" w:cs="Arial"/>
          <w:color w:val="000000"/>
        </w:rPr>
        <w:t xml:space="preserve"> sind Wauwaus</w:t>
      </w:r>
    </w:p>
    <w:p w14:paraId="7D4D67B0"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b/>
        <w:t>-</w:t>
      </w:r>
      <w:r>
        <w:rPr>
          <w:rFonts w:ascii="Arial" w:eastAsia="Arial" w:hAnsi="Arial" w:cs="Arial"/>
          <w:color w:val="000000"/>
          <w:u w:val="single"/>
        </w:rPr>
        <w:t>Sta</w:t>
      </w:r>
      <w:r>
        <w:rPr>
          <w:rFonts w:ascii="Arial" w:eastAsia="Arial" w:hAnsi="Arial" w:cs="Arial"/>
          <w:color w:val="000000"/>
          <w:u w:val="single"/>
        </w:rPr>
        <w:t>bilization</w:t>
      </w:r>
      <w:r>
        <w:rPr>
          <w:rFonts w:ascii="Arial" w:eastAsia="Arial" w:hAnsi="Arial" w:cs="Arial"/>
          <w:color w:val="000000"/>
        </w:rPr>
        <w:t xml:space="preserve">: Verfestigung von Verhaltensweisen (Bsp. Von wackelnden Schritten zu festen </w:t>
      </w:r>
      <w:r>
        <w:rPr>
          <w:rFonts w:ascii="Arial" w:eastAsia="Arial" w:hAnsi="Arial" w:cs="Arial"/>
          <w:color w:val="000000"/>
        </w:rPr>
        <w:tab/>
        <w:t>Schritten)</w:t>
      </w:r>
    </w:p>
    <w:p w14:paraId="1D8FC260"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u w:val="single"/>
        </w:rPr>
        <w:t>Inclusion</w:t>
      </w:r>
      <w:r>
        <w:rPr>
          <w:rFonts w:ascii="Arial" w:eastAsia="Arial" w:hAnsi="Arial" w:cs="Arial"/>
          <w:color w:val="000000"/>
        </w:rPr>
        <w:t>: Von isolierten zu koordinierten Handlungsabläufen (Auf Hände stützen und Knie heben alleine, danach zusammen zum Krabbeln</w:t>
      </w:r>
    </w:p>
    <w:p w14:paraId="2F20A508"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u w:val="single"/>
        </w:rPr>
        <w:t>Mediation</w:t>
      </w:r>
      <w:r>
        <w:rPr>
          <w:rFonts w:ascii="Arial" w:eastAsia="Arial" w:hAnsi="Arial" w:cs="Arial"/>
          <w:color w:val="000000"/>
        </w:rPr>
        <w:t>: Empathie führt zu Verständnis für andere Personen und deren Handeln</w:t>
      </w:r>
    </w:p>
    <w:p w14:paraId="1267FAAD" w14:textId="77777777" w:rsidR="001D1644" w:rsidRDefault="001D1644">
      <w:pPr>
        <w:widowControl w:val="0"/>
        <w:pBdr>
          <w:top w:val="nil"/>
          <w:left w:val="nil"/>
          <w:bottom w:val="nil"/>
          <w:right w:val="nil"/>
          <w:between w:val="nil"/>
        </w:pBdr>
        <w:rPr>
          <w:rFonts w:ascii="Arial" w:eastAsia="Arial" w:hAnsi="Arial" w:cs="Arial"/>
          <w:color w:val="000000"/>
        </w:rPr>
      </w:pPr>
    </w:p>
    <w:p w14:paraId="3A087F5D"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color w:val="000000"/>
        </w:rPr>
        <w:t>8: Johann Wolfgang von Goethe:</w:t>
      </w:r>
    </w:p>
    <w:p w14:paraId="730AD552"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 xml:space="preserve">“Wenn ihr </w:t>
      </w:r>
      <w:proofErr w:type="spellStart"/>
      <w:r>
        <w:rPr>
          <w:rFonts w:ascii="Arial" w:eastAsia="Arial" w:hAnsi="Arial" w:cs="Arial"/>
        </w:rPr>
        <w:t>wissen</w:t>
      </w:r>
      <w:proofErr w:type="spellEnd"/>
      <w:r>
        <w:rPr>
          <w:rFonts w:ascii="Arial" w:eastAsia="Arial" w:hAnsi="Arial" w:cs="Arial"/>
        </w:rPr>
        <w:t xml:space="preserve"> wollt, wie etwas ist, müsst ihr schauen, wie es dazu geworden ist.”</w:t>
      </w:r>
    </w:p>
    <w:p w14:paraId="01A69005" w14:textId="77777777" w:rsidR="001D1644" w:rsidRDefault="00C73EBA">
      <w:pPr>
        <w:widowControl w:val="0"/>
        <w:pBdr>
          <w:top w:val="nil"/>
          <w:left w:val="nil"/>
          <w:bottom w:val="nil"/>
          <w:right w:val="nil"/>
          <w:between w:val="nil"/>
        </w:pBdr>
        <w:rPr>
          <w:rFonts w:ascii="Arial" w:eastAsia="Arial" w:hAnsi="Arial" w:cs="Arial"/>
          <w:color w:val="000000"/>
          <w:u w:val="single"/>
        </w:rPr>
      </w:pPr>
      <w:r>
        <w:rPr>
          <w:rFonts w:ascii="Arial" w:eastAsia="Arial" w:hAnsi="Arial" w:cs="Arial"/>
        </w:rPr>
        <w:t>-&gt;</w:t>
      </w:r>
      <w:r>
        <w:rPr>
          <w:rFonts w:ascii="Arial" w:eastAsia="Arial" w:hAnsi="Arial" w:cs="Arial"/>
          <w:color w:val="000000"/>
          <w:u w:val="single"/>
        </w:rPr>
        <w:t>Werdegang eines Menschen ist sehr wichtig um die Person richtig zu verstehen</w:t>
      </w:r>
    </w:p>
    <w:p w14:paraId="6DEFD293" w14:textId="77777777" w:rsidR="001D1644" w:rsidRDefault="001D1644">
      <w:pPr>
        <w:widowControl w:val="0"/>
        <w:pBdr>
          <w:top w:val="nil"/>
          <w:left w:val="nil"/>
          <w:bottom w:val="nil"/>
          <w:right w:val="nil"/>
          <w:between w:val="nil"/>
        </w:pBdr>
        <w:rPr>
          <w:rFonts w:ascii="Arial" w:eastAsia="Arial" w:hAnsi="Arial" w:cs="Arial"/>
          <w:color w:val="000000"/>
        </w:rPr>
      </w:pPr>
    </w:p>
    <w:p w14:paraId="246E4B8A" w14:textId="77777777" w:rsidR="001D1644" w:rsidRDefault="00C73EBA">
      <w:pPr>
        <w:widowControl w:val="0"/>
        <w:pBdr>
          <w:top w:val="nil"/>
          <w:left w:val="nil"/>
          <w:bottom w:val="nil"/>
          <w:right w:val="nil"/>
          <w:between w:val="nil"/>
        </w:pBdr>
        <w:rPr>
          <w:rFonts w:ascii="Arial" w:eastAsia="Arial" w:hAnsi="Arial" w:cs="Arial"/>
          <w:b/>
          <w:u w:val="single"/>
        </w:rPr>
      </w:pPr>
      <w:r>
        <w:rPr>
          <w:rFonts w:ascii="Arial" w:eastAsia="Arial" w:hAnsi="Arial" w:cs="Arial"/>
          <w:color w:val="000000"/>
        </w:rPr>
        <w:t xml:space="preserve">9: </w:t>
      </w:r>
    </w:p>
    <w:tbl>
      <w:tblPr>
        <w:tblStyle w:val="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1D1644" w14:paraId="0E0D3E5E" w14:textId="77777777">
        <w:tc>
          <w:tcPr>
            <w:tcW w:w="4819" w:type="dxa"/>
            <w:shd w:val="clear" w:color="auto" w:fill="auto"/>
            <w:tcMar>
              <w:top w:w="100" w:type="dxa"/>
              <w:left w:w="100" w:type="dxa"/>
              <w:bottom w:w="100" w:type="dxa"/>
              <w:right w:w="100" w:type="dxa"/>
            </w:tcMar>
          </w:tcPr>
          <w:p w14:paraId="3654AEFF" w14:textId="77777777" w:rsidR="001D1644" w:rsidRDefault="00C73EBA">
            <w:pPr>
              <w:widowControl w:val="0"/>
              <w:pBdr>
                <w:top w:val="nil"/>
                <w:left w:val="nil"/>
                <w:bottom w:val="nil"/>
                <w:right w:val="nil"/>
                <w:between w:val="nil"/>
              </w:pBdr>
              <w:rPr>
                <w:rFonts w:ascii="Arial" w:eastAsia="Arial" w:hAnsi="Arial" w:cs="Arial"/>
                <w:b/>
                <w:u w:val="single"/>
              </w:rPr>
            </w:pPr>
            <w:r>
              <w:rPr>
                <w:rFonts w:ascii="Arial" w:eastAsia="Arial" w:hAnsi="Arial" w:cs="Arial"/>
                <w:b/>
                <w:u w:val="single"/>
              </w:rPr>
              <w:t>Platon</w:t>
            </w:r>
          </w:p>
        </w:tc>
        <w:tc>
          <w:tcPr>
            <w:tcW w:w="4819" w:type="dxa"/>
            <w:shd w:val="clear" w:color="auto" w:fill="auto"/>
            <w:tcMar>
              <w:top w:w="100" w:type="dxa"/>
              <w:left w:w="100" w:type="dxa"/>
              <w:bottom w:w="100" w:type="dxa"/>
              <w:right w:w="100" w:type="dxa"/>
            </w:tcMar>
          </w:tcPr>
          <w:p w14:paraId="69CA3983" w14:textId="77777777" w:rsidR="001D1644" w:rsidRDefault="00C73EBA">
            <w:pPr>
              <w:widowControl w:val="0"/>
              <w:pBdr>
                <w:top w:val="nil"/>
                <w:left w:val="nil"/>
                <w:bottom w:val="nil"/>
                <w:right w:val="nil"/>
                <w:between w:val="nil"/>
              </w:pBdr>
              <w:rPr>
                <w:rFonts w:ascii="Arial" w:eastAsia="Arial" w:hAnsi="Arial" w:cs="Arial"/>
                <w:b/>
                <w:u w:val="single"/>
              </w:rPr>
            </w:pPr>
            <w:r>
              <w:rPr>
                <w:rFonts w:ascii="Arial" w:eastAsia="Arial" w:hAnsi="Arial" w:cs="Arial"/>
                <w:b/>
                <w:u w:val="single"/>
              </w:rPr>
              <w:t>Aristoteles</w:t>
            </w:r>
          </w:p>
        </w:tc>
      </w:tr>
      <w:tr w:rsidR="001D1644" w14:paraId="62616376" w14:textId="77777777">
        <w:tc>
          <w:tcPr>
            <w:tcW w:w="4819" w:type="dxa"/>
            <w:shd w:val="clear" w:color="auto" w:fill="auto"/>
            <w:tcMar>
              <w:top w:w="100" w:type="dxa"/>
              <w:left w:w="100" w:type="dxa"/>
              <w:bottom w:w="100" w:type="dxa"/>
              <w:right w:w="100" w:type="dxa"/>
            </w:tcMar>
          </w:tcPr>
          <w:p w14:paraId="2D1E6594"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Kinder kommen mit angeborenem Wissen auf die Welt</w:t>
            </w:r>
          </w:p>
        </w:tc>
        <w:tc>
          <w:tcPr>
            <w:tcW w:w="4819" w:type="dxa"/>
            <w:shd w:val="clear" w:color="auto" w:fill="auto"/>
            <w:tcMar>
              <w:top w:w="100" w:type="dxa"/>
              <w:left w:w="100" w:type="dxa"/>
              <w:bottom w:w="100" w:type="dxa"/>
              <w:right w:w="100" w:type="dxa"/>
            </w:tcMar>
          </w:tcPr>
          <w:p w14:paraId="022BB8E9"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Kinder kommen ohne jegliches Wissen auf die Welt, sind also noch wie eine unbeschriebene Schiefertafel (</w:t>
            </w:r>
            <w:r>
              <w:rPr>
                <w:rFonts w:ascii="Arial" w:eastAsia="Arial" w:hAnsi="Arial" w:cs="Arial"/>
              </w:rPr>
              <w:t>Tabula Rasa)</w:t>
            </w:r>
          </w:p>
        </w:tc>
      </w:tr>
      <w:tr w:rsidR="001D1644" w14:paraId="04223805" w14:textId="77777777">
        <w:tc>
          <w:tcPr>
            <w:tcW w:w="4819" w:type="dxa"/>
            <w:shd w:val="clear" w:color="auto" w:fill="auto"/>
            <w:tcMar>
              <w:top w:w="100" w:type="dxa"/>
              <w:left w:w="100" w:type="dxa"/>
              <w:bottom w:w="100" w:type="dxa"/>
              <w:right w:w="100" w:type="dxa"/>
            </w:tcMar>
          </w:tcPr>
          <w:p w14:paraId="4D319523"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 xml:space="preserve">Erziehung ist wichtig, um das Wissen </w:t>
            </w:r>
            <w:proofErr w:type="gramStart"/>
            <w:r>
              <w:rPr>
                <w:rFonts w:ascii="Arial" w:eastAsia="Arial" w:hAnsi="Arial" w:cs="Arial"/>
              </w:rPr>
              <w:t>in die richtige Bahnen</w:t>
            </w:r>
            <w:proofErr w:type="gramEnd"/>
            <w:r>
              <w:rPr>
                <w:rFonts w:ascii="Arial" w:eastAsia="Arial" w:hAnsi="Arial" w:cs="Arial"/>
              </w:rPr>
              <w:t xml:space="preserve"> zu lenken</w:t>
            </w:r>
          </w:p>
        </w:tc>
        <w:tc>
          <w:tcPr>
            <w:tcW w:w="4819" w:type="dxa"/>
            <w:shd w:val="clear" w:color="auto" w:fill="auto"/>
            <w:tcMar>
              <w:top w:w="100" w:type="dxa"/>
              <w:left w:w="100" w:type="dxa"/>
              <w:bottom w:w="100" w:type="dxa"/>
              <w:right w:w="100" w:type="dxa"/>
            </w:tcMar>
          </w:tcPr>
          <w:p w14:paraId="02334672"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Erziehung bestimmt, wer die Kinder werden. Die Erziehung sollte auch den Bedürfnissen der Kinder angepasst werden.</w:t>
            </w:r>
          </w:p>
        </w:tc>
      </w:tr>
    </w:tbl>
    <w:p w14:paraId="2FCBB890" w14:textId="77777777" w:rsidR="001D1644" w:rsidRDefault="001D1644">
      <w:pPr>
        <w:widowControl w:val="0"/>
        <w:pBdr>
          <w:top w:val="nil"/>
          <w:left w:val="nil"/>
          <w:bottom w:val="nil"/>
          <w:right w:val="nil"/>
          <w:between w:val="nil"/>
        </w:pBdr>
        <w:rPr>
          <w:rFonts w:ascii="Arial" w:eastAsia="Arial" w:hAnsi="Arial" w:cs="Arial"/>
          <w:b/>
          <w:u w:val="single"/>
        </w:rPr>
      </w:pPr>
    </w:p>
    <w:p w14:paraId="3574453E" w14:textId="77777777" w:rsidR="001D1644" w:rsidRDefault="00C73EBA">
      <w:pPr>
        <w:widowControl w:val="0"/>
        <w:pBdr>
          <w:top w:val="nil"/>
          <w:left w:val="nil"/>
          <w:bottom w:val="nil"/>
          <w:right w:val="nil"/>
          <w:between w:val="nil"/>
        </w:pBdr>
        <w:rPr>
          <w:rFonts w:ascii="Arial" w:eastAsia="Arial" w:hAnsi="Arial" w:cs="Arial"/>
          <w:b/>
          <w:u w:val="single"/>
        </w:rPr>
      </w:pPr>
      <w:r>
        <w:rPr>
          <w:rFonts w:ascii="Arial" w:eastAsia="Arial" w:hAnsi="Arial" w:cs="Arial"/>
          <w:b/>
          <w:u w:val="single"/>
        </w:rPr>
        <w:t>Entwicklung über die Jahrhunderte</w:t>
      </w:r>
    </w:p>
    <w:p w14:paraId="48913D6B" w14:textId="77777777" w:rsidR="001D1644" w:rsidRDefault="001D1644">
      <w:pPr>
        <w:widowControl w:val="0"/>
        <w:pBdr>
          <w:top w:val="nil"/>
          <w:left w:val="nil"/>
          <w:bottom w:val="nil"/>
          <w:right w:val="nil"/>
          <w:between w:val="nil"/>
        </w:pBdr>
        <w:rPr>
          <w:rFonts w:ascii="Arial" w:eastAsia="Arial" w:hAnsi="Arial" w:cs="Arial"/>
          <w:b/>
          <w:u w:val="single"/>
        </w:rPr>
      </w:pPr>
    </w:p>
    <w:p w14:paraId="06EE0499" w14:textId="77777777" w:rsidR="001D1644" w:rsidRDefault="00C73EBA">
      <w:pPr>
        <w:widowControl w:val="0"/>
        <w:pBdr>
          <w:top w:val="nil"/>
          <w:left w:val="nil"/>
          <w:bottom w:val="nil"/>
          <w:right w:val="nil"/>
          <w:between w:val="nil"/>
        </w:pBdr>
        <w:rPr>
          <w:rFonts w:ascii="Arial" w:eastAsia="Arial" w:hAnsi="Arial" w:cs="Arial"/>
          <w:b/>
          <w:u w:val="single"/>
        </w:rPr>
      </w:pPr>
      <w:r>
        <w:rPr>
          <w:rFonts w:ascii="Arial" w:eastAsia="Arial" w:hAnsi="Arial" w:cs="Arial"/>
          <w:b/>
          <w:u w:val="single"/>
        </w:rPr>
        <w:t>Mittelalter (bis ca. 15. Jahrhundert)</w:t>
      </w:r>
    </w:p>
    <w:p w14:paraId="74330312"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rPr>
        <w:t xml:space="preserve">10: Präformationstheorie: </w:t>
      </w:r>
      <w:r>
        <w:rPr>
          <w:rFonts w:ascii="Arial" w:eastAsia="Arial" w:hAnsi="Arial" w:cs="Arial"/>
        </w:rPr>
        <w:t>Nach dem Säuglingsalter wurden Kinder als kleine, fertig geformte Erwachsene angesehen. Dies kann man sehr gut in Gemälde aus dieser Zeit erkennen, in denen Kinder genau gleich angezogen und gleiche Posen haben wie Erwachsene. Trotzdem gab es Gesetze zum S</w:t>
      </w:r>
      <w:r>
        <w:rPr>
          <w:rFonts w:ascii="Arial" w:eastAsia="Arial" w:hAnsi="Arial" w:cs="Arial"/>
        </w:rPr>
        <w:t>chutz vor Misshandlung für Kinder und medizinische Anweisungen, wie Kinder zu versorgen waren. Allerdings gab es keine Philosophie, welche die Kindheit als einzigartige Entwicklungsphase ansah.</w:t>
      </w:r>
    </w:p>
    <w:p w14:paraId="6409D128" w14:textId="77777777" w:rsidR="001D1644" w:rsidRDefault="001D1644">
      <w:pPr>
        <w:widowControl w:val="0"/>
        <w:pBdr>
          <w:top w:val="nil"/>
          <w:left w:val="nil"/>
          <w:bottom w:val="nil"/>
          <w:right w:val="nil"/>
          <w:between w:val="nil"/>
        </w:pBdr>
        <w:rPr>
          <w:rFonts w:ascii="Arial" w:eastAsia="Arial" w:hAnsi="Arial" w:cs="Arial"/>
          <w:u w:val="single"/>
        </w:rPr>
      </w:pPr>
    </w:p>
    <w:p w14:paraId="67A9E30A" w14:textId="77777777" w:rsidR="001D1644" w:rsidRDefault="00C73EBA">
      <w:pPr>
        <w:widowControl w:val="0"/>
        <w:pBdr>
          <w:top w:val="nil"/>
          <w:left w:val="nil"/>
          <w:bottom w:val="nil"/>
          <w:right w:val="nil"/>
          <w:between w:val="nil"/>
        </w:pBdr>
        <w:rPr>
          <w:rFonts w:ascii="Arial" w:eastAsia="Arial" w:hAnsi="Arial" w:cs="Arial"/>
          <w:b/>
          <w:u w:val="single"/>
        </w:rPr>
      </w:pPr>
      <w:r>
        <w:rPr>
          <w:rFonts w:ascii="Arial" w:eastAsia="Arial" w:hAnsi="Arial" w:cs="Arial"/>
          <w:b/>
          <w:u w:val="single"/>
        </w:rPr>
        <w:t>Mittelalter (16. Jahrhundert)</w:t>
      </w:r>
    </w:p>
    <w:p w14:paraId="7B77EBF8"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 xml:space="preserve">11: Aus dem </w:t>
      </w:r>
      <w:r>
        <w:rPr>
          <w:rFonts w:ascii="Arial" w:eastAsia="Arial" w:hAnsi="Arial" w:cs="Arial"/>
          <w:u w:val="single"/>
        </w:rPr>
        <w:t>Glauben an die Erbsünde</w:t>
      </w:r>
      <w:r>
        <w:rPr>
          <w:rFonts w:ascii="Arial" w:eastAsia="Arial" w:hAnsi="Arial" w:cs="Arial"/>
        </w:rPr>
        <w:t xml:space="preserve"> entstand ein neues Bild des Kindes. </w:t>
      </w:r>
      <w:proofErr w:type="gramStart"/>
      <w:r>
        <w:rPr>
          <w:rFonts w:ascii="Arial" w:eastAsia="Arial" w:hAnsi="Arial" w:cs="Arial"/>
        </w:rPr>
        <w:t>Dieses betrachtete Kinder</w:t>
      </w:r>
      <w:proofErr w:type="gramEnd"/>
      <w:r>
        <w:rPr>
          <w:rFonts w:ascii="Arial" w:eastAsia="Arial" w:hAnsi="Arial" w:cs="Arial"/>
        </w:rPr>
        <w:t xml:space="preserve"> als </w:t>
      </w:r>
      <w:r>
        <w:rPr>
          <w:rFonts w:ascii="Arial" w:eastAsia="Arial" w:hAnsi="Arial" w:cs="Arial"/>
          <w:u w:val="single"/>
        </w:rPr>
        <w:t>moralisch verdorbene Wesen</w:t>
      </w:r>
      <w:r>
        <w:rPr>
          <w:rFonts w:ascii="Arial" w:eastAsia="Arial" w:hAnsi="Arial" w:cs="Arial"/>
        </w:rPr>
        <w:t xml:space="preserve">, welche man zu moralischen Wesen erziehen sollte. Das </w:t>
      </w:r>
      <w:r>
        <w:rPr>
          <w:rFonts w:ascii="Arial" w:eastAsia="Arial" w:hAnsi="Arial" w:cs="Arial"/>
          <w:u w:val="single"/>
        </w:rPr>
        <w:t>Leben auf der Erde war die Bestrafung für Sünden im Jenseits</w:t>
      </w:r>
      <w:r>
        <w:rPr>
          <w:rFonts w:ascii="Arial" w:eastAsia="Arial" w:hAnsi="Arial" w:cs="Arial"/>
        </w:rPr>
        <w:t>, weshalb man dann auf di</w:t>
      </w:r>
      <w:r>
        <w:rPr>
          <w:rFonts w:ascii="Arial" w:eastAsia="Arial" w:hAnsi="Arial" w:cs="Arial"/>
        </w:rPr>
        <w:t>e Welt kommt. -&gt; Deshalb sind Kinder moralisch verdorben bei Geburt. Dadurch wurden restriktive Erziehungsmassnahmen als bestes Mittel zur Zähmung der Kinder angesehen.</w:t>
      </w:r>
    </w:p>
    <w:p w14:paraId="42A4742B" w14:textId="77777777" w:rsidR="001D1644" w:rsidRDefault="001D1644">
      <w:pPr>
        <w:widowControl w:val="0"/>
        <w:pBdr>
          <w:top w:val="nil"/>
          <w:left w:val="nil"/>
          <w:bottom w:val="nil"/>
          <w:right w:val="nil"/>
          <w:between w:val="nil"/>
        </w:pBdr>
        <w:rPr>
          <w:rFonts w:ascii="Arial" w:eastAsia="Arial" w:hAnsi="Arial" w:cs="Arial"/>
        </w:rPr>
      </w:pPr>
    </w:p>
    <w:p w14:paraId="3A095ED4"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u w:val="single"/>
        </w:rPr>
        <w:t>John Locke</w:t>
      </w:r>
      <w:r>
        <w:rPr>
          <w:rFonts w:ascii="Arial" w:eastAsia="Arial" w:hAnsi="Arial" w:cs="Arial"/>
          <w:b/>
        </w:rPr>
        <w:t xml:space="preserve"> (1632-1704)</w:t>
      </w:r>
    </w:p>
    <w:p w14:paraId="1487B041" w14:textId="77777777" w:rsidR="001D1644" w:rsidRDefault="00C73EBA">
      <w:pPr>
        <w:widowControl w:val="0"/>
        <w:pBdr>
          <w:top w:val="nil"/>
          <w:left w:val="nil"/>
          <w:bottom w:val="nil"/>
          <w:right w:val="nil"/>
          <w:between w:val="nil"/>
        </w:pBdr>
        <w:rPr>
          <w:rFonts w:ascii="Arial" w:eastAsia="Arial" w:hAnsi="Arial" w:cs="Arial"/>
          <w:u w:val="single"/>
        </w:rPr>
      </w:pPr>
      <w:r>
        <w:rPr>
          <w:rFonts w:ascii="Arial" w:eastAsia="Arial" w:hAnsi="Arial" w:cs="Arial"/>
        </w:rPr>
        <w:t xml:space="preserve">12: John Locke war der </w:t>
      </w:r>
      <w:r>
        <w:rPr>
          <w:rFonts w:ascii="Arial" w:eastAsia="Arial" w:hAnsi="Arial" w:cs="Arial"/>
          <w:u w:val="single"/>
        </w:rPr>
        <w:t>Vordenker des Behaviorismus</w:t>
      </w:r>
      <w:r>
        <w:rPr>
          <w:rFonts w:ascii="Arial" w:eastAsia="Arial" w:hAnsi="Arial" w:cs="Arial"/>
        </w:rPr>
        <w:t>. Er betracht</w:t>
      </w:r>
      <w:r>
        <w:rPr>
          <w:rFonts w:ascii="Arial" w:eastAsia="Arial" w:hAnsi="Arial" w:cs="Arial"/>
        </w:rPr>
        <w:t xml:space="preserve">ete wie Aristoteles </w:t>
      </w:r>
      <w:r>
        <w:rPr>
          <w:rFonts w:ascii="Arial" w:eastAsia="Arial" w:hAnsi="Arial" w:cs="Arial"/>
          <w:u w:val="single"/>
        </w:rPr>
        <w:t>Kinder als unbeschriebenes Papier</w:t>
      </w:r>
      <w:r>
        <w:rPr>
          <w:rFonts w:ascii="Arial" w:eastAsia="Arial" w:hAnsi="Arial" w:cs="Arial"/>
        </w:rPr>
        <w:t>, welches von den Eltern beschrieben werden sollte. Dadurch bekamen die Eltern und Erzieher sehr wichtige Rollen zugeschrieben. Wie auch Aristoteles betrachtete er den Geist eines Menschen bei Geburt als</w:t>
      </w:r>
      <w:r>
        <w:rPr>
          <w:rFonts w:ascii="Arial" w:eastAsia="Arial" w:hAnsi="Arial" w:cs="Arial"/>
        </w:rPr>
        <w:t xml:space="preserve"> leer und alles </w:t>
      </w:r>
      <w:r>
        <w:rPr>
          <w:rFonts w:ascii="Arial" w:eastAsia="Arial" w:hAnsi="Arial" w:cs="Arial"/>
          <w:u w:val="single"/>
        </w:rPr>
        <w:t>Wissen entsteht durch Erfahrung.</w:t>
      </w:r>
    </w:p>
    <w:p w14:paraId="34815ACC" w14:textId="77777777" w:rsidR="001D1644" w:rsidRDefault="001D1644">
      <w:pPr>
        <w:widowControl w:val="0"/>
        <w:pBdr>
          <w:top w:val="nil"/>
          <w:left w:val="nil"/>
          <w:bottom w:val="nil"/>
          <w:right w:val="nil"/>
          <w:between w:val="nil"/>
        </w:pBdr>
        <w:rPr>
          <w:rFonts w:ascii="Arial" w:eastAsia="Arial" w:hAnsi="Arial" w:cs="Arial"/>
        </w:rPr>
      </w:pPr>
    </w:p>
    <w:p w14:paraId="61850BE4" w14:textId="77777777" w:rsidR="001D1644" w:rsidRDefault="00C73EBA">
      <w:pPr>
        <w:widowControl w:val="0"/>
        <w:pBdr>
          <w:top w:val="nil"/>
          <w:left w:val="nil"/>
          <w:bottom w:val="nil"/>
          <w:right w:val="nil"/>
          <w:between w:val="nil"/>
        </w:pBdr>
        <w:rPr>
          <w:rFonts w:ascii="Arial" w:eastAsia="Arial" w:hAnsi="Arial" w:cs="Arial"/>
          <w:u w:val="single"/>
        </w:rPr>
      </w:pPr>
      <w:r>
        <w:br w:type="page"/>
      </w:r>
    </w:p>
    <w:p w14:paraId="4826041E"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u w:val="single"/>
        </w:rPr>
        <w:lastRenderedPageBreak/>
        <w:t>Jean-Jacques Rousseau</w:t>
      </w:r>
      <w:r>
        <w:rPr>
          <w:rFonts w:ascii="Arial" w:eastAsia="Arial" w:hAnsi="Arial" w:cs="Arial"/>
          <w:b/>
        </w:rPr>
        <w:t xml:space="preserve"> (1712-1778)</w:t>
      </w:r>
    </w:p>
    <w:p w14:paraId="7578C804" w14:textId="61FD836D"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 xml:space="preserve">13: Rousseau hatte einen neuen Ansatz, der die Ideen von Platon aufnahm. Er sah </w:t>
      </w:r>
      <w:r>
        <w:rPr>
          <w:rFonts w:ascii="Arial" w:eastAsia="Arial" w:hAnsi="Arial" w:cs="Arial"/>
          <w:u w:val="single"/>
        </w:rPr>
        <w:t>Kinder als ungezähmte, wilde Wesen</w:t>
      </w:r>
      <w:r>
        <w:rPr>
          <w:rFonts w:ascii="Arial" w:eastAsia="Arial" w:hAnsi="Arial" w:cs="Arial"/>
        </w:rPr>
        <w:t>, welche dem menschlichen Naturzustand am ähnlichsten si</w:t>
      </w:r>
      <w:r>
        <w:rPr>
          <w:rFonts w:ascii="Arial" w:eastAsia="Arial" w:hAnsi="Arial" w:cs="Arial"/>
        </w:rPr>
        <w:t xml:space="preserve">nd. </w:t>
      </w:r>
      <w:r>
        <w:rPr>
          <w:rFonts w:ascii="Arial" w:eastAsia="Arial" w:hAnsi="Arial" w:cs="Arial"/>
          <w:u w:val="single"/>
        </w:rPr>
        <w:t>Erziehung sah er als negativen Einfluss</w:t>
      </w:r>
      <w:r>
        <w:rPr>
          <w:rFonts w:ascii="Arial" w:eastAsia="Arial" w:hAnsi="Arial" w:cs="Arial"/>
        </w:rPr>
        <w:t>, da der natürliche Entwicklungsdrang der</w:t>
      </w:r>
      <w:r>
        <w:rPr>
          <w:rFonts w:ascii="Arial" w:eastAsia="Arial" w:hAnsi="Arial" w:cs="Arial"/>
        </w:rPr>
        <w:t xml:space="preserve"> Kinder im Vordergrund stehen sollte. Dem Kind sollten also möglichst viele Freiheiten gegeben werden.</w:t>
      </w:r>
    </w:p>
    <w:p w14:paraId="359E287B" w14:textId="77777777" w:rsidR="001D1644" w:rsidRDefault="001D1644">
      <w:pPr>
        <w:widowControl w:val="0"/>
        <w:pBdr>
          <w:top w:val="nil"/>
          <w:left w:val="nil"/>
          <w:bottom w:val="nil"/>
          <w:right w:val="nil"/>
          <w:between w:val="nil"/>
        </w:pBdr>
        <w:rPr>
          <w:rFonts w:ascii="Arial" w:eastAsia="Arial" w:hAnsi="Arial" w:cs="Arial"/>
        </w:rPr>
      </w:pPr>
      <w:bookmarkStart w:id="0" w:name="_GoBack"/>
      <w:bookmarkEnd w:id="0"/>
    </w:p>
    <w:p w14:paraId="0F83C73C"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u w:val="single"/>
        </w:rPr>
        <w:t>19. Jahrhundert</w:t>
      </w:r>
      <w:r>
        <w:rPr>
          <w:rFonts w:ascii="Arial" w:eastAsia="Arial" w:hAnsi="Arial" w:cs="Arial"/>
          <w:b/>
        </w:rPr>
        <w:t xml:space="preserve"> (Industrielle Revolution)</w:t>
      </w:r>
    </w:p>
    <w:p w14:paraId="4D7F0663"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14: Während der industriel</w:t>
      </w:r>
      <w:r>
        <w:rPr>
          <w:rFonts w:ascii="Arial" w:eastAsia="Arial" w:hAnsi="Arial" w:cs="Arial"/>
        </w:rPr>
        <w:t xml:space="preserve">len Revolution wurden viele billige Arbeitskräfte benötigt, weshalb die meisten Kinder bereits </w:t>
      </w:r>
      <w:r>
        <w:rPr>
          <w:rFonts w:ascii="Arial" w:eastAsia="Arial" w:hAnsi="Arial" w:cs="Arial"/>
          <w:u w:val="single"/>
        </w:rPr>
        <w:t>ab 5 Jahren in Fabriken arbeiten</w:t>
      </w:r>
      <w:r>
        <w:rPr>
          <w:rFonts w:ascii="Arial" w:eastAsia="Arial" w:hAnsi="Arial" w:cs="Arial"/>
        </w:rPr>
        <w:t xml:space="preserve"> gehen mussten, meist unter sehr gefährlichen Bedingungen. Dort kam dann die Befürchtung auf, dass dies </w:t>
      </w:r>
      <w:r>
        <w:rPr>
          <w:rFonts w:ascii="Arial" w:eastAsia="Arial" w:hAnsi="Arial" w:cs="Arial"/>
          <w:u w:val="single"/>
        </w:rPr>
        <w:t>negative Auswirkungen auf</w:t>
      </w:r>
      <w:r>
        <w:rPr>
          <w:rFonts w:ascii="Arial" w:eastAsia="Arial" w:hAnsi="Arial" w:cs="Arial"/>
          <w:u w:val="single"/>
        </w:rPr>
        <w:t xml:space="preserve"> die Entwicklung</w:t>
      </w:r>
      <w:r>
        <w:rPr>
          <w:rFonts w:ascii="Arial" w:eastAsia="Arial" w:hAnsi="Arial" w:cs="Arial"/>
        </w:rPr>
        <w:t xml:space="preserve"> der Kinder haben könnte. So begann man die </w:t>
      </w:r>
      <w:r>
        <w:rPr>
          <w:rFonts w:ascii="Arial" w:eastAsia="Arial" w:hAnsi="Arial" w:cs="Arial"/>
          <w:u w:val="single"/>
        </w:rPr>
        <w:t>ersten systematischen Untersuchungen der Auswirkungen</w:t>
      </w:r>
      <w:r>
        <w:rPr>
          <w:rFonts w:ascii="Arial" w:eastAsia="Arial" w:hAnsi="Arial" w:cs="Arial"/>
        </w:rPr>
        <w:t xml:space="preserve"> der Lebensbedingungen auf die Entwicklung. Nach diesen Untersuchungen wurden Gesetze eingeführt, welche die Arbeit unter 10 Jahren verbot.</w:t>
      </w:r>
    </w:p>
    <w:p w14:paraId="1D24E9A5" w14:textId="77777777" w:rsidR="001D1644" w:rsidRDefault="001D1644">
      <w:pPr>
        <w:widowControl w:val="0"/>
        <w:pBdr>
          <w:top w:val="nil"/>
          <w:left w:val="nil"/>
          <w:bottom w:val="nil"/>
          <w:right w:val="nil"/>
          <w:between w:val="nil"/>
        </w:pBdr>
        <w:rPr>
          <w:rFonts w:ascii="Arial" w:eastAsia="Arial" w:hAnsi="Arial" w:cs="Arial"/>
        </w:rPr>
      </w:pPr>
    </w:p>
    <w:p w14:paraId="2C242513"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u w:val="single"/>
        </w:rPr>
        <w:t>Ch</w:t>
      </w:r>
      <w:r>
        <w:rPr>
          <w:rFonts w:ascii="Arial" w:eastAsia="Arial" w:hAnsi="Arial" w:cs="Arial"/>
          <w:b/>
          <w:u w:val="single"/>
        </w:rPr>
        <w:t>arles Darwin</w:t>
      </w:r>
      <w:r>
        <w:rPr>
          <w:rFonts w:ascii="Arial" w:eastAsia="Arial" w:hAnsi="Arial" w:cs="Arial"/>
          <w:b/>
        </w:rPr>
        <w:t xml:space="preserve"> (1809-1882)</w:t>
      </w:r>
    </w:p>
    <w:p w14:paraId="01AF2458"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 xml:space="preserve">15: Charles Darwin übernahm erneut die Denkweise von Platon. Er betrachtete Kinder im Angesicht der Evolution, besagte also, dass vieles im Voraus </w:t>
      </w:r>
      <w:r>
        <w:rPr>
          <w:rFonts w:ascii="Arial" w:eastAsia="Arial" w:hAnsi="Arial" w:cs="Arial"/>
          <w:u w:val="single"/>
        </w:rPr>
        <w:t>von den Genen bestimmt</w:t>
      </w:r>
      <w:r>
        <w:rPr>
          <w:rFonts w:ascii="Arial" w:eastAsia="Arial" w:hAnsi="Arial" w:cs="Arial"/>
        </w:rPr>
        <w:t xml:space="preserve"> wurde. Der Mensch sucht sich danach einfach eine Nische, welc</w:t>
      </w:r>
      <w:r>
        <w:rPr>
          <w:rFonts w:ascii="Arial" w:eastAsia="Arial" w:hAnsi="Arial" w:cs="Arial"/>
        </w:rPr>
        <w:t xml:space="preserve">he seinen Fähigkeiten entspricht. Da Darwin sehr viele </w:t>
      </w:r>
      <w:r>
        <w:rPr>
          <w:rFonts w:ascii="Arial" w:eastAsia="Arial" w:hAnsi="Arial" w:cs="Arial"/>
          <w:u w:val="single"/>
        </w:rPr>
        <w:t>Parallelen zwischen Entwicklung und Evolution</w:t>
      </w:r>
      <w:r>
        <w:rPr>
          <w:rFonts w:ascii="Arial" w:eastAsia="Arial" w:hAnsi="Arial" w:cs="Arial"/>
        </w:rPr>
        <w:t xml:space="preserve"> sah, wurde er dazu angeregt, die Entwicklung systematisch zu untersuchen.</w:t>
      </w:r>
    </w:p>
    <w:p w14:paraId="371200A9" w14:textId="77777777" w:rsidR="001D1644" w:rsidRDefault="001D1644">
      <w:pPr>
        <w:widowControl w:val="0"/>
        <w:pBdr>
          <w:top w:val="nil"/>
          <w:left w:val="nil"/>
          <w:bottom w:val="nil"/>
          <w:right w:val="nil"/>
          <w:between w:val="nil"/>
        </w:pBdr>
        <w:rPr>
          <w:rFonts w:ascii="Arial" w:eastAsia="Arial" w:hAnsi="Arial" w:cs="Arial"/>
          <w:color w:val="000000"/>
        </w:rPr>
      </w:pPr>
    </w:p>
    <w:p w14:paraId="48B0322E"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u w:val="single"/>
        </w:rPr>
        <w:t>Ernst Heinrich Philipp August Haeckel</w:t>
      </w:r>
      <w:r>
        <w:rPr>
          <w:rFonts w:ascii="Arial" w:eastAsia="Arial" w:hAnsi="Arial" w:cs="Arial"/>
          <w:b/>
        </w:rPr>
        <w:t xml:space="preserve"> (1834-1919)</w:t>
      </w:r>
    </w:p>
    <w:p w14:paraId="2A81F6F0"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 xml:space="preserve">Haeckel war ein deutscher Zoologe, Philosoph &amp; Freidenker, der die </w:t>
      </w:r>
      <w:r>
        <w:rPr>
          <w:rFonts w:ascii="Arial" w:eastAsia="Arial" w:hAnsi="Arial" w:cs="Arial"/>
          <w:u w:val="single"/>
        </w:rPr>
        <w:t>Arbeiten von Charles Darwin im Deutschen Raum bekannt</w:t>
      </w:r>
      <w:r>
        <w:rPr>
          <w:rFonts w:ascii="Arial" w:eastAsia="Arial" w:hAnsi="Arial" w:cs="Arial"/>
        </w:rPr>
        <w:t xml:space="preserve"> machte. Zudem baute er diese zu einer speziellen</w:t>
      </w:r>
      <w:r>
        <w:rPr>
          <w:rFonts w:ascii="Arial" w:eastAsia="Arial" w:hAnsi="Arial" w:cs="Arial"/>
          <w:b/>
        </w:rPr>
        <w:t xml:space="preserve"> Abstammungslehre</w:t>
      </w:r>
      <w:r>
        <w:rPr>
          <w:rFonts w:ascii="Arial" w:eastAsia="Arial" w:hAnsi="Arial" w:cs="Arial"/>
        </w:rPr>
        <w:t xml:space="preserve"> aus. Er beobachtete, dass die </w:t>
      </w:r>
      <w:r>
        <w:rPr>
          <w:rFonts w:ascii="Arial" w:eastAsia="Arial" w:hAnsi="Arial" w:cs="Arial"/>
          <w:u w:val="single"/>
        </w:rPr>
        <w:t>Embryonen von verschiedenen Tieren sich</w:t>
      </w:r>
      <w:r>
        <w:rPr>
          <w:rFonts w:ascii="Arial" w:eastAsia="Arial" w:hAnsi="Arial" w:cs="Arial"/>
          <w:u w:val="single"/>
        </w:rPr>
        <w:t xml:space="preserve"> sehr ähnlich</w:t>
      </w:r>
      <w:r>
        <w:rPr>
          <w:rFonts w:ascii="Arial" w:eastAsia="Arial" w:hAnsi="Arial" w:cs="Arial"/>
        </w:rPr>
        <w:t xml:space="preserve"> entwickeln. Er sah das erwachsene Wesen bedingt durch die physiologischen Funktionen der Vererbung und der Anpassung.</w:t>
      </w:r>
    </w:p>
    <w:p w14:paraId="56EB2210" w14:textId="77777777" w:rsidR="001D1644" w:rsidRDefault="001D1644">
      <w:pPr>
        <w:widowControl w:val="0"/>
        <w:pBdr>
          <w:top w:val="nil"/>
          <w:left w:val="nil"/>
          <w:bottom w:val="nil"/>
          <w:right w:val="nil"/>
          <w:between w:val="nil"/>
        </w:pBdr>
        <w:rPr>
          <w:rFonts w:ascii="Arial" w:eastAsia="Arial" w:hAnsi="Arial" w:cs="Arial"/>
        </w:rPr>
      </w:pPr>
    </w:p>
    <w:p w14:paraId="1586A797"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u w:val="single"/>
        </w:rPr>
        <w:t>Die Normative Epoche</w:t>
      </w:r>
    </w:p>
    <w:p w14:paraId="69D81548"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rPr>
        <w:t>Stanley Hall</w:t>
      </w:r>
      <w:r>
        <w:rPr>
          <w:rFonts w:ascii="Arial" w:eastAsia="Arial" w:hAnsi="Arial" w:cs="Arial"/>
        </w:rPr>
        <w:t xml:space="preserve"> (1846-1924) und </w:t>
      </w:r>
      <w:r>
        <w:rPr>
          <w:rFonts w:ascii="Arial" w:eastAsia="Arial" w:hAnsi="Arial" w:cs="Arial"/>
          <w:b/>
        </w:rPr>
        <w:t>Arnold Gesell</w:t>
      </w:r>
      <w:r>
        <w:rPr>
          <w:rFonts w:ascii="Arial" w:eastAsia="Arial" w:hAnsi="Arial" w:cs="Arial"/>
        </w:rPr>
        <w:t xml:space="preserve"> (1880-1961) versuchten einen ersten</w:t>
      </w:r>
      <w:r>
        <w:rPr>
          <w:rFonts w:ascii="Arial" w:eastAsia="Arial" w:hAnsi="Arial" w:cs="Arial"/>
          <w:b/>
        </w:rPr>
        <w:t xml:space="preserve"> normativen Ansatz </w:t>
      </w:r>
      <w:r>
        <w:rPr>
          <w:rFonts w:ascii="Arial" w:eastAsia="Arial" w:hAnsi="Arial" w:cs="Arial"/>
        </w:rPr>
        <w:t>zu er</w:t>
      </w:r>
      <w:r>
        <w:rPr>
          <w:rFonts w:ascii="Arial" w:eastAsia="Arial" w:hAnsi="Arial" w:cs="Arial"/>
        </w:rPr>
        <w:t xml:space="preserve">langen. Sie stellten viele Messungen bei einer grossen Anzahl Menschen an, um präzise Mittelwerte zu erlangen. Die grundsätzliche Frage war </w:t>
      </w:r>
      <w:r>
        <w:rPr>
          <w:rFonts w:ascii="Arial" w:eastAsia="Arial" w:hAnsi="Arial" w:cs="Arial"/>
          <w:u w:val="single"/>
        </w:rPr>
        <w:t>“Was ist normal?”</w:t>
      </w:r>
      <w:r>
        <w:rPr>
          <w:rFonts w:ascii="Arial" w:eastAsia="Arial" w:hAnsi="Arial" w:cs="Arial"/>
        </w:rPr>
        <w:t>. Dabei untersuchten sie Eigenschaften wie Körpergrösse und ermöglichte es so Ärzten &amp; Eltern Kinde</w:t>
      </w:r>
      <w:r>
        <w:rPr>
          <w:rFonts w:ascii="Arial" w:eastAsia="Arial" w:hAnsi="Arial" w:cs="Arial"/>
        </w:rPr>
        <w:t>r mit der Norm zu vergleichen. Insbesondere Gesell sah Entwicklung wie Rousseau als Reifungsprozess an.</w:t>
      </w:r>
    </w:p>
    <w:p w14:paraId="21B56BA9" w14:textId="77777777" w:rsidR="001D1644" w:rsidRDefault="001D1644">
      <w:pPr>
        <w:widowControl w:val="0"/>
        <w:pBdr>
          <w:top w:val="nil"/>
          <w:left w:val="nil"/>
          <w:bottom w:val="nil"/>
          <w:right w:val="nil"/>
          <w:between w:val="nil"/>
        </w:pBdr>
        <w:rPr>
          <w:rFonts w:ascii="Arial" w:eastAsia="Arial" w:hAnsi="Arial" w:cs="Arial"/>
          <w:color w:val="000000"/>
        </w:rPr>
      </w:pPr>
    </w:p>
    <w:p w14:paraId="47EFF994"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u w:val="single"/>
        </w:rPr>
        <w:t>Die Test-Bewegung</w:t>
      </w:r>
    </w:p>
    <w:p w14:paraId="5C466BAB"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rPr>
        <w:t xml:space="preserve">Alfred </w:t>
      </w:r>
      <w:proofErr w:type="spellStart"/>
      <w:r>
        <w:rPr>
          <w:rFonts w:ascii="Arial" w:eastAsia="Arial" w:hAnsi="Arial" w:cs="Arial"/>
          <w:b/>
        </w:rPr>
        <w:t>Binet</w:t>
      </w:r>
      <w:proofErr w:type="spellEnd"/>
      <w:r>
        <w:rPr>
          <w:rFonts w:ascii="Arial" w:eastAsia="Arial" w:hAnsi="Arial" w:cs="Arial"/>
        </w:rPr>
        <w:t xml:space="preserve"> (1857-1911) &amp; </w:t>
      </w:r>
      <w:r>
        <w:rPr>
          <w:rFonts w:ascii="Arial" w:eastAsia="Arial" w:hAnsi="Arial" w:cs="Arial"/>
          <w:b/>
        </w:rPr>
        <w:t>Théodore Simon</w:t>
      </w:r>
      <w:r>
        <w:rPr>
          <w:rFonts w:ascii="Arial" w:eastAsia="Arial" w:hAnsi="Arial" w:cs="Arial"/>
        </w:rPr>
        <w:t xml:space="preserve"> (1873-1961) hatten ein Interesse daran, Kinder mit Lernschwierigkeiten zu identifizieren. D</w:t>
      </w:r>
      <w:r>
        <w:rPr>
          <w:rFonts w:ascii="Arial" w:eastAsia="Arial" w:hAnsi="Arial" w:cs="Arial"/>
        </w:rPr>
        <w:t xml:space="preserve">eshalb entwickelten sie den </w:t>
      </w:r>
      <w:r>
        <w:rPr>
          <w:rFonts w:ascii="Arial" w:eastAsia="Arial" w:hAnsi="Arial" w:cs="Arial"/>
          <w:b/>
        </w:rPr>
        <w:t>ersten Intelligenztest</w:t>
      </w:r>
      <w:r>
        <w:rPr>
          <w:rFonts w:ascii="Arial" w:eastAsia="Arial" w:hAnsi="Arial" w:cs="Arial"/>
        </w:rPr>
        <w:t xml:space="preserve"> (</w:t>
      </w:r>
      <w:proofErr w:type="spellStart"/>
      <w:r>
        <w:rPr>
          <w:rFonts w:ascii="Arial" w:eastAsia="Arial" w:hAnsi="Arial" w:cs="Arial"/>
        </w:rPr>
        <w:t>Binet</w:t>
      </w:r>
      <w:proofErr w:type="spellEnd"/>
      <w:r>
        <w:rPr>
          <w:rFonts w:ascii="Arial" w:eastAsia="Arial" w:hAnsi="Arial" w:cs="Arial"/>
        </w:rPr>
        <w:t>-Simon-Test (1905)). Ihre Tests ermöglichten es Kinder in der Schule auf Normen zu prüfen und ein Intelligenzalter festzulegen.</w:t>
      </w:r>
    </w:p>
    <w:p w14:paraId="149D7536" w14:textId="77777777" w:rsidR="001D1644" w:rsidRDefault="001D1644">
      <w:pPr>
        <w:widowControl w:val="0"/>
        <w:pBdr>
          <w:top w:val="nil"/>
          <w:left w:val="nil"/>
          <w:bottom w:val="nil"/>
          <w:right w:val="nil"/>
          <w:between w:val="nil"/>
        </w:pBdr>
        <w:rPr>
          <w:rFonts w:ascii="Arial" w:eastAsia="Arial" w:hAnsi="Arial" w:cs="Arial"/>
          <w:color w:val="000000"/>
        </w:rPr>
      </w:pPr>
    </w:p>
    <w:p w14:paraId="77A65648" w14:textId="77777777" w:rsidR="001D1644" w:rsidRDefault="001D1644">
      <w:pPr>
        <w:widowControl w:val="0"/>
        <w:pBdr>
          <w:top w:val="nil"/>
          <w:left w:val="nil"/>
          <w:bottom w:val="nil"/>
          <w:right w:val="nil"/>
          <w:between w:val="nil"/>
        </w:pBdr>
        <w:rPr>
          <w:rFonts w:ascii="Arial" w:eastAsia="Arial" w:hAnsi="Arial" w:cs="Arial"/>
        </w:rPr>
      </w:pPr>
    </w:p>
    <w:p w14:paraId="4348F4CD"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rPr>
        <w:t xml:space="preserve">22: </w:t>
      </w:r>
      <w:r>
        <w:rPr>
          <w:rFonts w:ascii="Arial" w:eastAsia="Arial" w:hAnsi="Arial" w:cs="Arial"/>
          <w:b/>
        </w:rPr>
        <w:t>Behaviorismus</w:t>
      </w:r>
    </w:p>
    <w:p w14:paraId="60E444FF"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rPr>
        <w:t>John B. Watson</w:t>
      </w:r>
      <w:r>
        <w:rPr>
          <w:rFonts w:ascii="Arial" w:eastAsia="Arial" w:hAnsi="Arial" w:cs="Arial"/>
        </w:rPr>
        <w:t xml:space="preserve"> (1878-1958) &amp; </w:t>
      </w:r>
      <w:proofErr w:type="spellStart"/>
      <w:r>
        <w:rPr>
          <w:rFonts w:ascii="Arial" w:eastAsia="Arial" w:hAnsi="Arial" w:cs="Arial"/>
          <w:b/>
        </w:rPr>
        <w:t>Burrhus</w:t>
      </w:r>
      <w:proofErr w:type="spellEnd"/>
      <w:r>
        <w:rPr>
          <w:rFonts w:ascii="Arial" w:eastAsia="Arial" w:hAnsi="Arial" w:cs="Arial"/>
          <w:b/>
        </w:rPr>
        <w:t xml:space="preserve"> F. Skinner</w:t>
      </w:r>
      <w:r>
        <w:rPr>
          <w:rFonts w:ascii="Arial" w:eastAsia="Arial" w:hAnsi="Arial" w:cs="Arial"/>
        </w:rPr>
        <w:t xml:space="preserve"> (1904-1990) begründeten den Behaviorismus. Dieser besagte, dass die Gene keinen Einfluss auf das Wesen hat, sondern einzig die Umwelt eine Rolle spielt.</w:t>
      </w:r>
    </w:p>
    <w:p w14:paraId="3037D363" w14:textId="77777777" w:rsidR="001D1644" w:rsidRDefault="001D1644">
      <w:pPr>
        <w:widowControl w:val="0"/>
        <w:pBdr>
          <w:top w:val="nil"/>
          <w:left w:val="nil"/>
          <w:bottom w:val="nil"/>
          <w:right w:val="nil"/>
          <w:between w:val="nil"/>
        </w:pBdr>
        <w:rPr>
          <w:rFonts w:ascii="Arial" w:eastAsia="Arial" w:hAnsi="Arial" w:cs="Arial"/>
        </w:rPr>
      </w:pPr>
    </w:p>
    <w:p w14:paraId="68B55441" w14:textId="77777777" w:rsidR="001D1644" w:rsidRPr="00C73EBA" w:rsidRDefault="00C73EBA">
      <w:pPr>
        <w:widowControl w:val="0"/>
        <w:pBdr>
          <w:top w:val="nil"/>
          <w:left w:val="nil"/>
          <w:bottom w:val="nil"/>
          <w:right w:val="nil"/>
          <w:between w:val="nil"/>
        </w:pBdr>
        <w:rPr>
          <w:rFonts w:ascii="Arial" w:eastAsia="Arial" w:hAnsi="Arial" w:cs="Arial"/>
          <w:lang w:val="en-US"/>
        </w:rPr>
      </w:pPr>
      <w:r w:rsidRPr="00C73EBA">
        <w:rPr>
          <w:rFonts w:ascii="Arial" w:eastAsia="Arial" w:hAnsi="Arial" w:cs="Arial"/>
          <w:u w:val="single"/>
          <w:lang w:val="en-US"/>
        </w:rPr>
        <w:t>Watson</w:t>
      </w:r>
      <w:r w:rsidRPr="00C73EBA">
        <w:rPr>
          <w:rFonts w:ascii="Arial" w:eastAsia="Arial" w:hAnsi="Arial" w:cs="Arial"/>
          <w:lang w:val="en-US"/>
        </w:rPr>
        <w:t>: „Give me a dozen healthy infants, well-formed, and my own specified world t</w:t>
      </w:r>
      <w:r w:rsidRPr="00C73EBA">
        <w:rPr>
          <w:rFonts w:ascii="Arial" w:eastAsia="Arial" w:hAnsi="Arial" w:cs="Arial"/>
          <w:lang w:val="en-US"/>
        </w:rPr>
        <w:t>o bring them up in and I'll guarantee to take any one at random and train him to become any type of specialist I might select – doctor, lawyer, artist, merchant-chief and, yes, even beggar-man and thief, regardless of his talents, penchants, tendencies, ab</w:t>
      </w:r>
      <w:r w:rsidRPr="00C73EBA">
        <w:rPr>
          <w:rFonts w:ascii="Arial" w:eastAsia="Arial" w:hAnsi="Arial" w:cs="Arial"/>
          <w:lang w:val="en-US"/>
        </w:rPr>
        <w:t>ilities, vocations, and race of his ancestors“</w:t>
      </w:r>
    </w:p>
    <w:p w14:paraId="0F6E32E8" w14:textId="77777777" w:rsidR="001D1644" w:rsidRPr="00C73EBA" w:rsidRDefault="001D1644">
      <w:pPr>
        <w:widowControl w:val="0"/>
        <w:pBdr>
          <w:top w:val="nil"/>
          <w:left w:val="nil"/>
          <w:bottom w:val="nil"/>
          <w:right w:val="nil"/>
          <w:between w:val="nil"/>
        </w:pBdr>
        <w:rPr>
          <w:rFonts w:ascii="Arial" w:eastAsia="Arial" w:hAnsi="Arial" w:cs="Arial"/>
          <w:lang w:val="en-US"/>
        </w:rPr>
      </w:pPr>
    </w:p>
    <w:p w14:paraId="11A3BA56"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23: </w:t>
      </w:r>
      <w:r>
        <w:rPr>
          <w:rFonts w:ascii="Arial" w:eastAsia="Arial" w:hAnsi="Arial" w:cs="Arial"/>
          <w:b/>
          <w:color w:val="000000"/>
        </w:rPr>
        <w:t>Erikson</w:t>
      </w:r>
      <w:r>
        <w:rPr>
          <w:rFonts w:ascii="Arial" w:eastAsia="Arial" w:hAnsi="Arial" w:cs="Arial"/>
          <w:color w:val="000000"/>
        </w:rPr>
        <w:t>: Man hat Krisen zu überwinden, wenn man eine solche Krise nicht bewältigt hat man Probleme mit der Entwicklung.</w:t>
      </w:r>
    </w:p>
    <w:p w14:paraId="513036BB" w14:textId="77777777" w:rsidR="001D1644" w:rsidRDefault="001D1644">
      <w:pPr>
        <w:widowControl w:val="0"/>
        <w:pBdr>
          <w:top w:val="nil"/>
          <w:left w:val="nil"/>
          <w:bottom w:val="nil"/>
          <w:right w:val="nil"/>
          <w:between w:val="nil"/>
        </w:pBdr>
        <w:rPr>
          <w:rFonts w:ascii="Arial" w:eastAsia="Arial" w:hAnsi="Arial" w:cs="Arial"/>
        </w:rPr>
      </w:pPr>
    </w:p>
    <w:p w14:paraId="41B07455"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24: </w:t>
      </w:r>
      <w:r>
        <w:rPr>
          <w:rFonts w:ascii="Arial" w:eastAsia="Arial" w:hAnsi="Arial" w:cs="Arial"/>
          <w:b/>
        </w:rPr>
        <w:t xml:space="preserve">Lew </w:t>
      </w:r>
      <w:proofErr w:type="spellStart"/>
      <w:r>
        <w:rPr>
          <w:rFonts w:ascii="Arial" w:eastAsia="Arial" w:hAnsi="Arial" w:cs="Arial"/>
          <w:b/>
        </w:rPr>
        <w:t>Vygotsky</w:t>
      </w:r>
      <w:proofErr w:type="spellEnd"/>
      <w:r>
        <w:rPr>
          <w:rFonts w:ascii="Arial" w:eastAsia="Arial" w:hAnsi="Arial" w:cs="Arial"/>
          <w:b/>
        </w:rPr>
        <w:t xml:space="preserve">: </w:t>
      </w:r>
      <w:r>
        <w:rPr>
          <w:rFonts w:ascii="Arial" w:eastAsia="Arial" w:hAnsi="Arial" w:cs="Arial"/>
        </w:rPr>
        <w:t>Kinder sind ein Produkt ihrer Kultur. Die Lernprozesse sind in allen Kulturen gleich, aber die Lerninhalte sind unterschiedlich</w:t>
      </w:r>
    </w:p>
    <w:p w14:paraId="296BB6E6" w14:textId="77777777" w:rsidR="001D1644" w:rsidRDefault="001D1644">
      <w:pPr>
        <w:widowControl w:val="0"/>
        <w:pBdr>
          <w:top w:val="nil"/>
          <w:left w:val="nil"/>
          <w:bottom w:val="nil"/>
          <w:right w:val="nil"/>
          <w:between w:val="nil"/>
        </w:pBdr>
        <w:rPr>
          <w:rFonts w:ascii="Arial" w:eastAsia="Arial" w:hAnsi="Arial" w:cs="Arial"/>
          <w:color w:val="000000"/>
        </w:rPr>
      </w:pPr>
    </w:p>
    <w:p w14:paraId="24545D1D"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25: </w:t>
      </w:r>
      <w:r>
        <w:rPr>
          <w:rFonts w:ascii="Arial" w:eastAsia="Arial" w:hAnsi="Arial" w:cs="Arial"/>
          <w:b/>
          <w:color w:val="000000"/>
        </w:rPr>
        <w:t>Jean Piaget</w:t>
      </w:r>
      <w:r>
        <w:rPr>
          <w:rFonts w:ascii="Arial" w:eastAsia="Arial" w:hAnsi="Arial" w:cs="Arial"/>
          <w:color w:val="000000"/>
        </w:rPr>
        <w:t xml:space="preserve"> (1096-1980): Entwicklung ist</w:t>
      </w:r>
      <w:r>
        <w:rPr>
          <w:rFonts w:ascii="Arial" w:eastAsia="Arial" w:hAnsi="Arial" w:cs="Arial"/>
        </w:rPr>
        <w:t xml:space="preserve"> Veränderung der kognitiven Kompetenzen.</w:t>
      </w:r>
    </w:p>
    <w:p w14:paraId="5384E6EB"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Entdeckung: Mit Reizen geschieht etwas, Me</w:t>
      </w:r>
      <w:r>
        <w:rPr>
          <w:rFonts w:ascii="Arial" w:eastAsia="Arial" w:hAnsi="Arial" w:cs="Arial"/>
          <w:color w:val="000000"/>
        </w:rPr>
        <w:t>nschen verhalten sich in gleichen Situationen aber unterschiedlichen Kontexten unterschiedlich</w:t>
      </w:r>
      <w:r>
        <w:rPr>
          <w:rFonts w:ascii="Arial" w:eastAsia="Arial" w:hAnsi="Arial" w:cs="Arial"/>
          <w:color w:val="000000"/>
        </w:rPr>
        <w:br/>
      </w:r>
    </w:p>
    <w:p w14:paraId="2C9BA6DB" w14:textId="77777777" w:rsidR="001D1644" w:rsidRDefault="00C73EBA">
      <w:pPr>
        <w:widowControl w:val="0"/>
        <w:pBdr>
          <w:top w:val="nil"/>
          <w:left w:val="nil"/>
          <w:bottom w:val="nil"/>
          <w:right w:val="nil"/>
          <w:between w:val="nil"/>
        </w:pBdr>
        <w:rPr>
          <w:rFonts w:ascii="Arial" w:eastAsia="Arial" w:hAnsi="Arial" w:cs="Arial"/>
          <w:b/>
        </w:rPr>
      </w:pPr>
      <w:r>
        <w:br w:type="page"/>
      </w:r>
    </w:p>
    <w:p w14:paraId="6A5CDF18"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rPr>
        <w:lastRenderedPageBreak/>
        <w:t xml:space="preserve">Albert Bandura: </w:t>
      </w:r>
      <w:proofErr w:type="spellStart"/>
      <w:r>
        <w:rPr>
          <w:rFonts w:ascii="Arial" w:eastAsia="Arial" w:hAnsi="Arial" w:cs="Arial"/>
          <w:color w:val="000000"/>
        </w:rPr>
        <w:t>Bobo</w:t>
      </w:r>
      <w:proofErr w:type="spellEnd"/>
      <w:r>
        <w:rPr>
          <w:rFonts w:ascii="Arial" w:eastAsia="Arial" w:hAnsi="Arial" w:cs="Arial"/>
          <w:color w:val="000000"/>
        </w:rPr>
        <w:t>-</w:t>
      </w:r>
      <w:proofErr w:type="spellStart"/>
      <w:r>
        <w:rPr>
          <w:rFonts w:ascii="Arial" w:eastAsia="Arial" w:hAnsi="Arial" w:cs="Arial"/>
          <w:color w:val="000000"/>
        </w:rPr>
        <w:t>doll</w:t>
      </w:r>
      <w:proofErr w:type="spellEnd"/>
      <w:r>
        <w:rPr>
          <w:rFonts w:ascii="Arial" w:eastAsia="Arial" w:hAnsi="Arial" w:cs="Arial"/>
          <w:color w:val="000000"/>
        </w:rPr>
        <w:t xml:space="preserve">-Experiment: Kinder schauen Film von Gewalt an einer Puppe. Am Ende wurden die Kinder in einen gleichen Raum </w:t>
      </w:r>
      <w:r>
        <w:rPr>
          <w:rFonts w:ascii="Arial" w:eastAsia="Arial" w:hAnsi="Arial" w:cs="Arial"/>
        </w:rPr>
        <w:t>geführt.</w:t>
      </w:r>
    </w:p>
    <w:p w14:paraId="07E79D20"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3 Gruppen mit 3</w:t>
      </w:r>
      <w:r>
        <w:rPr>
          <w:rFonts w:ascii="Arial" w:eastAsia="Arial" w:hAnsi="Arial" w:cs="Arial"/>
        </w:rPr>
        <w:t xml:space="preserve"> verschiedenen Enden des Films:</w:t>
      </w:r>
    </w:p>
    <w:p w14:paraId="5B837C56"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1: Person wird gelobt und bekommt Süssigkeiten -&gt; sehr gewaltbereite Kinder</w:t>
      </w:r>
    </w:p>
    <w:p w14:paraId="5E45D36B"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 xml:space="preserve">2: Person wird bestraft für ihr Verhalten -&gt; weniger gewaltbereite Kinder, die aber nach Aufforderung dazu </w:t>
      </w:r>
      <w:proofErr w:type="spellStart"/>
      <w:r>
        <w:rPr>
          <w:rFonts w:ascii="Arial" w:eastAsia="Arial" w:hAnsi="Arial" w:cs="Arial"/>
        </w:rPr>
        <w:t>ebensfalls</w:t>
      </w:r>
      <w:proofErr w:type="spellEnd"/>
      <w:r>
        <w:rPr>
          <w:rFonts w:ascii="Arial" w:eastAsia="Arial" w:hAnsi="Arial" w:cs="Arial"/>
        </w:rPr>
        <w:t xml:space="preserve"> gewaltbereit waren</w:t>
      </w:r>
    </w:p>
    <w:p w14:paraId="37CCAA74"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3: Keine Be</w:t>
      </w:r>
      <w:r>
        <w:rPr>
          <w:rFonts w:ascii="Arial" w:eastAsia="Arial" w:hAnsi="Arial" w:cs="Arial"/>
        </w:rPr>
        <w:t xml:space="preserve">strafung/ Lob -&gt; </w:t>
      </w:r>
      <w:proofErr w:type="gramStart"/>
      <w:r>
        <w:rPr>
          <w:rFonts w:ascii="Arial" w:eastAsia="Arial" w:hAnsi="Arial" w:cs="Arial"/>
        </w:rPr>
        <w:t>Ähnlich</w:t>
      </w:r>
      <w:proofErr w:type="gramEnd"/>
      <w:r>
        <w:rPr>
          <w:rFonts w:ascii="Arial" w:eastAsia="Arial" w:hAnsi="Arial" w:cs="Arial"/>
        </w:rPr>
        <w:t xml:space="preserve"> gewaltbereit wie Gruppe 1</w:t>
      </w:r>
    </w:p>
    <w:p w14:paraId="41B40446" w14:textId="77777777" w:rsidR="001D1644" w:rsidRDefault="001D1644">
      <w:pPr>
        <w:widowControl w:val="0"/>
        <w:pBdr>
          <w:top w:val="nil"/>
          <w:left w:val="nil"/>
          <w:bottom w:val="nil"/>
          <w:right w:val="nil"/>
          <w:between w:val="nil"/>
        </w:pBdr>
        <w:rPr>
          <w:rFonts w:ascii="Arial" w:eastAsia="Arial" w:hAnsi="Arial" w:cs="Arial"/>
          <w:color w:val="000000"/>
        </w:rPr>
      </w:pPr>
    </w:p>
    <w:p w14:paraId="3214CCFE"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26: </w:t>
      </w:r>
      <w:r>
        <w:rPr>
          <w:rFonts w:ascii="Arial" w:eastAsia="Arial" w:hAnsi="Arial" w:cs="Arial"/>
          <w:b/>
          <w:color w:val="000000"/>
        </w:rPr>
        <w:t xml:space="preserve">Paul B. </w:t>
      </w:r>
      <w:proofErr w:type="spellStart"/>
      <w:r>
        <w:rPr>
          <w:rFonts w:ascii="Arial" w:eastAsia="Arial" w:hAnsi="Arial" w:cs="Arial"/>
          <w:b/>
          <w:color w:val="000000"/>
        </w:rPr>
        <w:t>Baltes</w:t>
      </w:r>
      <w:proofErr w:type="spellEnd"/>
      <w:r>
        <w:rPr>
          <w:rFonts w:ascii="Arial" w:eastAsia="Arial" w:hAnsi="Arial" w:cs="Arial"/>
          <w:color w:val="000000"/>
        </w:rPr>
        <w:t xml:space="preserve"> (19</w:t>
      </w:r>
      <w:r>
        <w:rPr>
          <w:rFonts w:ascii="Arial" w:eastAsia="Arial" w:hAnsi="Arial" w:cs="Arial"/>
        </w:rPr>
        <w:t xml:space="preserve">39-2006): </w:t>
      </w:r>
      <w:r>
        <w:rPr>
          <w:rFonts w:ascii="Arial" w:eastAsia="Arial" w:hAnsi="Arial" w:cs="Arial"/>
          <w:color w:val="000000"/>
        </w:rPr>
        <w:t>Entwicklung ist ein lebenslanges Phänomen</w:t>
      </w:r>
      <w:r>
        <w:rPr>
          <w:rFonts w:ascii="Arial" w:eastAsia="Arial" w:hAnsi="Arial" w:cs="Arial"/>
        </w:rPr>
        <w:t xml:space="preserve">, dass von </w:t>
      </w:r>
      <w:proofErr w:type="spellStart"/>
      <w:r>
        <w:rPr>
          <w:rFonts w:ascii="Arial" w:eastAsia="Arial" w:hAnsi="Arial" w:cs="Arial"/>
        </w:rPr>
        <w:t>Multidimensionalität</w:t>
      </w:r>
      <w:proofErr w:type="spellEnd"/>
      <w:r>
        <w:rPr>
          <w:rFonts w:ascii="Arial" w:eastAsia="Arial" w:hAnsi="Arial" w:cs="Arial"/>
        </w:rPr>
        <w:t xml:space="preserve"> und </w:t>
      </w:r>
      <w:proofErr w:type="spellStart"/>
      <w:r>
        <w:rPr>
          <w:rFonts w:ascii="Arial" w:eastAsia="Arial" w:hAnsi="Arial" w:cs="Arial"/>
        </w:rPr>
        <w:t>Multidirektionalität</w:t>
      </w:r>
      <w:proofErr w:type="spellEnd"/>
      <w:r>
        <w:rPr>
          <w:rFonts w:ascii="Arial" w:eastAsia="Arial" w:hAnsi="Arial" w:cs="Arial"/>
        </w:rPr>
        <w:t xml:space="preserve"> gekennzeichnet ist. Entwicklung gekennzeichnet durch Plastizität.</w:t>
      </w:r>
    </w:p>
    <w:p w14:paraId="630904C3" w14:textId="77777777" w:rsidR="001D1644" w:rsidRDefault="001D1644">
      <w:pPr>
        <w:widowControl w:val="0"/>
        <w:pBdr>
          <w:top w:val="nil"/>
          <w:left w:val="nil"/>
          <w:bottom w:val="nil"/>
          <w:right w:val="nil"/>
          <w:between w:val="nil"/>
        </w:pBdr>
        <w:rPr>
          <w:rFonts w:ascii="Arial" w:eastAsia="Arial" w:hAnsi="Arial" w:cs="Arial"/>
          <w:color w:val="000000"/>
        </w:rPr>
      </w:pPr>
    </w:p>
    <w:p w14:paraId="6C089A88" w14:textId="77777777" w:rsidR="001D1644" w:rsidRDefault="00C73EBA">
      <w:pPr>
        <w:widowControl w:val="0"/>
        <w:pBdr>
          <w:top w:val="nil"/>
          <w:left w:val="nil"/>
          <w:bottom w:val="nil"/>
          <w:right w:val="nil"/>
          <w:between w:val="nil"/>
        </w:pBdr>
        <w:rPr>
          <w:rFonts w:ascii="Arial" w:eastAsia="Arial" w:hAnsi="Arial" w:cs="Arial"/>
          <w:b/>
          <w:color w:val="000000"/>
        </w:rPr>
      </w:pPr>
      <w:r>
        <w:rPr>
          <w:rFonts w:ascii="Arial" w:eastAsia="Arial" w:hAnsi="Arial" w:cs="Arial"/>
          <w:color w:val="000000"/>
        </w:rPr>
        <w:t xml:space="preserve">29: </w:t>
      </w:r>
      <w:r>
        <w:rPr>
          <w:rFonts w:ascii="Arial" w:eastAsia="Arial" w:hAnsi="Arial" w:cs="Arial"/>
          <w:b/>
          <w:color w:val="000000"/>
        </w:rPr>
        <w:t>4 Grundschritte um E</w:t>
      </w:r>
      <w:r>
        <w:rPr>
          <w:rFonts w:ascii="Arial" w:eastAsia="Arial" w:hAnsi="Arial" w:cs="Arial"/>
          <w:b/>
        </w:rPr>
        <w:t>n</w:t>
      </w:r>
      <w:r>
        <w:rPr>
          <w:rFonts w:ascii="Arial" w:eastAsia="Arial" w:hAnsi="Arial" w:cs="Arial"/>
          <w:b/>
          <w:color w:val="000000"/>
        </w:rPr>
        <w:t>twicklung zu messen:</w:t>
      </w:r>
    </w:p>
    <w:p w14:paraId="211D509D" w14:textId="77777777" w:rsidR="001D1644" w:rsidRDefault="00C73EBA">
      <w:pPr>
        <w:widowControl w:val="0"/>
        <w:pBdr>
          <w:top w:val="nil"/>
          <w:left w:val="nil"/>
          <w:bottom w:val="nil"/>
          <w:right w:val="nil"/>
          <w:between w:val="nil"/>
        </w:pBdr>
        <w:rPr>
          <w:rFonts w:ascii="Arial" w:eastAsia="Arial" w:hAnsi="Arial" w:cs="Arial"/>
          <w:color w:val="000000"/>
          <w:u w:val="single"/>
        </w:rPr>
      </w:pPr>
      <w:r>
        <w:rPr>
          <w:rFonts w:ascii="Arial" w:eastAsia="Arial" w:hAnsi="Arial" w:cs="Arial"/>
          <w:color w:val="000000"/>
        </w:rPr>
        <w:t xml:space="preserve">-Auswahl eines Problems/ </w:t>
      </w:r>
      <w:r>
        <w:rPr>
          <w:rFonts w:ascii="Arial" w:eastAsia="Arial" w:hAnsi="Arial" w:cs="Arial"/>
          <w:color w:val="000000"/>
          <w:u w:val="single"/>
        </w:rPr>
        <w:t>Fragestellung</w:t>
      </w:r>
    </w:p>
    <w:p w14:paraId="7CAA5E97"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-Formulierung einer </w:t>
      </w:r>
      <w:r>
        <w:rPr>
          <w:rFonts w:ascii="Arial" w:eastAsia="Arial" w:hAnsi="Arial" w:cs="Arial"/>
          <w:color w:val="000000"/>
          <w:u w:val="single"/>
        </w:rPr>
        <w:t>Hypothese</w:t>
      </w:r>
      <w:r>
        <w:rPr>
          <w:rFonts w:ascii="Arial" w:eastAsia="Arial" w:hAnsi="Arial" w:cs="Arial"/>
          <w:color w:val="000000"/>
        </w:rPr>
        <w:t xml:space="preserve"> anhand der Fragestellung</w:t>
      </w:r>
    </w:p>
    <w:p w14:paraId="2EFBB29B"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Methode finden</w:t>
      </w:r>
      <w:r>
        <w:rPr>
          <w:rFonts w:ascii="Arial" w:eastAsia="Arial" w:hAnsi="Arial" w:cs="Arial"/>
          <w:color w:val="000000"/>
        </w:rPr>
        <w:t xml:space="preserve"> zur Überprüfung der Hypothese</w:t>
      </w:r>
    </w:p>
    <w:p w14:paraId="08FF9F95"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Schlussfolgerung</w:t>
      </w:r>
      <w:r>
        <w:rPr>
          <w:rFonts w:ascii="Arial" w:eastAsia="Arial" w:hAnsi="Arial" w:cs="Arial"/>
          <w:color w:val="000000"/>
        </w:rPr>
        <w:t xml:space="preserve"> über die Hypothese unter Verwendung der erhobenen Daten</w:t>
      </w:r>
    </w:p>
    <w:p w14:paraId="5199BE3E" w14:textId="77777777" w:rsidR="001D1644" w:rsidRDefault="001D1644">
      <w:pPr>
        <w:widowControl w:val="0"/>
        <w:pBdr>
          <w:top w:val="nil"/>
          <w:left w:val="nil"/>
          <w:bottom w:val="nil"/>
          <w:right w:val="nil"/>
          <w:between w:val="nil"/>
        </w:pBdr>
        <w:rPr>
          <w:rFonts w:ascii="Arial" w:eastAsia="Arial" w:hAnsi="Arial" w:cs="Arial"/>
          <w:color w:val="000000"/>
        </w:rPr>
      </w:pPr>
    </w:p>
    <w:p w14:paraId="12242353"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color w:val="000000"/>
        </w:rPr>
        <w:t xml:space="preserve">30: </w:t>
      </w:r>
    </w:p>
    <w:p w14:paraId="0F6BCF9E"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noProof/>
        </w:rPr>
        <w:drawing>
          <wp:inline distT="114300" distB="114300" distL="114300" distR="114300" wp14:anchorId="64D9FB7B" wp14:editId="19919CFD">
            <wp:extent cx="5105400" cy="21907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105400" cy="2190750"/>
                    </a:xfrm>
                    <a:prstGeom prst="rect">
                      <a:avLst/>
                    </a:prstGeom>
                    <a:ln/>
                  </pic:spPr>
                </pic:pic>
              </a:graphicData>
            </a:graphic>
          </wp:inline>
        </w:drawing>
      </w:r>
    </w:p>
    <w:p w14:paraId="3608972C"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Bsp. Herzschlag: Man kann nur die Veränderung des Herzschlages angeben, die Gedanken können nur spekuliert werden</w:t>
      </w:r>
    </w:p>
    <w:p w14:paraId="029C445C" w14:textId="77777777" w:rsidR="001D1644" w:rsidRDefault="001D1644">
      <w:pPr>
        <w:widowControl w:val="0"/>
        <w:pBdr>
          <w:top w:val="nil"/>
          <w:left w:val="nil"/>
          <w:bottom w:val="nil"/>
          <w:right w:val="nil"/>
          <w:between w:val="nil"/>
        </w:pBdr>
        <w:rPr>
          <w:rFonts w:ascii="Arial" w:eastAsia="Arial" w:hAnsi="Arial" w:cs="Arial"/>
          <w:color w:val="000000"/>
        </w:rPr>
      </w:pPr>
    </w:p>
    <w:p w14:paraId="3FF73AF0" w14:textId="77777777" w:rsidR="001D1644" w:rsidRDefault="00C73EBA">
      <w:pPr>
        <w:widowControl w:val="0"/>
        <w:pBdr>
          <w:top w:val="nil"/>
          <w:left w:val="nil"/>
          <w:bottom w:val="nil"/>
          <w:right w:val="nil"/>
          <w:between w:val="nil"/>
        </w:pBdr>
        <w:rPr>
          <w:rFonts w:ascii="Arial" w:eastAsia="Arial" w:hAnsi="Arial" w:cs="Arial"/>
          <w:b/>
          <w:color w:val="000000"/>
        </w:rPr>
      </w:pPr>
      <w:r>
        <w:rPr>
          <w:rFonts w:ascii="Arial" w:eastAsia="Arial" w:hAnsi="Arial" w:cs="Arial"/>
          <w:color w:val="000000"/>
        </w:rPr>
        <w:t xml:space="preserve">31: </w:t>
      </w:r>
      <w:r>
        <w:rPr>
          <w:rFonts w:ascii="Arial" w:eastAsia="Arial" w:hAnsi="Arial" w:cs="Arial"/>
          <w:b/>
          <w:color w:val="000000"/>
        </w:rPr>
        <w:t>Gütekriterien einer Messmethode</w:t>
      </w:r>
    </w:p>
    <w:p w14:paraId="0A9CE7E7"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rPr>
        <w:t>-</w:t>
      </w:r>
      <w:r>
        <w:rPr>
          <w:rFonts w:ascii="Arial" w:eastAsia="Arial" w:hAnsi="Arial" w:cs="Arial"/>
          <w:color w:val="000000"/>
          <w:u w:val="single"/>
        </w:rPr>
        <w:t>Hohe Reliabilität</w:t>
      </w:r>
      <w:r>
        <w:rPr>
          <w:rFonts w:ascii="Arial" w:eastAsia="Arial" w:hAnsi="Arial" w:cs="Arial"/>
          <w:color w:val="000000"/>
        </w:rPr>
        <w:t xml:space="preserve"> (Zuverlässigkeit) nötig</w:t>
      </w:r>
    </w:p>
    <w:p w14:paraId="407943D0"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rPr>
        <w:t>-</w:t>
      </w:r>
      <w:r>
        <w:rPr>
          <w:rFonts w:ascii="Arial" w:eastAsia="Arial" w:hAnsi="Arial" w:cs="Arial"/>
          <w:color w:val="000000"/>
          <w:u w:val="single"/>
        </w:rPr>
        <w:t>Validität</w:t>
      </w:r>
      <w:r>
        <w:rPr>
          <w:rFonts w:ascii="Arial" w:eastAsia="Arial" w:hAnsi="Arial" w:cs="Arial"/>
          <w:color w:val="000000"/>
        </w:rPr>
        <w:t>: Wird das gewollte gemessen mit dieser Messmethode?</w:t>
      </w:r>
    </w:p>
    <w:p w14:paraId="072B5390"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rPr>
        <w:t>-</w:t>
      </w:r>
      <w:proofErr w:type="spellStart"/>
      <w:r>
        <w:rPr>
          <w:rFonts w:ascii="Arial" w:eastAsia="Arial" w:hAnsi="Arial" w:cs="Arial"/>
          <w:color w:val="000000"/>
          <w:u w:val="single"/>
        </w:rPr>
        <w:t>Represäntativität</w:t>
      </w:r>
      <w:proofErr w:type="spellEnd"/>
      <w:r>
        <w:rPr>
          <w:rFonts w:ascii="Arial" w:eastAsia="Arial" w:hAnsi="Arial" w:cs="Arial"/>
          <w:color w:val="000000"/>
        </w:rPr>
        <w:t>: Kann man anhand der Stichprobe generalisieren?</w:t>
      </w:r>
      <w:r>
        <w:rPr>
          <w:rFonts w:ascii="Arial" w:eastAsia="Arial" w:hAnsi="Arial" w:cs="Arial"/>
        </w:rPr>
        <w:t xml:space="preserve"> </w:t>
      </w:r>
      <w:r>
        <w:rPr>
          <w:rFonts w:ascii="Arial" w:eastAsia="Arial" w:hAnsi="Arial" w:cs="Arial"/>
          <w:color w:val="000000"/>
        </w:rPr>
        <w:t>Ist die Stichprobe repräsentativ?</w:t>
      </w:r>
    </w:p>
    <w:p w14:paraId="24317C5A" w14:textId="77777777" w:rsidR="001D1644" w:rsidRDefault="001D1644">
      <w:pPr>
        <w:widowControl w:val="0"/>
        <w:pBdr>
          <w:top w:val="nil"/>
          <w:left w:val="nil"/>
          <w:bottom w:val="nil"/>
          <w:right w:val="nil"/>
          <w:between w:val="nil"/>
        </w:pBdr>
        <w:rPr>
          <w:rFonts w:ascii="Arial" w:eastAsia="Arial" w:hAnsi="Arial" w:cs="Arial"/>
          <w:color w:val="000000"/>
        </w:rPr>
      </w:pPr>
    </w:p>
    <w:p w14:paraId="197C55A6" w14:textId="77777777" w:rsidR="001D1644" w:rsidRDefault="00C73EBA">
      <w:pPr>
        <w:widowControl w:val="0"/>
        <w:pBdr>
          <w:top w:val="nil"/>
          <w:left w:val="nil"/>
          <w:bottom w:val="nil"/>
          <w:right w:val="nil"/>
          <w:between w:val="nil"/>
        </w:pBdr>
        <w:rPr>
          <w:rFonts w:ascii="Arial" w:eastAsia="Arial" w:hAnsi="Arial" w:cs="Arial"/>
          <w:b/>
          <w:color w:val="000000"/>
          <w:u w:val="single"/>
        </w:rPr>
      </w:pPr>
      <w:r>
        <w:rPr>
          <w:rFonts w:ascii="Arial" w:eastAsia="Arial" w:hAnsi="Arial" w:cs="Arial"/>
          <w:color w:val="000000"/>
        </w:rPr>
        <w:t xml:space="preserve">32: </w:t>
      </w:r>
      <w:r>
        <w:rPr>
          <w:rFonts w:ascii="Arial" w:eastAsia="Arial" w:hAnsi="Arial" w:cs="Arial"/>
          <w:b/>
          <w:color w:val="000000"/>
          <w:u w:val="single"/>
        </w:rPr>
        <w:t>Forschungsparadigmen</w:t>
      </w:r>
    </w:p>
    <w:p w14:paraId="51EE89AF"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b/>
        </w:rPr>
        <w:t>-</w:t>
      </w:r>
      <w:r>
        <w:rPr>
          <w:rFonts w:ascii="Arial" w:eastAsia="Arial" w:hAnsi="Arial" w:cs="Arial"/>
          <w:b/>
          <w:color w:val="000000"/>
        </w:rPr>
        <w:t>Systematische Beobachtung</w:t>
      </w:r>
      <w:r>
        <w:rPr>
          <w:rFonts w:ascii="Arial" w:eastAsia="Arial" w:hAnsi="Arial" w:cs="Arial"/>
          <w:color w:val="000000"/>
        </w:rPr>
        <w:t xml:space="preserve">: </w:t>
      </w:r>
    </w:p>
    <w:p w14:paraId="4724EA3F" w14:textId="77777777" w:rsidR="001D1644" w:rsidRDefault="00C73EBA">
      <w:pPr>
        <w:widowControl w:val="0"/>
        <w:pBdr>
          <w:top w:val="nil"/>
          <w:left w:val="nil"/>
          <w:bottom w:val="nil"/>
          <w:right w:val="nil"/>
          <w:between w:val="nil"/>
        </w:pBdr>
        <w:ind w:firstLine="720"/>
        <w:rPr>
          <w:rFonts w:ascii="Arial" w:eastAsia="Arial" w:hAnsi="Arial" w:cs="Arial"/>
          <w:color w:val="000000"/>
        </w:rPr>
      </w:pPr>
      <w:r>
        <w:rPr>
          <w:rFonts w:ascii="Arial" w:eastAsia="Arial" w:hAnsi="Arial" w:cs="Arial"/>
          <w:b/>
          <w:color w:val="000000"/>
        </w:rPr>
        <w:t>strukturiert</w:t>
      </w:r>
      <w:r>
        <w:rPr>
          <w:rFonts w:ascii="Arial" w:eastAsia="Arial" w:hAnsi="Arial" w:cs="Arial"/>
          <w:color w:val="000000"/>
        </w:rPr>
        <w:t xml:space="preserve">: alle Szenarien sind im </w:t>
      </w:r>
      <w:proofErr w:type="gramStart"/>
      <w:r>
        <w:rPr>
          <w:rFonts w:ascii="Arial" w:eastAsia="Arial" w:hAnsi="Arial" w:cs="Arial"/>
          <w:color w:val="000000"/>
        </w:rPr>
        <w:t>voraus</w:t>
      </w:r>
      <w:proofErr w:type="gramEnd"/>
      <w:r>
        <w:rPr>
          <w:rFonts w:ascii="Arial" w:eastAsia="Arial" w:hAnsi="Arial" w:cs="Arial"/>
          <w:color w:val="000000"/>
        </w:rPr>
        <w:t xml:space="preserve"> bekannt und es wird entsprechend gezählt</w:t>
      </w:r>
    </w:p>
    <w:p w14:paraId="6E3B4D66" w14:textId="77777777" w:rsidR="001D1644" w:rsidRDefault="00C73EBA">
      <w:pPr>
        <w:widowControl w:val="0"/>
        <w:pBdr>
          <w:top w:val="nil"/>
          <w:left w:val="nil"/>
          <w:bottom w:val="nil"/>
          <w:right w:val="nil"/>
          <w:between w:val="nil"/>
        </w:pBdr>
        <w:ind w:firstLine="720"/>
        <w:rPr>
          <w:rFonts w:ascii="Arial" w:eastAsia="Arial" w:hAnsi="Arial" w:cs="Arial"/>
        </w:rPr>
      </w:pPr>
      <w:r>
        <w:rPr>
          <w:rFonts w:ascii="Arial" w:eastAsia="Arial" w:hAnsi="Arial" w:cs="Arial"/>
          <w:b/>
        </w:rPr>
        <w:t>natürlich</w:t>
      </w:r>
      <w:r>
        <w:rPr>
          <w:rFonts w:ascii="Arial" w:eastAsia="Arial" w:hAnsi="Arial" w:cs="Arial"/>
        </w:rPr>
        <w:t>: Es sind nicht alle Szenarien bekannt, weshalb genauer aufgeschrieben werden muss</w:t>
      </w:r>
    </w:p>
    <w:p w14:paraId="74152C13"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rPr>
        <w:t xml:space="preserve">-Verhaltensmessung durch gestellte Aufgaben </w:t>
      </w:r>
      <w:r>
        <w:rPr>
          <w:rFonts w:ascii="Arial" w:eastAsia="Arial" w:hAnsi="Arial" w:cs="Arial"/>
        </w:rPr>
        <w:t>bei nicht beobachtbarem Verhalten (</w:t>
      </w:r>
      <w:proofErr w:type="spellStart"/>
      <w:r>
        <w:rPr>
          <w:rFonts w:ascii="Arial" w:eastAsia="Arial" w:hAnsi="Arial" w:cs="Arial"/>
        </w:rPr>
        <w:t>Bsp</w:t>
      </w:r>
      <w:proofErr w:type="spellEnd"/>
      <w:r>
        <w:rPr>
          <w:rFonts w:ascii="Arial" w:eastAsia="Arial" w:hAnsi="Arial" w:cs="Arial"/>
        </w:rPr>
        <w:t>: Gedächt</w:t>
      </w:r>
      <w:r>
        <w:rPr>
          <w:rFonts w:ascii="Arial" w:eastAsia="Arial" w:hAnsi="Arial" w:cs="Arial"/>
        </w:rPr>
        <w:t>nis)</w:t>
      </w:r>
    </w:p>
    <w:p w14:paraId="6B48D600"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rPr>
        <w:t>-Selbstbericht, Fragebogen, Interview</w:t>
      </w:r>
    </w:p>
    <w:p w14:paraId="6446BD00"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rPr>
        <w:t>-Physiologische Messung von Verhalten</w:t>
      </w:r>
      <w:r>
        <w:rPr>
          <w:rFonts w:ascii="Arial" w:eastAsia="Arial" w:hAnsi="Arial" w:cs="Arial"/>
        </w:rPr>
        <w:t xml:space="preserve"> (</w:t>
      </w:r>
      <w:proofErr w:type="spellStart"/>
      <w:r>
        <w:rPr>
          <w:rFonts w:ascii="Arial" w:eastAsia="Arial" w:hAnsi="Arial" w:cs="Arial"/>
        </w:rPr>
        <w:t>Bsp</w:t>
      </w:r>
      <w:proofErr w:type="spellEnd"/>
      <w:r>
        <w:rPr>
          <w:rFonts w:ascii="Arial" w:eastAsia="Arial" w:hAnsi="Arial" w:cs="Arial"/>
        </w:rPr>
        <w:t xml:space="preserve">: </w:t>
      </w:r>
      <w:proofErr w:type="spellStart"/>
      <w:proofErr w:type="gramStart"/>
      <w:r>
        <w:rPr>
          <w:rFonts w:ascii="Arial" w:eastAsia="Arial" w:hAnsi="Arial" w:cs="Arial"/>
        </w:rPr>
        <w:t>Herzrate</w:t>
      </w:r>
      <w:proofErr w:type="spellEnd"/>
      <w:r>
        <w:rPr>
          <w:rFonts w:ascii="Arial" w:eastAsia="Arial" w:hAnsi="Arial" w:cs="Arial"/>
        </w:rPr>
        <w:t>,...</w:t>
      </w:r>
      <w:proofErr w:type="gramEnd"/>
      <w:r>
        <w:rPr>
          <w:rFonts w:ascii="Arial" w:eastAsia="Arial" w:hAnsi="Arial" w:cs="Arial"/>
        </w:rPr>
        <w:t>)</w:t>
      </w:r>
    </w:p>
    <w:p w14:paraId="08CDA4B6" w14:textId="77777777" w:rsidR="001D1644" w:rsidRDefault="001D1644">
      <w:pPr>
        <w:widowControl w:val="0"/>
        <w:pBdr>
          <w:top w:val="nil"/>
          <w:left w:val="nil"/>
          <w:bottom w:val="nil"/>
          <w:right w:val="nil"/>
          <w:between w:val="nil"/>
        </w:pBdr>
        <w:rPr>
          <w:rFonts w:ascii="Arial" w:eastAsia="Arial" w:hAnsi="Arial" w:cs="Arial"/>
          <w:color w:val="000000"/>
        </w:rPr>
      </w:pPr>
    </w:p>
    <w:p w14:paraId="54348952" w14:textId="77777777" w:rsidR="001D1644" w:rsidRDefault="00C73EBA">
      <w:pPr>
        <w:widowControl w:val="0"/>
        <w:pBdr>
          <w:top w:val="nil"/>
          <w:left w:val="nil"/>
          <w:bottom w:val="nil"/>
          <w:right w:val="nil"/>
          <w:between w:val="nil"/>
        </w:pBdr>
        <w:rPr>
          <w:rFonts w:ascii="Arial" w:eastAsia="Arial" w:hAnsi="Arial" w:cs="Arial"/>
        </w:rPr>
      </w:pPr>
      <w:r>
        <w:br w:type="page"/>
      </w:r>
    </w:p>
    <w:p w14:paraId="7E84F942"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color w:val="000000"/>
        </w:rPr>
        <w:lastRenderedPageBreak/>
        <w:t xml:space="preserve">33: </w:t>
      </w:r>
      <w:r>
        <w:rPr>
          <w:rFonts w:ascii="Arial" w:eastAsia="Arial" w:hAnsi="Arial" w:cs="Arial"/>
          <w:b/>
          <w:color w:val="000000"/>
        </w:rPr>
        <w:t>Korrelationsstudien</w:t>
      </w:r>
      <w:r>
        <w:rPr>
          <w:rFonts w:ascii="Arial" w:eastAsia="Arial" w:hAnsi="Arial" w:cs="Arial"/>
          <w:color w:val="000000"/>
        </w:rPr>
        <w:t>:</w:t>
      </w:r>
    </w:p>
    <w:p w14:paraId="4E5B5D73"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noProof/>
        </w:rPr>
        <w:drawing>
          <wp:inline distT="114300" distB="114300" distL="114300" distR="114300" wp14:anchorId="024060B1" wp14:editId="7ACA246A">
            <wp:extent cx="6122670" cy="231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22670" cy="2311400"/>
                    </a:xfrm>
                    <a:prstGeom prst="rect">
                      <a:avLst/>
                    </a:prstGeom>
                    <a:ln/>
                  </pic:spPr>
                </pic:pic>
              </a:graphicData>
            </a:graphic>
          </wp:inline>
        </w:drawing>
      </w:r>
    </w:p>
    <w:p w14:paraId="221CE403" w14:textId="77777777" w:rsidR="001D1644" w:rsidRDefault="001D1644">
      <w:pPr>
        <w:widowControl w:val="0"/>
        <w:pBdr>
          <w:top w:val="nil"/>
          <w:left w:val="nil"/>
          <w:bottom w:val="nil"/>
          <w:right w:val="nil"/>
          <w:between w:val="nil"/>
        </w:pBdr>
        <w:rPr>
          <w:rFonts w:ascii="Arial" w:eastAsia="Arial" w:hAnsi="Arial" w:cs="Arial"/>
          <w:color w:val="000000"/>
        </w:rPr>
      </w:pPr>
    </w:p>
    <w:p w14:paraId="49641BC2" w14:textId="77777777" w:rsidR="001D1644" w:rsidRDefault="00C73EBA">
      <w:pPr>
        <w:widowControl w:val="0"/>
        <w:pBdr>
          <w:top w:val="nil"/>
          <w:left w:val="nil"/>
          <w:bottom w:val="nil"/>
          <w:right w:val="nil"/>
          <w:between w:val="nil"/>
        </w:pBdr>
        <w:rPr>
          <w:rFonts w:ascii="Arial" w:eastAsia="Arial" w:hAnsi="Arial" w:cs="Arial"/>
          <w:color w:val="000000"/>
        </w:rPr>
      </w:pPr>
      <w:r>
        <w:rPr>
          <w:rFonts w:ascii="Arial" w:eastAsia="Arial" w:hAnsi="Arial" w:cs="Arial"/>
          <w:b/>
        </w:rPr>
        <w:t>Korrelation =/= Kausalität</w:t>
      </w:r>
    </w:p>
    <w:p w14:paraId="2089C50F" w14:textId="77777777" w:rsidR="001D1644" w:rsidRDefault="001D1644">
      <w:pPr>
        <w:widowControl w:val="0"/>
        <w:pBdr>
          <w:top w:val="nil"/>
          <w:left w:val="nil"/>
          <w:bottom w:val="nil"/>
          <w:right w:val="nil"/>
          <w:between w:val="nil"/>
        </w:pBdr>
        <w:rPr>
          <w:rFonts w:ascii="Arial" w:eastAsia="Arial" w:hAnsi="Arial" w:cs="Arial"/>
          <w:color w:val="000000"/>
        </w:rPr>
      </w:pPr>
    </w:p>
    <w:p w14:paraId="60599349"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rPr>
        <w:t xml:space="preserve">40: </w:t>
      </w:r>
      <w:r>
        <w:rPr>
          <w:rFonts w:ascii="Arial" w:eastAsia="Arial" w:hAnsi="Arial" w:cs="Arial"/>
          <w:b/>
        </w:rPr>
        <w:t>Mögliche Entwicklungsverläufe</w:t>
      </w:r>
    </w:p>
    <w:p w14:paraId="67743241"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noProof/>
        </w:rPr>
        <w:drawing>
          <wp:inline distT="114300" distB="114300" distL="114300" distR="114300" wp14:anchorId="37E3E69B" wp14:editId="3D1288AC">
            <wp:extent cx="2676525" cy="18954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676525" cy="1895475"/>
                    </a:xfrm>
                    <a:prstGeom prst="rect">
                      <a:avLst/>
                    </a:prstGeom>
                    <a:ln/>
                  </pic:spPr>
                </pic:pic>
              </a:graphicData>
            </a:graphic>
          </wp:inline>
        </w:drawing>
      </w:r>
    </w:p>
    <w:p w14:paraId="6FB8E68A" w14:textId="77777777" w:rsidR="001D1644" w:rsidRDefault="001D1644">
      <w:pPr>
        <w:widowControl w:val="0"/>
        <w:pBdr>
          <w:top w:val="nil"/>
          <w:left w:val="nil"/>
          <w:bottom w:val="nil"/>
          <w:right w:val="nil"/>
          <w:between w:val="nil"/>
        </w:pBdr>
        <w:rPr>
          <w:rFonts w:ascii="Arial" w:eastAsia="Arial" w:hAnsi="Arial" w:cs="Arial"/>
        </w:rPr>
      </w:pPr>
    </w:p>
    <w:p w14:paraId="237130CC" w14:textId="77777777" w:rsidR="001D1644" w:rsidRDefault="00C73EBA">
      <w:pPr>
        <w:widowControl w:val="0"/>
        <w:pBdr>
          <w:top w:val="nil"/>
          <w:left w:val="nil"/>
          <w:bottom w:val="nil"/>
          <w:right w:val="nil"/>
          <w:between w:val="nil"/>
        </w:pBdr>
        <w:rPr>
          <w:rFonts w:ascii="Arial" w:eastAsia="Arial" w:hAnsi="Arial" w:cs="Arial"/>
        </w:rPr>
      </w:pPr>
      <w:r>
        <w:br w:type="page"/>
      </w:r>
    </w:p>
    <w:p w14:paraId="4869D4E8"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color w:val="000000"/>
        </w:rPr>
        <w:lastRenderedPageBreak/>
        <w:t>41-52:</w:t>
      </w:r>
    </w:p>
    <w:p w14:paraId="1F19971C"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noProof/>
        </w:rPr>
        <w:drawing>
          <wp:inline distT="114300" distB="114300" distL="114300" distR="114300" wp14:anchorId="0B120973" wp14:editId="4E0147E2">
            <wp:extent cx="4875848" cy="36446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75848" cy="3644655"/>
                    </a:xfrm>
                    <a:prstGeom prst="rect">
                      <a:avLst/>
                    </a:prstGeom>
                    <a:ln/>
                  </pic:spPr>
                </pic:pic>
              </a:graphicData>
            </a:graphic>
          </wp:inline>
        </w:drawing>
      </w:r>
    </w:p>
    <w:p w14:paraId="33C6C3F2" w14:textId="77777777" w:rsidR="001D1644" w:rsidRDefault="001D1644">
      <w:pPr>
        <w:widowControl w:val="0"/>
        <w:pBdr>
          <w:top w:val="nil"/>
          <w:left w:val="nil"/>
          <w:bottom w:val="nil"/>
          <w:right w:val="nil"/>
          <w:between w:val="nil"/>
        </w:pBdr>
        <w:rPr>
          <w:rFonts w:ascii="Arial" w:eastAsia="Arial" w:hAnsi="Arial" w:cs="Arial"/>
          <w:color w:val="000000"/>
        </w:rPr>
      </w:pPr>
    </w:p>
    <w:p w14:paraId="6B57EC49"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color w:val="000000"/>
        </w:rPr>
        <w:t xml:space="preserve">42: </w:t>
      </w:r>
      <w:r>
        <w:rPr>
          <w:rFonts w:ascii="Arial" w:eastAsia="Arial" w:hAnsi="Arial" w:cs="Arial"/>
          <w:b/>
          <w:u w:val="single"/>
        </w:rPr>
        <w:t>Querschnitt</w:t>
      </w:r>
      <w:r>
        <w:rPr>
          <w:rFonts w:ascii="Arial" w:eastAsia="Arial" w:hAnsi="Arial" w:cs="Arial"/>
        </w:rPr>
        <w:t>: Kinder verschiedenen Alters werden zum gleichen Zeitpunkt verglichen</w:t>
      </w:r>
    </w:p>
    <w:p w14:paraId="27109067"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-&gt;</w:t>
      </w:r>
      <w:r>
        <w:rPr>
          <w:rFonts w:ascii="Arial" w:eastAsia="Arial" w:hAnsi="Arial" w:cs="Arial"/>
          <w:u w:val="single"/>
        </w:rPr>
        <w:t xml:space="preserve"> Altersunterschiede</w:t>
      </w:r>
      <w:r>
        <w:rPr>
          <w:rFonts w:ascii="Arial" w:eastAsia="Arial" w:hAnsi="Arial" w:cs="Arial"/>
        </w:rPr>
        <w:t xml:space="preserve"> werden gemessen</w:t>
      </w:r>
    </w:p>
    <w:p w14:paraId="418077D7"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rPr>
        <w:t>Vorteile:</w:t>
      </w:r>
    </w:p>
    <w:p w14:paraId="78824453"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-Kleiner Zeitaufwand</w:t>
      </w:r>
    </w:p>
    <w:p w14:paraId="38842076"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rPr>
        <w:t>Nachteile:</w:t>
      </w:r>
    </w:p>
    <w:p w14:paraId="3FDE0F88"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 xml:space="preserve">-Konfundierung von Alter und Kohorten (Konfundierung = Ein </w:t>
      </w:r>
      <w:proofErr w:type="spellStart"/>
      <w:r>
        <w:rPr>
          <w:rFonts w:ascii="Arial" w:eastAsia="Arial" w:hAnsi="Arial" w:cs="Arial"/>
        </w:rPr>
        <w:t>zusammenhang</w:t>
      </w:r>
      <w:proofErr w:type="spellEnd"/>
      <w:r>
        <w:rPr>
          <w:rFonts w:ascii="Arial" w:eastAsia="Arial" w:hAnsi="Arial" w:cs="Arial"/>
        </w:rPr>
        <w:t xml:space="preserve"> zwischen </w:t>
      </w:r>
      <w:proofErr w:type="spellStart"/>
      <w:r>
        <w:rPr>
          <w:rFonts w:ascii="Arial" w:eastAsia="Arial" w:hAnsi="Arial" w:cs="Arial"/>
        </w:rPr>
        <w:t>unabh</w:t>
      </w:r>
      <w:proofErr w:type="spellEnd"/>
      <w:r>
        <w:rPr>
          <w:rFonts w:ascii="Arial" w:eastAsia="Arial" w:hAnsi="Arial" w:cs="Arial"/>
        </w:rPr>
        <w:t xml:space="preserve">. Var. und </w:t>
      </w:r>
      <w:proofErr w:type="spellStart"/>
      <w:r>
        <w:rPr>
          <w:rFonts w:ascii="Arial" w:eastAsia="Arial" w:hAnsi="Arial" w:cs="Arial"/>
        </w:rPr>
        <w:t>abh.</w:t>
      </w:r>
      <w:proofErr w:type="spellEnd"/>
      <w:r>
        <w:rPr>
          <w:rFonts w:ascii="Arial" w:eastAsia="Arial" w:hAnsi="Arial" w:cs="Arial"/>
        </w:rPr>
        <w:t xml:space="preserve"> Var</w:t>
      </w:r>
      <w:r>
        <w:rPr>
          <w:rFonts w:ascii="Arial" w:eastAsia="Arial" w:hAnsi="Arial" w:cs="Arial"/>
        </w:rPr>
        <w:t>. kann durch Drittvariable erklärt werden)</w:t>
      </w:r>
    </w:p>
    <w:p w14:paraId="4506A4E1" w14:textId="77777777" w:rsidR="001D1644" w:rsidRDefault="001D1644">
      <w:pPr>
        <w:widowControl w:val="0"/>
        <w:pBdr>
          <w:top w:val="nil"/>
          <w:left w:val="nil"/>
          <w:bottom w:val="nil"/>
          <w:right w:val="nil"/>
          <w:between w:val="nil"/>
        </w:pBdr>
        <w:rPr>
          <w:rFonts w:ascii="Arial" w:eastAsia="Arial" w:hAnsi="Arial" w:cs="Arial"/>
        </w:rPr>
      </w:pPr>
    </w:p>
    <w:p w14:paraId="2AF028BA"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u w:val="single"/>
        </w:rPr>
        <w:t>Längsschnitt</w:t>
      </w:r>
      <w:r>
        <w:rPr>
          <w:rFonts w:ascii="Arial" w:eastAsia="Arial" w:hAnsi="Arial" w:cs="Arial"/>
        </w:rPr>
        <w:t>: Kinder werden in verschiedenen Lebensabschnitten gemessen &amp; so Entwicklung beobachtet</w:t>
      </w:r>
    </w:p>
    <w:p w14:paraId="5A572B01"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-&gt;</w:t>
      </w:r>
      <w:r>
        <w:rPr>
          <w:rFonts w:ascii="Arial" w:eastAsia="Arial" w:hAnsi="Arial" w:cs="Arial"/>
          <w:u w:val="single"/>
        </w:rPr>
        <w:t>Entwicklung wird gemessen!</w:t>
      </w:r>
    </w:p>
    <w:p w14:paraId="5D19B17C"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rPr>
        <w:t xml:space="preserve">Vorteile: </w:t>
      </w:r>
    </w:p>
    <w:p w14:paraId="3DBAC002"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-Vergleiche zwischen zwei Kindern möglich</w:t>
      </w:r>
    </w:p>
    <w:p w14:paraId="4064DE06"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-Entwicklung und nicht Unterschied wird gemessen</w:t>
      </w:r>
    </w:p>
    <w:p w14:paraId="78A66916"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rPr>
        <w:t>Nachteile:</w:t>
      </w:r>
    </w:p>
    <w:p w14:paraId="231A7A30"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-Schwierig Personen zu finden, die bereit sind mitzumachen während einer so langen Zeit</w:t>
      </w:r>
    </w:p>
    <w:p w14:paraId="49CE4D64"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-Trainingseffekte entstehen</w:t>
      </w:r>
    </w:p>
    <w:p w14:paraId="0A7BD9E3"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 xml:space="preserve">-Konfundierung von </w:t>
      </w:r>
      <w:proofErr w:type="spellStart"/>
      <w:r>
        <w:rPr>
          <w:rFonts w:ascii="Arial" w:eastAsia="Arial" w:hAnsi="Arial" w:cs="Arial"/>
        </w:rPr>
        <w:t>Testzeit</w:t>
      </w:r>
      <w:proofErr w:type="spellEnd"/>
      <w:r>
        <w:rPr>
          <w:rFonts w:ascii="Arial" w:eastAsia="Arial" w:hAnsi="Arial" w:cs="Arial"/>
        </w:rPr>
        <w:t xml:space="preserve"> und Alter</w:t>
      </w:r>
    </w:p>
    <w:p w14:paraId="4C6283CD" w14:textId="77777777" w:rsidR="001D1644" w:rsidRDefault="001D1644">
      <w:pPr>
        <w:widowControl w:val="0"/>
        <w:pBdr>
          <w:top w:val="nil"/>
          <w:left w:val="nil"/>
          <w:bottom w:val="nil"/>
          <w:right w:val="nil"/>
          <w:between w:val="nil"/>
        </w:pBdr>
        <w:rPr>
          <w:rFonts w:ascii="Arial" w:eastAsia="Arial" w:hAnsi="Arial" w:cs="Arial"/>
          <w:color w:val="000000"/>
        </w:rPr>
      </w:pPr>
    </w:p>
    <w:p w14:paraId="7A671AFF"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u w:val="single"/>
        </w:rPr>
        <w:t>Mikrogenetische Designs</w:t>
      </w:r>
      <w:r>
        <w:rPr>
          <w:rFonts w:ascii="Arial" w:eastAsia="Arial" w:hAnsi="Arial" w:cs="Arial"/>
        </w:rPr>
        <w:t>: Entwicklung wird begleitend untersucht, es wird sehr häufig gemessen</w:t>
      </w:r>
    </w:p>
    <w:p w14:paraId="6083AC6F"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rPr>
        <w:t>Vorteil</w:t>
      </w:r>
      <w:r>
        <w:rPr>
          <w:rFonts w:ascii="Arial" w:eastAsia="Arial" w:hAnsi="Arial" w:cs="Arial"/>
          <w:b/>
        </w:rPr>
        <w:t>e:</w:t>
      </w:r>
    </w:p>
    <w:p w14:paraId="367B0BA5"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-Veränderungsprozesse können beobachtet werden</w:t>
      </w:r>
    </w:p>
    <w:p w14:paraId="297A934E"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-kurzfristige Veränderungsmuster werden gut dargestellt</w:t>
      </w:r>
    </w:p>
    <w:p w14:paraId="5E71F36C"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rPr>
        <w:t>Nachteile:</w:t>
      </w:r>
    </w:p>
    <w:p w14:paraId="54945924"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-Sehr hoher Aufwand</w:t>
      </w:r>
    </w:p>
    <w:p w14:paraId="5A2C8AED"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-Liefert keine Aussage über langfristige Veränderungen</w:t>
      </w:r>
    </w:p>
    <w:p w14:paraId="79DA7F8F" w14:textId="77777777" w:rsidR="001D1644" w:rsidRDefault="001D1644">
      <w:pPr>
        <w:widowControl w:val="0"/>
        <w:pBdr>
          <w:top w:val="nil"/>
          <w:left w:val="nil"/>
          <w:bottom w:val="nil"/>
          <w:right w:val="nil"/>
          <w:between w:val="nil"/>
        </w:pBdr>
        <w:rPr>
          <w:rFonts w:ascii="Arial" w:eastAsia="Arial" w:hAnsi="Arial" w:cs="Arial"/>
        </w:rPr>
      </w:pPr>
    </w:p>
    <w:p w14:paraId="4E5C8C81"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b/>
          <w:u w:val="single"/>
        </w:rPr>
        <w:t>Experience Sampling</w:t>
      </w:r>
      <w:r>
        <w:rPr>
          <w:rFonts w:ascii="Arial" w:eastAsia="Arial" w:hAnsi="Arial" w:cs="Arial"/>
        </w:rPr>
        <w:t>: VPN sollen mehrmals am Tag ihre Gefühle au</w:t>
      </w:r>
      <w:r>
        <w:rPr>
          <w:rFonts w:ascii="Arial" w:eastAsia="Arial" w:hAnsi="Arial" w:cs="Arial"/>
        </w:rPr>
        <w:t>fschreiben (Tagebuchartig)</w:t>
      </w:r>
    </w:p>
    <w:p w14:paraId="4F871EEF"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rPr>
        <w:t>Vorteile:</w:t>
      </w:r>
    </w:p>
    <w:p w14:paraId="0DBA8A26"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-Momentaufnahmen sind am genauesten bei Gefühlen</w:t>
      </w:r>
    </w:p>
    <w:p w14:paraId="485286AE"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-gute Validität</w:t>
      </w:r>
    </w:p>
    <w:p w14:paraId="2105A7DD" w14:textId="77777777" w:rsidR="001D1644" w:rsidRDefault="00C73EBA">
      <w:pPr>
        <w:widowControl w:val="0"/>
        <w:pBdr>
          <w:top w:val="nil"/>
          <w:left w:val="nil"/>
          <w:bottom w:val="nil"/>
          <w:right w:val="nil"/>
          <w:between w:val="nil"/>
        </w:pBdr>
        <w:rPr>
          <w:rFonts w:ascii="Arial" w:eastAsia="Arial" w:hAnsi="Arial" w:cs="Arial"/>
          <w:b/>
        </w:rPr>
      </w:pPr>
      <w:r>
        <w:rPr>
          <w:rFonts w:ascii="Arial" w:eastAsia="Arial" w:hAnsi="Arial" w:cs="Arial"/>
          <w:b/>
        </w:rPr>
        <w:t>Nachteile:</w:t>
      </w:r>
    </w:p>
    <w:p w14:paraId="71059D47"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-Eingeschränkte Kontrolle</w:t>
      </w:r>
    </w:p>
    <w:p w14:paraId="7F6F9E61" w14:textId="77777777" w:rsidR="001D1644" w:rsidRDefault="00C73EBA">
      <w:pPr>
        <w:widowControl w:val="0"/>
        <w:pBdr>
          <w:top w:val="nil"/>
          <w:left w:val="nil"/>
          <w:bottom w:val="nil"/>
          <w:right w:val="nil"/>
          <w:between w:val="nil"/>
        </w:pBdr>
        <w:rPr>
          <w:rFonts w:ascii="Arial" w:eastAsia="Arial" w:hAnsi="Arial" w:cs="Arial"/>
        </w:rPr>
      </w:pPr>
      <w:r>
        <w:rPr>
          <w:rFonts w:ascii="Arial" w:eastAsia="Arial" w:hAnsi="Arial" w:cs="Arial"/>
        </w:rPr>
        <w:t>-Hoher Aufwand für VPN</w:t>
      </w:r>
    </w:p>
    <w:p w14:paraId="781BFD86" w14:textId="77777777" w:rsidR="001D1644" w:rsidRDefault="001D1644">
      <w:pPr>
        <w:widowControl w:val="0"/>
        <w:pBdr>
          <w:top w:val="nil"/>
          <w:left w:val="nil"/>
          <w:bottom w:val="nil"/>
          <w:right w:val="nil"/>
          <w:between w:val="nil"/>
        </w:pBdr>
        <w:rPr>
          <w:rFonts w:ascii="Arial" w:eastAsia="Arial" w:hAnsi="Arial" w:cs="Arial"/>
          <w:color w:val="000000"/>
        </w:rPr>
      </w:pPr>
    </w:p>
    <w:sectPr w:rsidR="001D1644">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D1644"/>
    <w:rsid w:val="001D1644"/>
    <w:rsid w:val="00C7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9F044"/>
  <w15:docId w15:val="{D30582A6-B398-BB40-8E61-52D0593C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1459</Words>
  <Characters>8320</Characters>
  <Application>Microsoft Office Word</Application>
  <DocSecurity>0</DocSecurity>
  <Lines>69</Lines>
  <Paragraphs>19</Paragraphs>
  <ScaleCrop>false</ScaleCrop>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Hliddal</cp:lastModifiedBy>
  <cp:revision>2</cp:revision>
  <dcterms:created xsi:type="dcterms:W3CDTF">2019-01-12T08:16:00Z</dcterms:created>
  <dcterms:modified xsi:type="dcterms:W3CDTF">2019-01-12T08:19:00Z</dcterms:modified>
</cp:coreProperties>
</file>