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724D" w:rsidRDefault="004771C0">
      <w:pPr>
        <w:rPr>
          <w:b/>
          <w:sz w:val="20"/>
          <w:szCs w:val="20"/>
        </w:rPr>
      </w:pPr>
      <w:r>
        <w:rPr>
          <w:sz w:val="20"/>
          <w:szCs w:val="20"/>
        </w:rPr>
        <w:t xml:space="preserve">2: </w:t>
      </w:r>
      <w:r>
        <w:rPr>
          <w:b/>
          <w:sz w:val="20"/>
          <w:szCs w:val="20"/>
        </w:rPr>
        <w:t>Das fundamentale Problem</w:t>
      </w:r>
      <w:r>
        <w:rPr>
          <w:sz w:val="20"/>
          <w:szCs w:val="20"/>
        </w:rPr>
        <w:t xml:space="preserve"> </w:t>
      </w:r>
      <w:r>
        <w:rPr>
          <w:b/>
          <w:sz w:val="20"/>
          <w:szCs w:val="20"/>
        </w:rPr>
        <w:t>beim Messen von Entwicklung</w:t>
      </w:r>
    </w:p>
    <w:p w:rsidR="00F3724D" w:rsidRDefault="004771C0">
      <w:pPr>
        <w:rPr>
          <w:sz w:val="20"/>
          <w:szCs w:val="20"/>
        </w:rPr>
      </w:pPr>
      <w:r>
        <w:rPr>
          <w:sz w:val="20"/>
          <w:szCs w:val="20"/>
        </w:rPr>
        <w:t>-Erfassung von Altersveränderungen</w:t>
      </w:r>
    </w:p>
    <w:p w:rsidR="00F3724D" w:rsidRDefault="004771C0">
      <w:pPr>
        <w:rPr>
          <w:sz w:val="20"/>
          <w:szCs w:val="20"/>
        </w:rPr>
      </w:pPr>
      <w:r>
        <w:rPr>
          <w:sz w:val="20"/>
          <w:szCs w:val="20"/>
        </w:rPr>
        <w:t>-Es gibt nicht eine richtige Art und Weise um Entwicklung zu messen</w:t>
      </w:r>
    </w:p>
    <w:p w:rsidR="00F3724D" w:rsidRDefault="004771C0">
      <w:pPr>
        <w:rPr>
          <w:sz w:val="20"/>
          <w:szCs w:val="20"/>
        </w:rPr>
      </w:pPr>
      <w:r>
        <w:rPr>
          <w:sz w:val="20"/>
          <w:szCs w:val="20"/>
        </w:rPr>
        <w:t>-</w:t>
      </w:r>
      <w:proofErr w:type="spellStart"/>
      <w:r>
        <w:rPr>
          <w:sz w:val="20"/>
          <w:szCs w:val="20"/>
        </w:rPr>
        <w:t>Konfundierungen</w:t>
      </w:r>
      <w:proofErr w:type="spellEnd"/>
      <w:r>
        <w:rPr>
          <w:sz w:val="20"/>
          <w:szCs w:val="20"/>
        </w:rPr>
        <w:t>: Ist das Lebensalter isolierbar?</w:t>
      </w:r>
    </w:p>
    <w:p w:rsidR="00F3724D" w:rsidRDefault="00F3724D">
      <w:pPr>
        <w:rPr>
          <w:sz w:val="20"/>
          <w:szCs w:val="20"/>
        </w:rPr>
      </w:pPr>
    </w:p>
    <w:p w:rsidR="00F3724D" w:rsidRDefault="004771C0">
      <w:pPr>
        <w:rPr>
          <w:sz w:val="20"/>
          <w:szCs w:val="20"/>
        </w:rPr>
      </w:pPr>
      <w:r>
        <w:rPr>
          <w:sz w:val="20"/>
          <w:szCs w:val="20"/>
        </w:rPr>
        <w:t>3: Entwicklung messen</w:t>
      </w:r>
    </w:p>
    <w:p w:rsidR="00F3724D" w:rsidRDefault="004771C0">
      <w:pPr>
        <w:rPr>
          <w:sz w:val="20"/>
          <w:szCs w:val="20"/>
        </w:rPr>
      </w:pPr>
      <w:r>
        <w:rPr>
          <w:noProof/>
          <w:sz w:val="20"/>
          <w:szCs w:val="20"/>
        </w:rPr>
        <w:drawing>
          <wp:inline distT="114300" distB="114300" distL="114300" distR="114300">
            <wp:extent cx="3376613" cy="252399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
                    <a:srcRect/>
                    <a:stretch>
                      <a:fillRect/>
                    </a:stretch>
                  </pic:blipFill>
                  <pic:spPr>
                    <a:xfrm>
                      <a:off x="0" y="0"/>
                      <a:ext cx="3376613" cy="2523990"/>
                    </a:xfrm>
                    <a:prstGeom prst="rect">
                      <a:avLst/>
                    </a:prstGeom>
                    <a:ln/>
                  </pic:spPr>
                </pic:pic>
              </a:graphicData>
            </a:graphic>
          </wp:inline>
        </w:drawing>
      </w:r>
    </w:p>
    <w:p w:rsidR="00F3724D" w:rsidRDefault="00F3724D">
      <w:pPr>
        <w:rPr>
          <w:sz w:val="20"/>
          <w:szCs w:val="20"/>
        </w:rPr>
      </w:pPr>
    </w:p>
    <w:p w:rsidR="00F3724D" w:rsidRDefault="004771C0">
      <w:pPr>
        <w:rPr>
          <w:sz w:val="20"/>
          <w:szCs w:val="20"/>
        </w:rPr>
      </w:pPr>
      <w:r>
        <w:rPr>
          <w:noProof/>
          <w:sz w:val="20"/>
          <w:szCs w:val="20"/>
        </w:rPr>
        <w:drawing>
          <wp:inline distT="114300" distB="114300" distL="114300" distR="114300">
            <wp:extent cx="5610225" cy="1600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610225" cy="1600200"/>
                    </a:xfrm>
                    <a:prstGeom prst="rect">
                      <a:avLst/>
                    </a:prstGeom>
                    <a:ln/>
                  </pic:spPr>
                </pic:pic>
              </a:graphicData>
            </a:graphic>
          </wp:inline>
        </w:drawing>
      </w:r>
    </w:p>
    <w:p w:rsidR="00F3724D" w:rsidRDefault="00F3724D">
      <w:pPr>
        <w:rPr>
          <w:sz w:val="20"/>
          <w:szCs w:val="20"/>
        </w:rPr>
      </w:pPr>
    </w:p>
    <w:p w:rsidR="00F3724D" w:rsidRDefault="004771C0">
      <w:pPr>
        <w:rPr>
          <w:sz w:val="20"/>
          <w:szCs w:val="20"/>
        </w:rPr>
      </w:pPr>
      <w:r>
        <w:rPr>
          <w:sz w:val="20"/>
          <w:szCs w:val="20"/>
        </w:rPr>
        <w:t xml:space="preserve">7: </w:t>
      </w:r>
      <w:r>
        <w:rPr>
          <w:b/>
          <w:sz w:val="20"/>
          <w:szCs w:val="20"/>
        </w:rPr>
        <w:t>In der Psychologie gehen Experiment und Theorie miteinander daher</w:t>
      </w:r>
      <w:r>
        <w:rPr>
          <w:sz w:val="20"/>
          <w:szCs w:val="20"/>
        </w:rPr>
        <w:t xml:space="preserve"> im Gegensatz zu vielen anderen wissenschaftlichen Disziplinen (z.B. Theoretische Physik/ Experimentalphysik)</w:t>
      </w:r>
      <w:r>
        <w:rPr>
          <w:sz w:val="20"/>
          <w:szCs w:val="20"/>
        </w:rPr>
        <w:t>. Experimentell arbeitende Psychologen arbeiten immer auch theoretisch und meist auch umgekehrt.</w:t>
      </w:r>
    </w:p>
    <w:p w:rsidR="00F3724D" w:rsidRDefault="00F3724D">
      <w:pPr>
        <w:rPr>
          <w:sz w:val="20"/>
          <w:szCs w:val="20"/>
        </w:rPr>
      </w:pPr>
    </w:p>
    <w:p w:rsidR="00F3724D" w:rsidRDefault="004771C0">
      <w:pPr>
        <w:rPr>
          <w:b/>
          <w:sz w:val="20"/>
          <w:szCs w:val="20"/>
        </w:rPr>
      </w:pPr>
      <w:r>
        <w:rPr>
          <w:sz w:val="20"/>
          <w:szCs w:val="20"/>
        </w:rPr>
        <w:t xml:space="preserve">9: </w:t>
      </w:r>
      <w:r>
        <w:rPr>
          <w:b/>
          <w:sz w:val="20"/>
          <w:szCs w:val="20"/>
        </w:rPr>
        <w:t>Wissenschaftstheoretische Begriffe</w:t>
      </w:r>
    </w:p>
    <w:p w:rsidR="00F3724D" w:rsidRDefault="004771C0">
      <w:pPr>
        <w:rPr>
          <w:sz w:val="20"/>
          <w:szCs w:val="20"/>
        </w:rPr>
      </w:pPr>
      <w:r>
        <w:rPr>
          <w:b/>
          <w:sz w:val="20"/>
          <w:szCs w:val="20"/>
        </w:rPr>
        <w:t xml:space="preserve">Fakt: </w:t>
      </w:r>
      <w:r>
        <w:rPr>
          <w:sz w:val="20"/>
          <w:szCs w:val="20"/>
        </w:rPr>
        <w:t>Beobachtbares Phänomen</w:t>
      </w:r>
    </w:p>
    <w:p w:rsidR="00F3724D" w:rsidRDefault="004771C0">
      <w:pPr>
        <w:rPr>
          <w:sz w:val="20"/>
          <w:szCs w:val="20"/>
        </w:rPr>
      </w:pPr>
      <w:r>
        <w:rPr>
          <w:b/>
          <w:sz w:val="20"/>
          <w:szCs w:val="20"/>
        </w:rPr>
        <w:t xml:space="preserve">Hypothese: </w:t>
      </w:r>
      <w:r>
        <w:rPr>
          <w:sz w:val="20"/>
          <w:szCs w:val="20"/>
        </w:rPr>
        <w:t>Eine mögliche testbare Erklärung des Phänomens</w:t>
      </w:r>
    </w:p>
    <w:p w:rsidR="00F3724D" w:rsidRDefault="004771C0">
      <w:pPr>
        <w:rPr>
          <w:sz w:val="20"/>
          <w:szCs w:val="20"/>
        </w:rPr>
      </w:pPr>
      <w:r>
        <w:rPr>
          <w:b/>
          <w:sz w:val="20"/>
          <w:szCs w:val="20"/>
        </w:rPr>
        <w:t xml:space="preserve">Theorie: </w:t>
      </w:r>
      <w:r>
        <w:rPr>
          <w:sz w:val="20"/>
          <w:szCs w:val="20"/>
        </w:rPr>
        <w:t xml:space="preserve">Sammlung an bestätigten </w:t>
      </w:r>
      <w:r>
        <w:rPr>
          <w:sz w:val="20"/>
          <w:szCs w:val="20"/>
        </w:rPr>
        <w:t>Hypothesen im Rahmen des Phänomens. Eine Theorie ist im Grunde ein Hypothesenkonstrukt.</w:t>
      </w:r>
    </w:p>
    <w:p w:rsidR="00F3724D" w:rsidRDefault="004771C0">
      <w:pPr>
        <w:rPr>
          <w:sz w:val="20"/>
          <w:szCs w:val="20"/>
        </w:rPr>
      </w:pPr>
      <w:r>
        <w:rPr>
          <w:b/>
          <w:sz w:val="20"/>
          <w:szCs w:val="20"/>
        </w:rPr>
        <w:t xml:space="preserve">Gesetz: </w:t>
      </w:r>
      <w:r>
        <w:rPr>
          <w:sz w:val="20"/>
          <w:szCs w:val="20"/>
        </w:rPr>
        <w:t>Mathematische Darstellung des Zusammenhangs</w:t>
      </w:r>
    </w:p>
    <w:p w:rsidR="00F3724D" w:rsidRDefault="00F3724D">
      <w:pPr>
        <w:rPr>
          <w:sz w:val="20"/>
          <w:szCs w:val="20"/>
        </w:rPr>
      </w:pPr>
    </w:p>
    <w:p w:rsidR="00F3724D" w:rsidRPr="00B41F0F" w:rsidRDefault="004771C0">
      <w:pPr>
        <w:rPr>
          <w:sz w:val="20"/>
          <w:szCs w:val="20"/>
          <w:lang w:val="en-US"/>
        </w:rPr>
      </w:pPr>
      <w:r w:rsidRPr="00B41F0F">
        <w:rPr>
          <w:sz w:val="20"/>
          <w:szCs w:val="20"/>
          <w:lang w:val="en-US"/>
        </w:rPr>
        <w:t xml:space="preserve">10: </w:t>
      </w:r>
      <w:proofErr w:type="spellStart"/>
      <w:r w:rsidRPr="00B41F0F">
        <w:rPr>
          <w:sz w:val="20"/>
          <w:szCs w:val="20"/>
          <w:u w:val="single"/>
          <w:lang w:val="en-US"/>
        </w:rPr>
        <w:t>Einige</w:t>
      </w:r>
      <w:proofErr w:type="spellEnd"/>
      <w:r w:rsidRPr="00B41F0F">
        <w:rPr>
          <w:sz w:val="20"/>
          <w:szCs w:val="20"/>
          <w:u w:val="single"/>
          <w:lang w:val="en-US"/>
        </w:rPr>
        <w:t xml:space="preserve"> </w:t>
      </w:r>
      <w:proofErr w:type="spellStart"/>
      <w:r w:rsidRPr="00B41F0F">
        <w:rPr>
          <w:sz w:val="20"/>
          <w:szCs w:val="20"/>
          <w:u w:val="single"/>
          <w:lang w:val="en-US"/>
        </w:rPr>
        <w:t>Definitionen</w:t>
      </w:r>
      <w:proofErr w:type="spellEnd"/>
      <w:r w:rsidRPr="00B41F0F">
        <w:rPr>
          <w:sz w:val="20"/>
          <w:szCs w:val="20"/>
          <w:u w:val="single"/>
          <w:lang w:val="en-US"/>
        </w:rPr>
        <w:t xml:space="preserve"> </w:t>
      </w:r>
      <w:proofErr w:type="spellStart"/>
      <w:r w:rsidRPr="00B41F0F">
        <w:rPr>
          <w:sz w:val="20"/>
          <w:szCs w:val="20"/>
          <w:u w:val="single"/>
          <w:lang w:val="en-US"/>
        </w:rPr>
        <w:t>einer</w:t>
      </w:r>
      <w:proofErr w:type="spellEnd"/>
      <w:r w:rsidRPr="00B41F0F">
        <w:rPr>
          <w:sz w:val="20"/>
          <w:szCs w:val="20"/>
          <w:u w:val="single"/>
          <w:lang w:val="en-US"/>
        </w:rPr>
        <w:t xml:space="preserve"> </w:t>
      </w:r>
      <w:proofErr w:type="spellStart"/>
      <w:r w:rsidRPr="00B41F0F">
        <w:rPr>
          <w:sz w:val="20"/>
          <w:szCs w:val="20"/>
          <w:u w:val="single"/>
          <w:lang w:val="en-US"/>
        </w:rPr>
        <w:t>Theorie</w:t>
      </w:r>
      <w:proofErr w:type="spellEnd"/>
      <w:r w:rsidRPr="00B41F0F">
        <w:rPr>
          <w:sz w:val="20"/>
          <w:szCs w:val="20"/>
          <w:lang w:val="en-US"/>
        </w:rPr>
        <w:t>:</w:t>
      </w:r>
    </w:p>
    <w:p w:rsidR="00F3724D" w:rsidRPr="00B41F0F" w:rsidRDefault="004771C0">
      <w:pPr>
        <w:rPr>
          <w:sz w:val="20"/>
          <w:szCs w:val="20"/>
          <w:lang w:val="en-US"/>
        </w:rPr>
      </w:pPr>
      <w:r w:rsidRPr="00B41F0F">
        <w:rPr>
          <w:sz w:val="20"/>
          <w:szCs w:val="20"/>
          <w:lang w:val="en-US"/>
        </w:rPr>
        <w:t xml:space="preserve">-„In child development, a theory is an </w:t>
      </w:r>
      <w:r w:rsidRPr="00B41F0F">
        <w:rPr>
          <w:sz w:val="20"/>
          <w:szCs w:val="20"/>
          <w:u w:val="single"/>
          <w:lang w:val="en-US"/>
        </w:rPr>
        <w:t>organized set of ideas</w:t>
      </w:r>
      <w:r w:rsidRPr="00B41F0F">
        <w:rPr>
          <w:sz w:val="20"/>
          <w:szCs w:val="20"/>
          <w:lang w:val="en-US"/>
        </w:rPr>
        <w:t xml:space="preserve"> that is design</w:t>
      </w:r>
      <w:r w:rsidRPr="00B41F0F">
        <w:rPr>
          <w:sz w:val="20"/>
          <w:szCs w:val="20"/>
          <w:lang w:val="en-US"/>
        </w:rPr>
        <w:t>ed to explain and</w:t>
      </w:r>
    </w:p>
    <w:p w:rsidR="00F3724D" w:rsidRPr="00B41F0F" w:rsidRDefault="004771C0">
      <w:pPr>
        <w:rPr>
          <w:sz w:val="20"/>
          <w:szCs w:val="20"/>
          <w:lang w:val="en-US"/>
        </w:rPr>
      </w:pPr>
      <w:r w:rsidRPr="00B41F0F">
        <w:rPr>
          <w:sz w:val="20"/>
          <w:szCs w:val="20"/>
          <w:u w:val="single"/>
          <w:lang w:val="en-US"/>
        </w:rPr>
        <w:t>make predictions</w:t>
      </w:r>
      <w:r w:rsidRPr="00B41F0F">
        <w:rPr>
          <w:sz w:val="20"/>
          <w:szCs w:val="20"/>
          <w:lang w:val="en-US"/>
        </w:rPr>
        <w:t xml:space="preserve"> about </w:t>
      </w:r>
      <w:proofErr w:type="gramStart"/>
      <w:r w:rsidRPr="00B41F0F">
        <w:rPr>
          <w:sz w:val="20"/>
          <w:szCs w:val="20"/>
          <w:lang w:val="en-US"/>
        </w:rPr>
        <w:t>development.“</w:t>
      </w:r>
      <w:proofErr w:type="gramEnd"/>
    </w:p>
    <w:p w:rsidR="00F3724D" w:rsidRPr="00B41F0F" w:rsidRDefault="004771C0">
      <w:pPr>
        <w:rPr>
          <w:sz w:val="20"/>
          <w:szCs w:val="20"/>
          <w:lang w:val="en-US"/>
        </w:rPr>
      </w:pPr>
      <w:r w:rsidRPr="00B41F0F">
        <w:rPr>
          <w:sz w:val="20"/>
          <w:szCs w:val="20"/>
          <w:lang w:val="en-US"/>
        </w:rPr>
        <w:t>(</w:t>
      </w:r>
      <w:proofErr w:type="spellStart"/>
      <w:r w:rsidRPr="00B41F0F">
        <w:rPr>
          <w:sz w:val="20"/>
          <w:szCs w:val="20"/>
          <w:lang w:val="en-US"/>
        </w:rPr>
        <w:t>Kail</w:t>
      </w:r>
      <w:proofErr w:type="spellEnd"/>
      <w:r w:rsidRPr="00B41F0F">
        <w:rPr>
          <w:sz w:val="20"/>
          <w:szCs w:val="20"/>
          <w:lang w:val="en-US"/>
        </w:rPr>
        <w:t>, 2014)</w:t>
      </w:r>
    </w:p>
    <w:p w:rsidR="00F3724D" w:rsidRPr="00B41F0F" w:rsidRDefault="004771C0">
      <w:pPr>
        <w:rPr>
          <w:sz w:val="20"/>
          <w:szCs w:val="20"/>
          <w:lang w:val="en-US"/>
        </w:rPr>
      </w:pPr>
      <w:r w:rsidRPr="00B41F0F">
        <w:rPr>
          <w:sz w:val="20"/>
          <w:szCs w:val="20"/>
          <w:lang w:val="en-US"/>
        </w:rPr>
        <w:t xml:space="preserve">-„A theory is a </w:t>
      </w:r>
      <w:r w:rsidRPr="00B41F0F">
        <w:rPr>
          <w:sz w:val="20"/>
          <w:szCs w:val="20"/>
          <w:u w:val="single"/>
          <w:lang w:val="en-US"/>
        </w:rPr>
        <w:t>partially verified statement</w:t>
      </w:r>
      <w:r w:rsidRPr="00B41F0F">
        <w:rPr>
          <w:sz w:val="20"/>
          <w:szCs w:val="20"/>
          <w:lang w:val="en-US"/>
        </w:rPr>
        <w:t xml:space="preserve"> of a scientific relationship that </w:t>
      </w:r>
      <w:r w:rsidRPr="00B41F0F">
        <w:rPr>
          <w:sz w:val="20"/>
          <w:szCs w:val="20"/>
          <w:u w:val="single"/>
          <w:lang w:val="en-US"/>
        </w:rPr>
        <w:t xml:space="preserve">cannot be directly </w:t>
      </w:r>
      <w:proofErr w:type="gramStart"/>
      <w:r w:rsidRPr="00B41F0F">
        <w:rPr>
          <w:sz w:val="20"/>
          <w:szCs w:val="20"/>
          <w:u w:val="single"/>
          <w:lang w:val="en-US"/>
        </w:rPr>
        <w:t>observed</w:t>
      </w:r>
      <w:r w:rsidRPr="00B41F0F">
        <w:rPr>
          <w:sz w:val="20"/>
          <w:szCs w:val="20"/>
          <w:lang w:val="en-US"/>
        </w:rPr>
        <w:t>“</w:t>
      </w:r>
      <w:proofErr w:type="gramEnd"/>
      <w:r w:rsidRPr="00B41F0F">
        <w:rPr>
          <w:sz w:val="20"/>
          <w:szCs w:val="20"/>
          <w:lang w:val="en-US"/>
        </w:rPr>
        <w:t>.</w:t>
      </w:r>
    </w:p>
    <w:p w:rsidR="00F3724D" w:rsidRPr="00B41F0F" w:rsidRDefault="004771C0">
      <w:pPr>
        <w:rPr>
          <w:sz w:val="20"/>
          <w:szCs w:val="20"/>
          <w:lang w:val="en-US"/>
        </w:rPr>
      </w:pPr>
      <w:r w:rsidRPr="00B41F0F">
        <w:rPr>
          <w:sz w:val="20"/>
          <w:szCs w:val="20"/>
          <w:lang w:val="en-US"/>
        </w:rPr>
        <w:t>(Martin, 1977)</w:t>
      </w:r>
    </w:p>
    <w:p w:rsidR="00F3724D" w:rsidRPr="00B41F0F" w:rsidRDefault="004771C0">
      <w:pPr>
        <w:rPr>
          <w:sz w:val="20"/>
          <w:szCs w:val="20"/>
          <w:lang w:val="en-US"/>
        </w:rPr>
      </w:pPr>
      <w:r w:rsidRPr="00B41F0F">
        <w:rPr>
          <w:sz w:val="20"/>
          <w:szCs w:val="20"/>
          <w:lang w:val="en-US"/>
        </w:rPr>
        <w:t xml:space="preserve">-„A </w:t>
      </w:r>
      <w:r w:rsidRPr="00B41F0F">
        <w:rPr>
          <w:sz w:val="20"/>
          <w:szCs w:val="20"/>
          <w:u w:val="single"/>
          <w:lang w:val="en-US"/>
        </w:rPr>
        <w:t>plausible or scientifically acceptable</w:t>
      </w:r>
      <w:r w:rsidRPr="00B41F0F">
        <w:rPr>
          <w:sz w:val="20"/>
          <w:szCs w:val="20"/>
          <w:lang w:val="en-US"/>
        </w:rPr>
        <w:t xml:space="preserve">, </w:t>
      </w:r>
      <w:r w:rsidRPr="00B41F0F">
        <w:rPr>
          <w:sz w:val="20"/>
          <w:szCs w:val="20"/>
          <w:u w:val="single"/>
          <w:lang w:val="en-US"/>
        </w:rPr>
        <w:t>well-substantiated e</w:t>
      </w:r>
      <w:r w:rsidRPr="00B41F0F">
        <w:rPr>
          <w:sz w:val="20"/>
          <w:szCs w:val="20"/>
          <w:u w:val="single"/>
          <w:lang w:val="en-US"/>
        </w:rPr>
        <w:t xml:space="preserve">xplanation of some aspect </w:t>
      </w:r>
      <w:r w:rsidRPr="00B41F0F">
        <w:rPr>
          <w:sz w:val="20"/>
          <w:szCs w:val="20"/>
          <w:lang w:val="en-US"/>
        </w:rPr>
        <w:t xml:space="preserve">of the natural world; an organized system of accepted knowledge that applies in a variety of circumstances to </w:t>
      </w:r>
      <w:r w:rsidRPr="00B41F0F">
        <w:rPr>
          <w:sz w:val="20"/>
          <w:szCs w:val="20"/>
          <w:lang w:val="en-US"/>
        </w:rPr>
        <w:lastRenderedPageBreak/>
        <w:t xml:space="preserve">explain a specific set of phenomena and predict the characteristics of as yet unobserved </w:t>
      </w:r>
      <w:proofErr w:type="gramStart"/>
      <w:r w:rsidRPr="00B41F0F">
        <w:rPr>
          <w:sz w:val="20"/>
          <w:szCs w:val="20"/>
          <w:lang w:val="en-US"/>
        </w:rPr>
        <w:t>phenomena“</w:t>
      </w:r>
      <w:proofErr w:type="gramEnd"/>
      <w:r w:rsidRPr="00B41F0F">
        <w:rPr>
          <w:sz w:val="20"/>
          <w:szCs w:val="20"/>
          <w:lang w:val="en-US"/>
        </w:rPr>
        <w:t>.</w:t>
      </w:r>
    </w:p>
    <w:p w:rsidR="00F3724D" w:rsidRPr="00B41F0F" w:rsidRDefault="004771C0">
      <w:pPr>
        <w:rPr>
          <w:sz w:val="20"/>
          <w:szCs w:val="20"/>
          <w:lang w:val="en-US"/>
        </w:rPr>
      </w:pPr>
      <w:r w:rsidRPr="00B41F0F">
        <w:rPr>
          <w:sz w:val="20"/>
          <w:szCs w:val="20"/>
          <w:lang w:val="en-US"/>
        </w:rPr>
        <w:t>(U.S. Academy of Sc</w:t>
      </w:r>
      <w:r w:rsidRPr="00B41F0F">
        <w:rPr>
          <w:sz w:val="20"/>
          <w:szCs w:val="20"/>
          <w:lang w:val="en-US"/>
        </w:rPr>
        <w:t>iences, 2013)</w:t>
      </w:r>
    </w:p>
    <w:p w:rsidR="00F3724D" w:rsidRPr="00B41F0F" w:rsidRDefault="00F3724D">
      <w:pPr>
        <w:rPr>
          <w:sz w:val="20"/>
          <w:szCs w:val="20"/>
          <w:lang w:val="en-US"/>
        </w:rPr>
      </w:pPr>
    </w:p>
    <w:p w:rsidR="00F3724D" w:rsidRDefault="004771C0">
      <w:pPr>
        <w:rPr>
          <w:b/>
          <w:sz w:val="20"/>
          <w:szCs w:val="20"/>
        </w:rPr>
      </w:pPr>
      <w:r>
        <w:rPr>
          <w:sz w:val="20"/>
          <w:szCs w:val="20"/>
        </w:rPr>
        <w:t xml:space="preserve">11&amp;12: </w:t>
      </w:r>
      <w:r>
        <w:rPr>
          <w:b/>
          <w:sz w:val="20"/>
          <w:szCs w:val="20"/>
        </w:rPr>
        <w:t>Was macht eine gute Theorie aus?</w:t>
      </w:r>
    </w:p>
    <w:p w:rsidR="00F3724D" w:rsidRDefault="004771C0">
      <w:pPr>
        <w:rPr>
          <w:sz w:val="20"/>
          <w:szCs w:val="20"/>
        </w:rPr>
      </w:pPr>
      <w:r>
        <w:rPr>
          <w:sz w:val="20"/>
          <w:szCs w:val="20"/>
        </w:rPr>
        <w:t>-Sie erklärt vorhandene Daten. Dies muss nicht zwingend alle Daten sein, aber zumindest ein Teil davon. Der Zusammenhang zwischen Daten und Theorie muss auch nachvollziehbar sein.</w:t>
      </w:r>
    </w:p>
    <w:p w:rsidR="00F3724D" w:rsidRDefault="004771C0">
      <w:pPr>
        <w:rPr>
          <w:sz w:val="20"/>
          <w:szCs w:val="20"/>
        </w:rPr>
      </w:pPr>
      <w:r>
        <w:rPr>
          <w:sz w:val="20"/>
          <w:szCs w:val="20"/>
        </w:rPr>
        <w:t>-Sie muss testbar sein. Die Theorie ist wertlos, wenn jedes Ergebnis sie stützt. Die Theorie darf auch nicht zu allgemein formuliert sein, sonst ist sie wertlos.</w:t>
      </w:r>
    </w:p>
    <w:p w:rsidR="00F3724D" w:rsidRDefault="004771C0">
      <w:pPr>
        <w:rPr>
          <w:sz w:val="20"/>
          <w:szCs w:val="20"/>
        </w:rPr>
      </w:pPr>
      <w:r>
        <w:rPr>
          <w:sz w:val="20"/>
          <w:szCs w:val="20"/>
        </w:rPr>
        <w:t>-Sie sagt Verhalten in neuen Situationen voraus.</w:t>
      </w:r>
    </w:p>
    <w:p w:rsidR="00F3724D" w:rsidRDefault="004771C0">
      <w:pPr>
        <w:rPr>
          <w:sz w:val="20"/>
          <w:szCs w:val="20"/>
        </w:rPr>
      </w:pPr>
      <w:r>
        <w:rPr>
          <w:sz w:val="20"/>
          <w:szCs w:val="20"/>
        </w:rPr>
        <w:t>-Sie ist sparsam</w:t>
      </w:r>
    </w:p>
    <w:p w:rsidR="00F3724D" w:rsidRDefault="00F3724D">
      <w:pPr>
        <w:rPr>
          <w:sz w:val="20"/>
          <w:szCs w:val="20"/>
        </w:rPr>
      </w:pPr>
    </w:p>
    <w:p w:rsidR="00F3724D" w:rsidRDefault="004771C0">
      <w:pPr>
        <w:rPr>
          <w:b/>
          <w:sz w:val="20"/>
          <w:szCs w:val="20"/>
        </w:rPr>
      </w:pPr>
      <w:r>
        <w:rPr>
          <w:sz w:val="20"/>
          <w:szCs w:val="20"/>
        </w:rPr>
        <w:t xml:space="preserve">13-15: </w:t>
      </w:r>
      <w:r>
        <w:rPr>
          <w:b/>
          <w:sz w:val="20"/>
          <w:szCs w:val="20"/>
        </w:rPr>
        <w:t>Nutzen von Theorien in der Wissenschaft</w:t>
      </w:r>
    </w:p>
    <w:p w:rsidR="00F3724D" w:rsidRDefault="004771C0">
      <w:pPr>
        <w:rPr>
          <w:sz w:val="20"/>
          <w:szCs w:val="20"/>
        </w:rPr>
      </w:pPr>
      <w:r>
        <w:rPr>
          <w:sz w:val="20"/>
          <w:szCs w:val="20"/>
        </w:rPr>
        <w:t>-</w:t>
      </w:r>
      <w:r>
        <w:rPr>
          <w:b/>
          <w:sz w:val="20"/>
          <w:szCs w:val="20"/>
        </w:rPr>
        <w:t>Verstehen</w:t>
      </w:r>
      <w:r>
        <w:rPr>
          <w:sz w:val="20"/>
          <w:szCs w:val="20"/>
        </w:rPr>
        <w:t xml:space="preserve"> von Verhalten und Prozessen</w:t>
      </w:r>
    </w:p>
    <w:p w:rsidR="00F3724D" w:rsidRDefault="004771C0">
      <w:pPr>
        <w:rPr>
          <w:sz w:val="20"/>
          <w:szCs w:val="20"/>
        </w:rPr>
      </w:pPr>
      <w:r>
        <w:rPr>
          <w:sz w:val="20"/>
          <w:szCs w:val="20"/>
        </w:rPr>
        <w:t>-&gt; Piaget: Assimilation, Akkommodation, Äquilibration</w:t>
      </w:r>
    </w:p>
    <w:p w:rsidR="00F3724D" w:rsidRDefault="004771C0">
      <w:pPr>
        <w:rPr>
          <w:sz w:val="20"/>
          <w:szCs w:val="20"/>
        </w:rPr>
      </w:pPr>
      <w:r>
        <w:rPr>
          <w:sz w:val="20"/>
          <w:szCs w:val="20"/>
        </w:rPr>
        <w:t>-</w:t>
      </w:r>
      <w:r>
        <w:rPr>
          <w:b/>
          <w:sz w:val="20"/>
          <w:szCs w:val="20"/>
        </w:rPr>
        <w:t xml:space="preserve">Anwendung </w:t>
      </w:r>
      <w:r>
        <w:rPr>
          <w:sz w:val="20"/>
          <w:szCs w:val="20"/>
        </w:rPr>
        <w:t>auf Problemstellungen</w:t>
      </w:r>
    </w:p>
    <w:p w:rsidR="00F3724D" w:rsidRDefault="004771C0">
      <w:pPr>
        <w:rPr>
          <w:sz w:val="20"/>
          <w:szCs w:val="20"/>
        </w:rPr>
      </w:pPr>
      <w:r>
        <w:rPr>
          <w:sz w:val="20"/>
          <w:szCs w:val="20"/>
        </w:rPr>
        <w:t xml:space="preserve">-&gt; </w:t>
      </w:r>
      <w:proofErr w:type="spellStart"/>
      <w:r>
        <w:rPr>
          <w:sz w:val="20"/>
          <w:szCs w:val="20"/>
        </w:rPr>
        <w:t>Bsp</w:t>
      </w:r>
      <w:proofErr w:type="spellEnd"/>
      <w:r>
        <w:rPr>
          <w:sz w:val="20"/>
          <w:szCs w:val="20"/>
        </w:rPr>
        <w:t>: Was macht Kinder beim Fernsehen aggressiv?</w:t>
      </w:r>
    </w:p>
    <w:p w:rsidR="00F3724D" w:rsidRDefault="004771C0">
      <w:pPr>
        <w:rPr>
          <w:sz w:val="20"/>
          <w:szCs w:val="20"/>
        </w:rPr>
      </w:pPr>
      <w:r>
        <w:rPr>
          <w:sz w:val="20"/>
          <w:szCs w:val="20"/>
        </w:rPr>
        <w:t>-</w:t>
      </w:r>
      <w:r>
        <w:rPr>
          <w:b/>
          <w:sz w:val="20"/>
          <w:szCs w:val="20"/>
        </w:rPr>
        <w:t>Vorhersage</w:t>
      </w:r>
      <w:r>
        <w:rPr>
          <w:sz w:val="20"/>
          <w:szCs w:val="20"/>
        </w:rPr>
        <w:t xml:space="preserve"> von Verhalten und Prozessen</w:t>
      </w:r>
    </w:p>
    <w:p w:rsidR="00F3724D" w:rsidRDefault="004771C0">
      <w:pPr>
        <w:rPr>
          <w:sz w:val="20"/>
          <w:szCs w:val="20"/>
        </w:rPr>
      </w:pPr>
      <w:r>
        <w:rPr>
          <w:sz w:val="20"/>
          <w:szCs w:val="20"/>
        </w:rPr>
        <w:t>-</w:t>
      </w:r>
      <w:r>
        <w:rPr>
          <w:b/>
          <w:sz w:val="20"/>
          <w:szCs w:val="20"/>
        </w:rPr>
        <w:t>Organisation und Interpretation</w:t>
      </w:r>
      <w:r>
        <w:rPr>
          <w:sz w:val="20"/>
          <w:szCs w:val="20"/>
        </w:rPr>
        <w:t xml:space="preserve"> von Forschungsergebnissen</w:t>
      </w:r>
    </w:p>
    <w:p w:rsidR="00F3724D" w:rsidRDefault="004771C0">
      <w:pPr>
        <w:rPr>
          <w:sz w:val="20"/>
          <w:szCs w:val="20"/>
        </w:rPr>
      </w:pPr>
      <w:r>
        <w:rPr>
          <w:sz w:val="20"/>
          <w:szCs w:val="20"/>
        </w:rPr>
        <w:t>-&gt; Ergebnisse im Rahmen einer Theorie interpretieren. Ergebnisse bestätigen oder widerlegen eine Theorie.</w:t>
      </w:r>
    </w:p>
    <w:p w:rsidR="00F3724D" w:rsidRDefault="004771C0">
      <w:pPr>
        <w:rPr>
          <w:sz w:val="20"/>
          <w:szCs w:val="20"/>
        </w:rPr>
      </w:pPr>
      <w:r>
        <w:rPr>
          <w:sz w:val="20"/>
          <w:szCs w:val="20"/>
        </w:rPr>
        <w:t>-</w:t>
      </w:r>
      <w:r>
        <w:rPr>
          <w:b/>
          <w:sz w:val="20"/>
          <w:szCs w:val="20"/>
        </w:rPr>
        <w:t>Generierung</w:t>
      </w:r>
      <w:r>
        <w:rPr>
          <w:sz w:val="20"/>
          <w:szCs w:val="20"/>
        </w:rPr>
        <w:t xml:space="preserve"> neuer Forschungsfragen</w:t>
      </w:r>
    </w:p>
    <w:p w:rsidR="00F3724D" w:rsidRDefault="00F3724D">
      <w:pPr>
        <w:rPr>
          <w:sz w:val="20"/>
          <w:szCs w:val="20"/>
        </w:rPr>
      </w:pPr>
    </w:p>
    <w:p w:rsidR="00F3724D" w:rsidRDefault="004771C0">
      <w:pPr>
        <w:rPr>
          <w:b/>
          <w:sz w:val="20"/>
          <w:szCs w:val="20"/>
        </w:rPr>
      </w:pPr>
      <w:r>
        <w:rPr>
          <w:sz w:val="20"/>
          <w:szCs w:val="20"/>
        </w:rPr>
        <w:t xml:space="preserve">16: </w:t>
      </w:r>
      <w:r>
        <w:rPr>
          <w:b/>
          <w:sz w:val="20"/>
          <w:szCs w:val="20"/>
        </w:rPr>
        <w:t>Theorie: In einer Nussschale</w:t>
      </w:r>
    </w:p>
    <w:p w:rsidR="00F3724D" w:rsidRDefault="004771C0">
      <w:pPr>
        <w:rPr>
          <w:sz w:val="20"/>
          <w:szCs w:val="20"/>
        </w:rPr>
      </w:pPr>
      <w:r>
        <w:rPr>
          <w:noProof/>
          <w:sz w:val="20"/>
          <w:szCs w:val="20"/>
        </w:rPr>
        <w:drawing>
          <wp:inline distT="114300" distB="114300" distL="114300" distR="114300">
            <wp:extent cx="3767138" cy="217124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767138" cy="2171241"/>
                    </a:xfrm>
                    <a:prstGeom prst="rect">
                      <a:avLst/>
                    </a:prstGeom>
                    <a:ln/>
                  </pic:spPr>
                </pic:pic>
              </a:graphicData>
            </a:graphic>
          </wp:inline>
        </w:drawing>
      </w:r>
    </w:p>
    <w:p w:rsidR="00F3724D" w:rsidRDefault="00F3724D">
      <w:pPr>
        <w:rPr>
          <w:sz w:val="20"/>
          <w:szCs w:val="20"/>
        </w:rPr>
      </w:pPr>
    </w:p>
    <w:p w:rsidR="00F3724D" w:rsidRDefault="00F3724D">
      <w:pPr>
        <w:rPr>
          <w:sz w:val="20"/>
          <w:szCs w:val="20"/>
        </w:rPr>
      </w:pPr>
    </w:p>
    <w:p w:rsidR="00F3724D" w:rsidRDefault="004771C0">
      <w:pPr>
        <w:rPr>
          <w:sz w:val="20"/>
          <w:szCs w:val="20"/>
        </w:rPr>
      </w:pPr>
      <w:r>
        <w:br w:type="page"/>
      </w:r>
    </w:p>
    <w:p w:rsidR="00F3724D" w:rsidRDefault="004771C0">
      <w:pPr>
        <w:rPr>
          <w:b/>
          <w:sz w:val="20"/>
          <w:szCs w:val="20"/>
        </w:rPr>
      </w:pPr>
      <w:r>
        <w:rPr>
          <w:sz w:val="20"/>
          <w:szCs w:val="20"/>
        </w:rPr>
        <w:lastRenderedPageBreak/>
        <w:t xml:space="preserve">17: </w:t>
      </w:r>
      <w:r>
        <w:rPr>
          <w:b/>
          <w:sz w:val="20"/>
          <w:szCs w:val="20"/>
        </w:rPr>
        <w:t>Hermeneuti</w:t>
      </w:r>
      <w:r>
        <w:rPr>
          <w:b/>
          <w:sz w:val="20"/>
          <w:szCs w:val="20"/>
        </w:rPr>
        <w:t>scher Zirkel</w:t>
      </w:r>
    </w:p>
    <w:p w:rsidR="00F3724D" w:rsidRDefault="00F3724D">
      <w:pPr>
        <w:rPr>
          <w:sz w:val="20"/>
          <w:szCs w:val="20"/>
        </w:rPr>
      </w:pPr>
    </w:p>
    <w:p w:rsidR="00F3724D" w:rsidRDefault="004771C0">
      <w:pPr>
        <w:rPr>
          <w:sz w:val="20"/>
          <w:szCs w:val="20"/>
        </w:rPr>
      </w:pPr>
      <w:r>
        <w:rPr>
          <w:noProof/>
          <w:sz w:val="20"/>
          <w:szCs w:val="20"/>
        </w:rPr>
        <w:drawing>
          <wp:inline distT="114300" distB="114300" distL="114300" distR="114300">
            <wp:extent cx="5734050" cy="19431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4050" cy="1943100"/>
                    </a:xfrm>
                    <a:prstGeom prst="rect">
                      <a:avLst/>
                    </a:prstGeom>
                    <a:ln/>
                  </pic:spPr>
                </pic:pic>
              </a:graphicData>
            </a:graphic>
          </wp:inline>
        </w:drawing>
      </w:r>
    </w:p>
    <w:p w:rsidR="00F3724D" w:rsidRDefault="00F3724D">
      <w:pPr>
        <w:rPr>
          <w:sz w:val="20"/>
          <w:szCs w:val="20"/>
        </w:rPr>
      </w:pPr>
    </w:p>
    <w:p w:rsidR="00F3724D" w:rsidRDefault="004771C0">
      <w:pPr>
        <w:rPr>
          <w:sz w:val="20"/>
          <w:szCs w:val="20"/>
        </w:rPr>
      </w:pPr>
      <w:r>
        <w:rPr>
          <w:sz w:val="20"/>
          <w:szCs w:val="20"/>
        </w:rPr>
        <w:t>Deduktion: Theorie durch Experiment bestätigen/ widerlegen</w:t>
      </w:r>
    </w:p>
    <w:p w:rsidR="00F3724D" w:rsidRDefault="004771C0">
      <w:pPr>
        <w:rPr>
          <w:sz w:val="20"/>
          <w:szCs w:val="20"/>
        </w:rPr>
      </w:pPr>
      <w:r>
        <w:rPr>
          <w:sz w:val="20"/>
          <w:szCs w:val="20"/>
        </w:rPr>
        <w:t>Induktion: Experiment führt zu einer Theorie</w:t>
      </w:r>
    </w:p>
    <w:p w:rsidR="00F3724D" w:rsidRDefault="00F3724D">
      <w:pPr>
        <w:rPr>
          <w:sz w:val="20"/>
          <w:szCs w:val="20"/>
        </w:rPr>
      </w:pPr>
    </w:p>
    <w:p w:rsidR="00F3724D" w:rsidRDefault="004771C0">
      <w:pPr>
        <w:rPr>
          <w:b/>
          <w:sz w:val="20"/>
          <w:szCs w:val="20"/>
        </w:rPr>
      </w:pPr>
      <w:r>
        <w:rPr>
          <w:sz w:val="20"/>
          <w:szCs w:val="20"/>
        </w:rPr>
        <w:t xml:space="preserve">18: </w:t>
      </w:r>
      <w:r>
        <w:rPr>
          <w:b/>
          <w:sz w:val="20"/>
          <w:szCs w:val="20"/>
        </w:rPr>
        <w:t>Subjekt und Umwelt</w:t>
      </w:r>
    </w:p>
    <w:p w:rsidR="00F3724D" w:rsidRDefault="004771C0">
      <w:pPr>
        <w:rPr>
          <w:sz w:val="20"/>
          <w:szCs w:val="20"/>
        </w:rPr>
      </w:pPr>
      <w:r>
        <w:rPr>
          <w:noProof/>
          <w:sz w:val="20"/>
          <w:szCs w:val="20"/>
        </w:rPr>
        <w:drawing>
          <wp:inline distT="114300" distB="114300" distL="114300" distR="114300">
            <wp:extent cx="5314950" cy="19145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14950" cy="1914525"/>
                    </a:xfrm>
                    <a:prstGeom prst="rect">
                      <a:avLst/>
                    </a:prstGeom>
                    <a:ln/>
                  </pic:spPr>
                </pic:pic>
              </a:graphicData>
            </a:graphic>
          </wp:inline>
        </w:drawing>
      </w:r>
    </w:p>
    <w:p w:rsidR="00F3724D" w:rsidRDefault="00F3724D">
      <w:pPr>
        <w:rPr>
          <w:sz w:val="20"/>
          <w:szCs w:val="20"/>
        </w:rPr>
      </w:pPr>
    </w:p>
    <w:p w:rsidR="00F3724D" w:rsidRDefault="004771C0">
      <w:pPr>
        <w:rPr>
          <w:sz w:val="20"/>
          <w:szCs w:val="20"/>
        </w:rPr>
      </w:pPr>
      <w:r>
        <w:rPr>
          <w:b/>
          <w:sz w:val="20"/>
          <w:szCs w:val="20"/>
        </w:rPr>
        <w:t>Exogenistische Modelle</w:t>
      </w:r>
      <w:r>
        <w:rPr>
          <w:sz w:val="20"/>
          <w:szCs w:val="20"/>
        </w:rPr>
        <w:t>: Umwelt bewirkt alles, passives Subjekt lässt alles einfach auf sich wirken (</w:t>
      </w:r>
      <w:proofErr w:type="spellStart"/>
      <w:r>
        <w:rPr>
          <w:sz w:val="20"/>
          <w:szCs w:val="20"/>
        </w:rPr>
        <w:t>Bsp</w:t>
      </w:r>
      <w:proofErr w:type="spellEnd"/>
      <w:r>
        <w:rPr>
          <w:sz w:val="20"/>
          <w:szCs w:val="20"/>
        </w:rPr>
        <w:t>: Behaviorismus). Das passive Subjekt lernt nur das, was die Umwelt ihm bietet.</w:t>
      </w:r>
    </w:p>
    <w:p w:rsidR="00F3724D" w:rsidRDefault="00F3724D">
      <w:pPr>
        <w:rPr>
          <w:sz w:val="20"/>
          <w:szCs w:val="20"/>
        </w:rPr>
      </w:pPr>
    </w:p>
    <w:p w:rsidR="00F3724D" w:rsidRDefault="004771C0">
      <w:pPr>
        <w:rPr>
          <w:sz w:val="20"/>
          <w:szCs w:val="20"/>
        </w:rPr>
      </w:pPr>
      <w:r>
        <w:rPr>
          <w:b/>
          <w:sz w:val="20"/>
          <w:szCs w:val="20"/>
        </w:rPr>
        <w:t>Endogenistische Modelle</w:t>
      </w:r>
      <w:r>
        <w:rPr>
          <w:sz w:val="20"/>
          <w:szCs w:val="20"/>
        </w:rPr>
        <w:t>: Man reift von alleine heran, alles entsteht aus den Genen. Das Subjek</w:t>
      </w:r>
      <w:r>
        <w:rPr>
          <w:sz w:val="20"/>
          <w:szCs w:val="20"/>
        </w:rPr>
        <w:t>t geht von alleine nicht auf die Umwelt ein, das Subjekt lernt alles von alleine, da die Umwelt dem Subjekt auch nichts bietet.</w:t>
      </w:r>
    </w:p>
    <w:p w:rsidR="00F3724D" w:rsidRDefault="00F3724D">
      <w:pPr>
        <w:rPr>
          <w:sz w:val="20"/>
          <w:szCs w:val="20"/>
        </w:rPr>
      </w:pPr>
    </w:p>
    <w:p w:rsidR="00F3724D" w:rsidRDefault="004771C0">
      <w:pPr>
        <w:rPr>
          <w:sz w:val="20"/>
          <w:szCs w:val="20"/>
        </w:rPr>
      </w:pPr>
      <w:r>
        <w:rPr>
          <w:b/>
          <w:sz w:val="20"/>
          <w:szCs w:val="20"/>
        </w:rPr>
        <w:t>Aktionale und konstruktivistische Modelle</w:t>
      </w:r>
      <w:r>
        <w:rPr>
          <w:sz w:val="20"/>
          <w:szCs w:val="20"/>
        </w:rPr>
        <w:t>: Mensch reagiert nicht mechanisch auf äussere Reize, sondern nimmt diese selektiv wah</w:t>
      </w:r>
      <w:r>
        <w:rPr>
          <w:sz w:val="20"/>
          <w:szCs w:val="20"/>
        </w:rPr>
        <w:t>r. Reifung vermittelt über Selbstbild und Kontext. Die Umwelt MUSS vorhanden sein, damit diese Modelle funktionieren können. Die Umwelt ist nicht aktiv, aber sie ist da, sodass das Subjekt selbst erlernen kann. Bsp. Konstruktivismus</w:t>
      </w:r>
    </w:p>
    <w:p w:rsidR="00F3724D" w:rsidRDefault="00F3724D">
      <w:pPr>
        <w:rPr>
          <w:sz w:val="20"/>
          <w:szCs w:val="20"/>
        </w:rPr>
      </w:pPr>
    </w:p>
    <w:p w:rsidR="00F3724D" w:rsidRDefault="004771C0">
      <w:pPr>
        <w:rPr>
          <w:sz w:val="20"/>
          <w:szCs w:val="20"/>
        </w:rPr>
      </w:pPr>
      <w:r>
        <w:rPr>
          <w:b/>
          <w:sz w:val="20"/>
          <w:szCs w:val="20"/>
        </w:rPr>
        <w:t>Interaktionistische, t</w:t>
      </w:r>
      <w:r>
        <w:rPr>
          <w:b/>
          <w:sz w:val="20"/>
          <w:szCs w:val="20"/>
        </w:rPr>
        <w:t>ransaktionale, systemische Modelle</w:t>
      </w:r>
      <w:r>
        <w:rPr>
          <w:sz w:val="20"/>
          <w:szCs w:val="20"/>
        </w:rPr>
        <w:t>: Gestaltende Funktion haben Entwicklungssubjekt und Entwicklungskontext.</w:t>
      </w:r>
    </w:p>
    <w:p w:rsidR="00F3724D" w:rsidRDefault="004771C0">
      <w:pPr>
        <w:rPr>
          <w:sz w:val="20"/>
          <w:szCs w:val="20"/>
        </w:rPr>
      </w:pPr>
      <w:r>
        <w:rPr>
          <w:sz w:val="20"/>
          <w:szCs w:val="20"/>
        </w:rPr>
        <w:t>-&gt; System und Subjekt beeinflussen sich gegenseitig</w:t>
      </w:r>
    </w:p>
    <w:p w:rsidR="00F3724D" w:rsidRDefault="00F3724D">
      <w:pPr>
        <w:rPr>
          <w:sz w:val="20"/>
          <w:szCs w:val="20"/>
        </w:rPr>
      </w:pPr>
    </w:p>
    <w:p w:rsidR="00F3724D" w:rsidRDefault="004771C0">
      <w:pPr>
        <w:rPr>
          <w:b/>
          <w:sz w:val="20"/>
          <w:szCs w:val="20"/>
        </w:rPr>
      </w:pPr>
      <w:r>
        <w:rPr>
          <w:sz w:val="20"/>
          <w:szCs w:val="20"/>
        </w:rPr>
        <w:t xml:space="preserve">25: </w:t>
      </w:r>
      <w:r>
        <w:rPr>
          <w:b/>
          <w:sz w:val="20"/>
          <w:szCs w:val="20"/>
        </w:rPr>
        <w:t>Genetische Epistem</w:t>
      </w:r>
      <w:bookmarkStart w:id="0" w:name="_GoBack"/>
      <w:bookmarkEnd w:id="0"/>
      <w:r>
        <w:rPr>
          <w:b/>
          <w:sz w:val="20"/>
          <w:szCs w:val="20"/>
        </w:rPr>
        <w:t>iologie (Erkenntnistheorie)</w:t>
      </w:r>
    </w:p>
    <w:p w:rsidR="00F3724D" w:rsidRDefault="004771C0">
      <w:pPr>
        <w:rPr>
          <w:sz w:val="20"/>
          <w:szCs w:val="20"/>
        </w:rPr>
      </w:pPr>
      <w:r>
        <w:rPr>
          <w:sz w:val="20"/>
          <w:szCs w:val="20"/>
        </w:rPr>
        <w:t>Zentrale Fragen:</w:t>
      </w:r>
    </w:p>
    <w:p w:rsidR="00F3724D" w:rsidRDefault="004771C0">
      <w:pPr>
        <w:rPr>
          <w:sz w:val="20"/>
          <w:szCs w:val="20"/>
        </w:rPr>
      </w:pPr>
      <w:r>
        <w:rPr>
          <w:sz w:val="20"/>
          <w:szCs w:val="20"/>
        </w:rPr>
        <w:t>-Wie entsteht Wissen? Was is</w:t>
      </w:r>
      <w:r>
        <w:rPr>
          <w:sz w:val="20"/>
          <w:szCs w:val="20"/>
        </w:rPr>
        <w:t>t Erkenntnis?</w:t>
      </w:r>
    </w:p>
    <w:p w:rsidR="00F3724D" w:rsidRDefault="004771C0">
      <w:pPr>
        <w:rPr>
          <w:sz w:val="20"/>
          <w:szCs w:val="20"/>
        </w:rPr>
      </w:pPr>
      <w:r>
        <w:rPr>
          <w:sz w:val="20"/>
          <w:szCs w:val="20"/>
        </w:rPr>
        <w:t>-Was sind die Ursprünge des Wissens?</w:t>
      </w:r>
    </w:p>
    <w:p w:rsidR="00F3724D" w:rsidRDefault="004771C0">
      <w:pPr>
        <w:rPr>
          <w:sz w:val="20"/>
          <w:szCs w:val="20"/>
        </w:rPr>
      </w:pPr>
      <w:r>
        <w:rPr>
          <w:sz w:val="20"/>
          <w:szCs w:val="20"/>
        </w:rPr>
        <w:t>-Gibt es angeborenes Wissen oder muss alles Wissen erlernt werden?</w:t>
      </w:r>
    </w:p>
    <w:p w:rsidR="00F3724D" w:rsidRDefault="004771C0">
      <w:pPr>
        <w:rPr>
          <w:sz w:val="20"/>
          <w:szCs w:val="20"/>
        </w:rPr>
      </w:pPr>
      <w:r>
        <w:rPr>
          <w:sz w:val="20"/>
          <w:szCs w:val="20"/>
        </w:rPr>
        <w:lastRenderedPageBreak/>
        <w:t>-Entwickelt sich Wissen kontinuierlich oder diskontinuierlich?</w:t>
      </w:r>
    </w:p>
    <w:p w:rsidR="00F3724D" w:rsidRDefault="00F3724D">
      <w:pPr>
        <w:rPr>
          <w:sz w:val="20"/>
          <w:szCs w:val="20"/>
        </w:rPr>
      </w:pPr>
    </w:p>
    <w:p w:rsidR="00F3724D" w:rsidRDefault="004771C0">
      <w:pPr>
        <w:rPr>
          <w:sz w:val="20"/>
          <w:szCs w:val="20"/>
        </w:rPr>
      </w:pPr>
      <w:r>
        <w:rPr>
          <w:sz w:val="20"/>
          <w:szCs w:val="20"/>
        </w:rPr>
        <w:t xml:space="preserve">Grundannahme: </w:t>
      </w:r>
    </w:p>
    <w:p w:rsidR="00F3724D" w:rsidRDefault="004771C0">
      <w:pPr>
        <w:rPr>
          <w:sz w:val="20"/>
          <w:szCs w:val="20"/>
        </w:rPr>
      </w:pPr>
      <w:r>
        <w:rPr>
          <w:sz w:val="20"/>
          <w:szCs w:val="20"/>
        </w:rPr>
        <w:t xml:space="preserve">-Kinder sind von </w:t>
      </w:r>
      <w:proofErr w:type="spellStart"/>
      <w:r>
        <w:rPr>
          <w:sz w:val="20"/>
          <w:szCs w:val="20"/>
        </w:rPr>
        <w:t>geburt</w:t>
      </w:r>
      <w:proofErr w:type="spellEnd"/>
      <w:r>
        <w:rPr>
          <w:sz w:val="20"/>
          <w:szCs w:val="20"/>
        </w:rPr>
        <w:t xml:space="preserve"> an neugierig, sowie geistig &amp; körperlich aktiv.</w:t>
      </w:r>
    </w:p>
    <w:p w:rsidR="00F3724D" w:rsidRDefault="004771C0">
      <w:pPr>
        <w:rPr>
          <w:sz w:val="20"/>
          <w:szCs w:val="20"/>
        </w:rPr>
      </w:pPr>
      <w:r>
        <w:rPr>
          <w:sz w:val="20"/>
          <w:szCs w:val="20"/>
        </w:rPr>
        <w:t>-Aktivität trägt stark zur eigenen Entwicklung bei.</w:t>
      </w:r>
    </w:p>
    <w:p w:rsidR="00F3724D" w:rsidRDefault="00F3724D">
      <w:pPr>
        <w:rPr>
          <w:sz w:val="20"/>
          <w:szCs w:val="20"/>
        </w:rPr>
      </w:pPr>
    </w:p>
    <w:p w:rsidR="00F3724D" w:rsidRDefault="004771C0">
      <w:pPr>
        <w:rPr>
          <w:b/>
          <w:sz w:val="20"/>
          <w:szCs w:val="20"/>
          <w:u w:val="single"/>
        </w:rPr>
      </w:pPr>
      <w:r>
        <w:rPr>
          <w:sz w:val="20"/>
          <w:szCs w:val="20"/>
        </w:rPr>
        <w:t xml:space="preserve">26: </w:t>
      </w:r>
      <w:r>
        <w:rPr>
          <w:b/>
          <w:sz w:val="20"/>
          <w:szCs w:val="20"/>
        </w:rPr>
        <w:t xml:space="preserve">Grundkonzepte des </w:t>
      </w:r>
      <w:r>
        <w:rPr>
          <w:b/>
          <w:sz w:val="20"/>
          <w:szCs w:val="20"/>
          <w:u w:val="single"/>
        </w:rPr>
        <w:t>Konstruktivismus</w:t>
      </w:r>
    </w:p>
    <w:p w:rsidR="00F3724D" w:rsidRDefault="004771C0">
      <w:pPr>
        <w:rPr>
          <w:sz w:val="20"/>
          <w:szCs w:val="20"/>
          <w:u w:val="single"/>
        </w:rPr>
      </w:pPr>
      <w:r>
        <w:rPr>
          <w:sz w:val="20"/>
          <w:szCs w:val="20"/>
          <w:u w:val="single"/>
        </w:rPr>
        <w:t>Das Kind als kleiner Wissenschaftler:</w:t>
      </w:r>
    </w:p>
    <w:p w:rsidR="00F3724D" w:rsidRDefault="004771C0">
      <w:pPr>
        <w:rPr>
          <w:sz w:val="20"/>
          <w:szCs w:val="20"/>
        </w:rPr>
      </w:pPr>
      <w:r>
        <w:rPr>
          <w:sz w:val="20"/>
          <w:szCs w:val="20"/>
        </w:rPr>
        <w:t>-Beobachtungen machen</w:t>
      </w:r>
    </w:p>
    <w:p w:rsidR="00F3724D" w:rsidRDefault="004771C0">
      <w:pPr>
        <w:rPr>
          <w:sz w:val="20"/>
          <w:szCs w:val="20"/>
        </w:rPr>
      </w:pPr>
      <w:r>
        <w:rPr>
          <w:sz w:val="20"/>
          <w:szCs w:val="20"/>
        </w:rPr>
        <w:t>-Hypothesen bilden</w:t>
      </w:r>
    </w:p>
    <w:p w:rsidR="00F3724D" w:rsidRDefault="004771C0">
      <w:pPr>
        <w:rPr>
          <w:sz w:val="20"/>
          <w:szCs w:val="20"/>
        </w:rPr>
      </w:pPr>
      <w:r>
        <w:rPr>
          <w:sz w:val="20"/>
          <w:szCs w:val="20"/>
        </w:rPr>
        <w:t>-Experimentie</w:t>
      </w:r>
      <w:r>
        <w:rPr>
          <w:sz w:val="20"/>
          <w:szCs w:val="20"/>
        </w:rPr>
        <w:t>ren</w:t>
      </w:r>
    </w:p>
    <w:p w:rsidR="00F3724D" w:rsidRDefault="004771C0">
      <w:pPr>
        <w:rPr>
          <w:sz w:val="20"/>
          <w:szCs w:val="20"/>
        </w:rPr>
      </w:pPr>
      <w:r>
        <w:rPr>
          <w:sz w:val="20"/>
          <w:szCs w:val="20"/>
        </w:rPr>
        <w:t>-Schlussfolgern</w:t>
      </w:r>
    </w:p>
    <w:p w:rsidR="00F3724D" w:rsidRDefault="00F3724D">
      <w:pPr>
        <w:rPr>
          <w:sz w:val="20"/>
          <w:szCs w:val="20"/>
        </w:rPr>
      </w:pPr>
    </w:p>
    <w:p w:rsidR="00F3724D" w:rsidRDefault="004771C0">
      <w:pPr>
        <w:rPr>
          <w:sz w:val="20"/>
          <w:szCs w:val="20"/>
        </w:rPr>
      </w:pPr>
      <w:proofErr w:type="spellStart"/>
      <w:r>
        <w:rPr>
          <w:sz w:val="20"/>
          <w:szCs w:val="20"/>
        </w:rPr>
        <w:t>Bsp</w:t>
      </w:r>
      <w:proofErr w:type="spellEnd"/>
      <w:r>
        <w:rPr>
          <w:sz w:val="20"/>
          <w:szCs w:val="20"/>
        </w:rPr>
        <w:t>: Dinge fallen lassen</w:t>
      </w:r>
    </w:p>
    <w:p w:rsidR="00F3724D" w:rsidRDefault="00F3724D">
      <w:pPr>
        <w:rPr>
          <w:sz w:val="20"/>
          <w:szCs w:val="20"/>
        </w:rPr>
      </w:pPr>
    </w:p>
    <w:p w:rsidR="00F3724D" w:rsidRDefault="004771C0">
      <w:pPr>
        <w:rPr>
          <w:sz w:val="20"/>
          <w:szCs w:val="20"/>
        </w:rPr>
      </w:pPr>
      <w:r>
        <w:rPr>
          <w:sz w:val="20"/>
          <w:szCs w:val="20"/>
          <w:u w:val="single"/>
        </w:rPr>
        <w:t>Kinder sind von selbst motiviert zu lernen</w:t>
      </w:r>
    </w:p>
    <w:p w:rsidR="00F3724D" w:rsidRDefault="004771C0">
      <w:pPr>
        <w:rPr>
          <w:b/>
          <w:sz w:val="20"/>
          <w:szCs w:val="20"/>
        </w:rPr>
      </w:pPr>
      <w:r>
        <w:rPr>
          <w:sz w:val="20"/>
          <w:szCs w:val="20"/>
        </w:rPr>
        <w:t xml:space="preserve">27: </w:t>
      </w:r>
      <w:r>
        <w:rPr>
          <w:b/>
          <w:sz w:val="20"/>
          <w:szCs w:val="20"/>
        </w:rPr>
        <w:t>Anlage vs. Umwelt</w:t>
      </w:r>
    </w:p>
    <w:p w:rsidR="00F3724D" w:rsidRDefault="004771C0">
      <w:pPr>
        <w:rPr>
          <w:sz w:val="20"/>
          <w:szCs w:val="20"/>
        </w:rPr>
      </w:pPr>
      <w:r>
        <w:rPr>
          <w:sz w:val="20"/>
          <w:szCs w:val="20"/>
          <w:u w:val="single"/>
        </w:rPr>
        <w:t>Annahme</w:t>
      </w:r>
      <w:r>
        <w:rPr>
          <w:sz w:val="20"/>
          <w:szCs w:val="20"/>
        </w:rPr>
        <w:t>: Anlage und Umwelt spielen in der kognitiven Entwicklung zusammen</w:t>
      </w:r>
    </w:p>
    <w:p w:rsidR="00F3724D" w:rsidRDefault="004771C0">
      <w:pPr>
        <w:rPr>
          <w:sz w:val="20"/>
          <w:szCs w:val="20"/>
        </w:rPr>
      </w:pPr>
      <w:r>
        <w:rPr>
          <w:sz w:val="20"/>
          <w:szCs w:val="20"/>
        </w:rPr>
        <w:t>-Beobachtungen werden in vorhandene, zusammenhängende Schemata (Wissensstrukturen) integriert</w:t>
      </w:r>
    </w:p>
    <w:p w:rsidR="00F3724D" w:rsidRDefault="004771C0">
      <w:pPr>
        <w:rPr>
          <w:sz w:val="20"/>
          <w:szCs w:val="20"/>
        </w:rPr>
      </w:pPr>
      <w:r>
        <w:rPr>
          <w:sz w:val="20"/>
          <w:szCs w:val="20"/>
        </w:rPr>
        <w:t>-Schemata werden durch die direkte Interaktion mit der Umwelt geformt</w:t>
      </w:r>
    </w:p>
    <w:p w:rsidR="00F3724D" w:rsidRDefault="004771C0">
      <w:pPr>
        <w:rPr>
          <w:b/>
          <w:sz w:val="20"/>
          <w:szCs w:val="20"/>
        </w:rPr>
      </w:pPr>
      <w:r>
        <w:rPr>
          <w:sz w:val="20"/>
          <w:szCs w:val="20"/>
        </w:rPr>
        <w:t xml:space="preserve">28: </w:t>
      </w:r>
      <w:r>
        <w:rPr>
          <w:b/>
          <w:sz w:val="20"/>
          <w:szCs w:val="20"/>
        </w:rPr>
        <w:t>Organisation: Schemata</w:t>
      </w:r>
    </w:p>
    <w:p w:rsidR="00F3724D" w:rsidRDefault="004771C0">
      <w:pPr>
        <w:rPr>
          <w:sz w:val="20"/>
          <w:szCs w:val="20"/>
        </w:rPr>
      </w:pPr>
      <w:r>
        <w:rPr>
          <w:sz w:val="20"/>
          <w:szCs w:val="20"/>
        </w:rPr>
        <w:t>-</w:t>
      </w:r>
      <w:r>
        <w:rPr>
          <w:sz w:val="20"/>
          <w:szCs w:val="20"/>
          <w:u w:val="single"/>
        </w:rPr>
        <w:t>Schema</w:t>
      </w:r>
      <w:r>
        <w:rPr>
          <w:sz w:val="20"/>
          <w:szCs w:val="20"/>
        </w:rPr>
        <w:t>= Organisiertes Wissens- oder Verhaltensmuster, welches de</w:t>
      </w:r>
      <w:r>
        <w:rPr>
          <w:sz w:val="20"/>
          <w:szCs w:val="20"/>
        </w:rPr>
        <w:t>r Grundbaustein des menschlichen Wissens und Denkens ist.</w:t>
      </w:r>
    </w:p>
    <w:p w:rsidR="00F3724D" w:rsidRDefault="004771C0">
      <w:pPr>
        <w:rPr>
          <w:sz w:val="20"/>
          <w:szCs w:val="20"/>
        </w:rPr>
      </w:pPr>
      <w:r>
        <w:rPr>
          <w:sz w:val="20"/>
          <w:szCs w:val="20"/>
        </w:rPr>
        <w:t>-</w:t>
      </w:r>
      <w:r>
        <w:rPr>
          <w:sz w:val="20"/>
          <w:szCs w:val="20"/>
          <w:u w:val="single"/>
        </w:rPr>
        <w:t>Verhaltensschema</w:t>
      </w:r>
      <w:r>
        <w:rPr>
          <w:sz w:val="20"/>
          <w:szCs w:val="20"/>
        </w:rPr>
        <w:t xml:space="preserve">: Schema für Saugen, Krabbeln, </w:t>
      </w:r>
      <w:proofErr w:type="gramStart"/>
      <w:r>
        <w:rPr>
          <w:sz w:val="20"/>
          <w:szCs w:val="20"/>
        </w:rPr>
        <w:t>Laufen,...</w:t>
      </w:r>
      <w:proofErr w:type="gramEnd"/>
    </w:p>
    <w:p w:rsidR="00F3724D" w:rsidRDefault="004771C0">
      <w:pPr>
        <w:rPr>
          <w:sz w:val="20"/>
          <w:szCs w:val="20"/>
        </w:rPr>
      </w:pPr>
      <w:r>
        <w:rPr>
          <w:sz w:val="20"/>
          <w:szCs w:val="20"/>
        </w:rPr>
        <w:t>-</w:t>
      </w:r>
      <w:r>
        <w:rPr>
          <w:sz w:val="20"/>
          <w:szCs w:val="20"/>
          <w:u w:val="single"/>
        </w:rPr>
        <w:t>Kognitive Schemata</w:t>
      </w:r>
      <w:r>
        <w:rPr>
          <w:sz w:val="20"/>
          <w:szCs w:val="20"/>
        </w:rPr>
        <w:t>: Schema für Gegenstände (</w:t>
      </w:r>
      <w:proofErr w:type="spellStart"/>
      <w:r>
        <w:rPr>
          <w:sz w:val="20"/>
          <w:szCs w:val="20"/>
        </w:rPr>
        <w:t>Bsp</w:t>
      </w:r>
      <w:proofErr w:type="spellEnd"/>
      <w:r>
        <w:rPr>
          <w:sz w:val="20"/>
          <w:szCs w:val="20"/>
        </w:rPr>
        <w:t xml:space="preserve">: Was ist eine Lampe, was ist ein </w:t>
      </w:r>
      <w:proofErr w:type="gramStart"/>
      <w:r>
        <w:rPr>
          <w:sz w:val="20"/>
          <w:szCs w:val="20"/>
        </w:rPr>
        <w:t>Ball,...</w:t>
      </w:r>
      <w:proofErr w:type="gramEnd"/>
      <w:r>
        <w:rPr>
          <w:sz w:val="20"/>
          <w:szCs w:val="20"/>
        </w:rPr>
        <w:t>)</w:t>
      </w:r>
    </w:p>
    <w:p w:rsidR="00F3724D" w:rsidRDefault="00F3724D">
      <w:pPr>
        <w:rPr>
          <w:sz w:val="20"/>
          <w:szCs w:val="20"/>
        </w:rPr>
      </w:pPr>
    </w:p>
    <w:p w:rsidR="00F3724D" w:rsidRDefault="004771C0">
      <w:pPr>
        <w:rPr>
          <w:b/>
          <w:sz w:val="20"/>
          <w:szCs w:val="20"/>
        </w:rPr>
      </w:pPr>
      <w:r>
        <w:rPr>
          <w:sz w:val="20"/>
          <w:szCs w:val="20"/>
        </w:rPr>
        <w:t xml:space="preserve">29: </w:t>
      </w:r>
      <w:r>
        <w:rPr>
          <w:b/>
          <w:sz w:val="20"/>
          <w:szCs w:val="20"/>
        </w:rPr>
        <w:t>Adaption</w:t>
      </w:r>
    </w:p>
    <w:p w:rsidR="00F3724D" w:rsidRDefault="004771C0">
      <w:pPr>
        <w:rPr>
          <w:sz w:val="20"/>
          <w:szCs w:val="20"/>
        </w:rPr>
      </w:pPr>
      <w:r>
        <w:rPr>
          <w:sz w:val="20"/>
          <w:szCs w:val="20"/>
          <w:u w:val="single"/>
        </w:rPr>
        <w:t>Assimilation</w:t>
      </w:r>
      <w:r>
        <w:rPr>
          <w:sz w:val="20"/>
          <w:szCs w:val="20"/>
        </w:rPr>
        <w:t>: Anpassung der Infor</w:t>
      </w:r>
      <w:r>
        <w:rPr>
          <w:sz w:val="20"/>
          <w:szCs w:val="20"/>
        </w:rPr>
        <w:t>mation, sodass diese in die bestehenden Konzepte passt.</w:t>
      </w:r>
    </w:p>
    <w:p w:rsidR="00F3724D" w:rsidRDefault="004771C0">
      <w:pPr>
        <w:rPr>
          <w:sz w:val="20"/>
          <w:szCs w:val="20"/>
        </w:rPr>
      </w:pPr>
      <w:r>
        <w:rPr>
          <w:sz w:val="20"/>
          <w:szCs w:val="20"/>
          <w:u w:val="single"/>
        </w:rPr>
        <w:t>Akkommodation</w:t>
      </w:r>
      <w:r>
        <w:rPr>
          <w:sz w:val="20"/>
          <w:szCs w:val="20"/>
        </w:rPr>
        <w:t>: Wissensstrukturen werden an neue Information angepasst</w:t>
      </w:r>
    </w:p>
    <w:p w:rsidR="00F3724D" w:rsidRDefault="00F3724D">
      <w:pPr>
        <w:rPr>
          <w:sz w:val="20"/>
          <w:szCs w:val="20"/>
        </w:rPr>
      </w:pPr>
    </w:p>
    <w:p w:rsidR="00F3724D" w:rsidRDefault="004771C0">
      <w:pPr>
        <w:rPr>
          <w:sz w:val="20"/>
          <w:szCs w:val="20"/>
        </w:rPr>
      </w:pPr>
      <w:r>
        <w:rPr>
          <w:noProof/>
          <w:sz w:val="20"/>
          <w:szCs w:val="20"/>
        </w:rPr>
        <w:drawing>
          <wp:inline distT="114300" distB="114300" distL="114300" distR="114300">
            <wp:extent cx="2614613" cy="1364146"/>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12458" t="58579" r="79900" b="27218"/>
                    <a:stretch>
                      <a:fillRect/>
                    </a:stretch>
                  </pic:blipFill>
                  <pic:spPr>
                    <a:xfrm>
                      <a:off x="0" y="0"/>
                      <a:ext cx="2614613" cy="1364146"/>
                    </a:xfrm>
                    <a:prstGeom prst="rect">
                      <a:avLst/>
                    </a:prstGeom>
                    <a:ln/>
                  </pic:spPr>
                </pic:pic>
              </a:graphicData>
            </a:graphic>
          </wp:inline>
        </w:drawing>
      </w:r>
    </w:p>
    <w:p w:rsidR="00F3724D" w:rsidRDefault="004771C0">
      <w:pPr>
        <w:rPr>
          <w:b/>
          <w:sz w:val="20"/>
          <w:szCs w:val="20"/>
        </w:rPr>
      </w:pPr>
      <w:r>
        <w:rPr>
          <w:sz w:val="20"/>
          <w:szCs w:val="20"/>
        </w:rPr>
        <w:t xml:space="preserve">30: </w:t>
      </w:r>
      <w:r>
        <w:rPr>
          <w:b/>
          <w:sz w:val="20"/>
          <w:szCs w:val="20"/>
        </w:rPr>
        <w:t>Äquilibration (Gleichgewichtsprozess)</w:t>
      </w:r>
    </w:p>
    <w:p w:rsidR="00F3724D" w:rsidRDefault="004771C0">
      <w:pPr>
        <w:rPr>
          <w:sz w:val="20"/>
          <w:szCs w:val="20"/>
        </w:rPr>
      </w:pPr>
      <w:r>
        <w:rPr>
          <w:sz w:val="20"/>
          <w:szCs w:val="20"/>
        </w:rPr>
        <w:t>=Prozess bei dem Kinder Assimilation und Akkommodation ausbalancieren, um ein stabile</w:t>
      </w:r>
      <w:r>
        <w:rPr>
          <w:sz w:val="20"/>
          <w:szCs w:val="20"/>
        </w:rPr>
        <w:t>s Verstehen zu schaffen.</w:t>
      </w:r>
    </w:p>
    <w:p w:rsidR="00F3724D" w:rsidRDefault="004771C0">
      <w:pPr>
        <w:rPr>
          <w:sz w:val="20"/>
          <w:szCs w:val="20"/>
        </w:rPr>
      </w:pPr>
      <w:r>
        <w:rPr>
          <w:b/>
          <w:sz w:val="20"/>
          <w:szCs w:val="20"/>
        </w:rPr>
        <w:t xml:space="preserve">Äquilibrium: </w:t>
      </w:r>
      <w:r>
        <w:rPr>
          <w:sz w:val="20"/>
          <w:szCs w:val="20"/>
        </w:rPr>
        <w:t>Kinder sind mit ihrem Verständnis eines Phänomens zufrieden, ihr bisheriges Verständnis stimmt mit ihren Beobachtungen überein</w:t>
      </w:r>
    </w:p>
    <w:p w:rsidR="00F3724D" w:rsidRDefault="004771C0">
      <w:pPr>
        <w:rPr>
          <w:sz w:val="20"/>
          <w:szCs w:val="20"/>
        </w:rPr>
      </w:pPr>
      <w:r>
        <w:rPr>
          <w:b/>
          <w:sz w:val="20"/>
          <w:szCs w:val="20"/>
        </w:rPr>
        <w:t xml:space="preserve">Disäquilibrium: </w:t>
      </w:r>
      <w:r>
        <w:rPr>
          <w:sz w:val="20"/>
          <w:szCs w:val="20"/>
        </w:rPr>
        <w:t>Kinder erkennen die Unzulänglichkeit ihrer bisherigen Strukturen, haben aber keine besser Alternative.</w:t>
      </w:r>
    </w:p>
    <w:p w:rsidR="00F3724D" w:rsidRDefault="004771C0">
      <w:pPr>
        <w:rPr>
          <w:sz w:val="20"/>
          <w:szCs w:val="20"/>
        </w:rPr>
      </w:pPr>
      <w:proofErr w:type="spellStart"/>
      <w:r>
        <w:rPr>
          <w:b/>
          <w:sz w:val="20"/>
          <w:szCs w:val="20"/>
        </w:rPr>
        <w:t>Reäquilibrium</w:t>
      </w:r>
      <w:proofErr w:type="spellEnd"/>
      <w:r>
        <w:rPr>
          <w:b/>
          <w:sz w:val="20"/>
          <w:szCs w:val="20"/>
        </w:rPr>
        <w:t xml:space="preserve">: </w:t>
      </w:r>
      <w:r>
        <w:rPr>
          <w:sz w:val="20"/>
          <w:szCs w:val="20"/>
        </w:rPr>
        <w:t>Differenziertes Verständnis</w:t>
      </w:r>
    </w:p>
    <w:p w:rsidR="00F3724D" w:rsidRDefault="00F3724D">
      <w:pPr>
        <w:rPr>
          <w:sz w:val="20"/>
          <w:szCs w:val="20"/>
        </w:rPr>
      </w:pPr>
    </w:p>
    <w:p w:rsidR="00F3724D" w:rsidRDefault="004771C0">
      <w:pPr>
        <w:rPr>
          <w:sz w:val="20"/>
          <w:szCs w:val="20"/>
        </w:rPr>
      </w:pPr>
      <w:r>
        <w:rPr>
          <w:sz w:val="20"/>
          <w:szCs w:val="20"/>
        </w:rPr>
        <w:t xml:space="preserve">31: </w:t>
      </w:r>
    </w:p>
    <w:p w:rsidR="00F3724D" w:rsidRDefault="00F3724D">
      <w:pPr>
        <w:rPr>
          <w:sz w:val="20"/>
          <w:szCs w:val="20"/>
        </w:rPr>
      </w:pPr>
    </w:p>
    <w:p w:rsidR="00F3724D" w:rsidRDefault="00F3724D">
      <w:pPr>
        <w:rPr>
          <w:sz w:val="20"/>
          <w:szCs w:val="20"/>
        </w:rPr>
      </w:pPr>
    </w:p>
    <w:p w:rsidR="00F3724D" w:rsidRDefault="004771C0">
      <w:pPr>
        <w:rPr>
          <w:sz w:val="20"/>
          <w:szCs w:val="20"/>
        </w:rPr>
      </w:pPr>
      <w:r>
        <w:rPr>
          <w:sz w:val="20"/>
          <w:szCs w:val="20"/>
        </w:rPr>
        <w:t>32: Diskontinuierliche Entwicklung -</w:t>
      </w:r>
    </w:p>
    <w:p w:rsidR="00F3724D" w:rsidRDefault="004771C0">
      <w:pPr>
        <w:rPr>
          <w:sz w:val="20"/>
          <w:szCs w:val="20"/>
        </w:rPr>
      </w:pPr>
      <w:r>
        <w:rPr>
          <w:sz w:val="20"/>
          <w:szCs w:val="20"/>
        </w:rPr>
        <w:lastRenderedPageBreak/>
        <w:t>-</w:t>
      </w:r>
      <w:r>
        <w:rPr>
          <w:sz w:val="20"/>
          <w:szCs w:val="20"/>
          <w:u w:val="single"/>
        </w:rPr>
        <w:t>Qualitative Veränderung:</w:t>
      </w:r>
      <w:r>
        <w:rPr>
          <w:sz w:val="20"/>
          <w:szCs w:val="20"/>
        </w:rPr>
        <w:t xml:space="preserve"> Kinder verschiedenen Alters denken qual</w:t>
      </w:r>
      <w:r>
        <w:rPr>
          <w:sz w:val="20"/>
          <w:szCs w:val="20"/>
        </w:rPr>
        <w:t>itativ unterschiedlich, es finden qualitative Sprünge statt</w:t>
      </w:r>
    </w:p>
    <w:p w:rsidR="00F3724D" w:rsidRDefault="004771C0">
      <w:pPr>
        <w:rPr>
          <w:sz w:val="20"/>
          <w:szCs w:val="20"/>
        </w:rPr>
      </w:pPr>
      <w:r>
        <w:rPr>
          <w:sz w:val="20"/>
          <w:szCs w:val="20"/>
        </w:rPr>
        <w:t>-</w:t>
      </w:r>
      <w:r>
        <w:rPr>
          <w:sz w:val="20"/>
          <w:szCs w:val="20"/>
          <w:u w:val="single"/>
        </w:rPr>
        <w:t>Breite Anwendbarkeit</w:t>
      </w:r>
      <w:r>
        <w:rPr>
          <w:sz w:val="20"/>
          <w:szCs w:val="20"/>
        </w:rPr>
        <w:t>: Die jeweilige Art des Denkens wird in verschiedenen Kontexten verwendet</w:t>
      </w:r>
    </w:p>
    <w:p w:rsidR="00F3724D" w:rsidRDefault="004771C0">
      <w:pPr>
        <w:rPr>
          <w:sz w:val="20"/>
          <w:szCs w:val="20"/>
        </w:rPr>
      </w:pPr>
      <w:r>
        <w:rPr>
          <w:sz w:val="20"/>
          <w:szCs w:val="20"/>
        </w:rPr>
        <w:t>-</w:t>
      </w:r>
      <w:r>
        <w:rPr>
          <w:sz w:val="20"/>
          <w:szCs w:val="20"/>
          <w:u w:val="single"/>
        </w:rPr>
        <w:t>Kurze Übergangszeiten</w:t>
      </w:r>
      <w:r>
        <w:rPr>
          <w:sz w:val="20"/>
          <w:szCs w:val="20"/>
        </w:rPr>
        <w:t>: Zwischen den verschiedenen Stufen der Denkweisen findet eine kurze Übergangsz</w:t>
      </w:r>
      <w:r>
        <w:rPr>
          <w:sz w:val="20"/>
          <w:szCs w:val="20"/>
        </w:rPr>
        <w:t>eit statt</w:t>
      </w:r>
    </w:p>
    <w:p w:rsidR="00F3724D" w:rsidRDefault="004771C0">
      <w:pPr>
        <w:rPr>
          <w:sz w:val="20"/>
          <w:szCs w:val="20"/>
        </w:rPr>
      </w:pPr>
      <w:r>
        <w:rPr>
          <w:sz w:val="20"/>
          <w:szCs w:val="20"/>
        </w:rPr>
        <w:t>-</w:t>
      </w:r>
      <w:r>
        <w:rPr>
          <w:sz w:val="20"/>
          <w:szCs w:val="20"/>
          <w:u w:val="single"/>
        </w:rPr>
        <w:t>Invariante Abfolge</w:t>
      </w:r>
      <w:r>
        <w:rPr>
          <w:sz w:val="20"/>
          <w:szCs w:val="20"/>
        </w:rPr>
        <w:t>: Alle durchlaufen diese Stufen in der gleichen Reihenfolge. Jede Stufe ist Basis für die nächste</w:t>
      </w:r>
    </w:p>
    <w:p w:rsidR="00F3724D" w:rsidRDefault="00F3724D">
      <w:pPr>
        <w:rPr>
          <w:sz w:val="20"/>
          <w:szCs w:val="20"/>
        </w:rPr>
      </w:pPr>
    </w:p>
    <w:p w:rsidR="00F3724D" w:rsidRDefault="004771C0">
      <w:pPr>
        <w:rPr>
          <w:b/>
          <w:sz w:val="20"/>
          <w:szCs w:val="20"/>
          <w:u w:val="single"/>
        </w:rPr>
      </w:pPr>
      <w:r>
        <w:rPr>
          <w:sz w:val="20"/>
          <w:szCs w:val="20"/>
        </w:rPr>
        <w:t xml:space="preserve">33: </w:t>
      </w:r>
      <w:r>
        <w:rPr>
          <w:b/>
          <w:sz w:val="20"/>
          <w:szCs w:val="20"/>
          <w:u w:val="single"/>
        </w:rPr>
        <w:t>Vier Stadien der geistigen Entwicklung</w:t>
      </w:r>
    </w:p>
    <w:p w:rsidR="00F3724D" w:rsidRDefault="004771C0">
      <w:pPr>
        <w:rPr>
          <w:sz w:val="20"/>
          <w:szCs w:val="20"/>
        </w:rPr>
      </w:pPr>
      <w:r>
        <w:rPr>
          <w:b/>
          <w:sz w:val="20"/>
          <w:szCs w:val="20"/>
        </w:rPr>
        <w:t>Sensumotorisches Stadium:</w:t>
      </w:r>
      <w:r>
        <w:rPr>
          <w:sz w:val="20"/>
          <w:szCs w:val="20"/>
        </w:rPr>
        <w:t xml:space="preserve"> 0-2 Jahre, Intelligenz der Kinder entwickelt sich durch ihre sensorischen und motorischen Fähigkeiten</w:t>
      </w:r>
    </w:p>
    <w:p w:rsidR="00F3724D" w:rsidRDefault="004771C0">
      <w:pPr>
        <w:rPr>
          <w:sz w:val="20"/>
          <w:szCs w:val="20"/>
        </w:rPr>
      </w:pPr>
      <w:r>
        <w:rPr>
          <w:b/>
          <w:sz w:val="20"/>
          <w:szCs w:val="20"/>
        </w:rPr>
        <w:t>Präoperationales Stadium:</w:t>
      </w:r>
      <w:r>
        <w:rPr>
          <w:sz w:val="20"/>
          <w:szCs w:val="20"/>
        </w:rPr>
        <w:t xml:space="preserve"> 2-7 Jahre, Kinder werden fähig, ihre Erfahrungen in Form von Sprachen, Vorstellungen und symbolischen Denkens zu repräsentieren</w:t>
      </w:r>
      <w:r>
        <w:rPr>
          <w:sz w:val="20"/>
          <w:szCs w:val="20"/>
        </w:rPr>
        <w:t xml:space="preserve">. </w:t>
      </w:r>
      <w:proofErr w:type="spellStart"/>
      <w:r>
        <w:rPr>
          <w:sz w:val="20"/>
          <w:szCs w:val="20"/>
        </w:rPr>
        <w:t>Bsp</w:t>
      </w:r>
      <w:proofErr w:type="spellEnd"/>
      <w:r>
        <w:rPr>
          <w:sz w:val="20"/>
          <w:szCs w:val="20"/>
        </w:rPr>
        <w:t>: Die Kinder können nicht erkennen, dass ein hohes dünnes Glas nicht unbedingt mehr Inhalt hat wie ein tiefes, aber breites Glas.</w:t>
      </w:r>
    </w:p>
    <w:p w:rsidR="00F3724D" w:rsidRDefault="004771C0">
      <w:pPr>
        <w:rPr>
          <w:sz w:val="20"/>
          <w:szCs w:val="20"/>
        </w:rPr>
      </w:pPr>
      <w:r>
        <w:rPr>
          <w:b/>
          <w:sz w:val="20"/>
          <w:szCs w:val="20"/>
        </w:rPr>
        <w:t xml:space="preserve">Konkretoperationales Stadium: </w:t>
      </w:r>
      <w:r>
        <w:rPr>
          <w:sz w:val="20"/>
          <w:szCs w:val="20"/>
        </w:rPr>
        <w:t>7-12 Jahre, Kinder können logische Schlussfolgerungen über konkrete Gegenstände und Ereigni</w:t>
      </w:r>
      <w:r>
        <w:rPr>
          <w:sz w:val="20"/>
          <w:szCs w:val="20"/>
        </w:rPr>
        <w:t xml:space="preserve">sse </w:t>
      </w:r>
      <w:proofErr w:type="spellStart"/>
      <w:r>
        <w:rPr>
          <w:sz w:val="20"/>
          <w:szCs w:val="20"/>
        </w:rPr>
        <w:t>schliessen</w:t>
      </w:r>
      <w:proofErr w:type="spellEnd"/>
      <w:r>
        <w:rPr>
          <w:sz w:val="20"/>
          <w:szCs w:val="20"/>
        </w:rPr>
        <w:t>.</w:t>
      </w:r>
    </w:p>
    <w:p w:rsidR="00F3724D" w:rsidRDefault="004771C0">
      <w:pPr>
        <w:rPr>
          <w:sz w:val="20"/>
          <w:szCs w:val="20"/>
        </w:rPr>
      </w:pPr>
      <w:r>
        <w:rPr>
          <w:b/>
          <w:sz w:val="20"/>
          <w:szCs w:val="20"/>
        </w:rPr>
        <w:t xml:space="preserve">Formaloperatives Stadium: </w:t>
      </w:r>
      <w:r>
        <w:rPr>
          <w:sz w:val="20"/>
          <w:szCs w:val="20"/>
        </w:rPr>
        <w:t>ab 12 Jahren, Kinder bekommen nun die Fähigkeit über Abstraktion und Hypothesen nachzudenken.</w:t>
      </w:r>
    </w:p>
    <w:p w:rsidR="00F3724D" w:rsidRDefault="00F3724D">
      <w:pPr>
        <w:rPr>
          <w:sz w:val="20"/>
          <w:szCs w:val="20"/>
        </w:rPr>
      </w:pPr>
    </w:p>
    <w:p w:rsidR="00F3724D" w:rsidRDefault="004771C0">
      <w:pPr>
        <w:rPr>
          <w:sz w:val="20"/>
          <w:szCs w:val="20"/>
        </w:rPr>
      </w:pPr>
      <w:r>
        <w:rPr>
          <w:sz w:val="20"/>
          <w:szCs w:val="20"/>
        </w:rPr>
        <w:t xml:space="preserve">34: </w:t>
      </w:r>
      <w:r>
        <w:rPr>
          <w:b/>
          <w:sz w:val="20"/>
          <w:szCs w:val="20"/>
        </w:rPr>
        <w:t>Vermächtnis des Konstruktivismus</w:t>
      </w:r>
    </w:p>
    <w:p w:rsidR="00F3724D" w:rsidRDefault="004771C0">
      <w:pPr>
        <w:rPr>
          <w:sz w:val="20"/>
          <w:szCs w:val="20"/>
        </w:rPr>
      </w:pPr>
      <w:r>
        <w:rPr>
          <w:sz w:val="20"/>
          <w:szCs w:val="20"/>
        </w:rPr>
        <w:t xml:space="preserve">-Entwicklung besteht zu einem </w:t>
      </w:r>
      <w:proofErr w:type="spellStart"/>
      <w:r>
        <w:rPr>
          <w:sz w:val="20"/>
          <w:szCs w:val="20"/>
        </w:rPr>
        <w:t>grossen</w:t>
      </w:r>
      <w:proofErr w:type="spellEnd"/>
      <w:r>
        <w:rPr>
          <w:sz w:val="20"/>
          <w:szCs w:val="20"/>
        </w:rPr>
        <w:t xml:space="preserve"> Teil aus Veränderung von Denkprozessen</w:t>
      </w:r>
    </w:p>
    <w:p w:rsidR="00F3724D" w:rsidRDefault="004771C0">
      <w:pPr>
        <w:rPr>
          <w:sz w:val="20"/>
          <w:szCs w:val="20"/>
        </w:rPr>
      </w:pPr>
      <w:r>
        <w:rPr>
          <w:sz w:val="20"/>
          <w:szCs w:val="20"/>
        </w:rPr>
        <w:t>-Entw</w:t>
      </w:r>
      <w:r>
        <w:rPr>
          <w:sz w:val="20"/>
          <w:szCs w:val="20"/>
        </w:rPr>
        <w:t>icklung als Austauschprozess zwischen Subjekt und Umwelt (</w:t>
      </w:r>
      <w:proofErr w:type="spellStart"/>
      <w:r>
        <w:rPr>
          <w:sz w:val="20"/>
          <w:szCs w:val="20"/>
        </w:rPr>
        <w:t>Akkomodation</w:t>
      </w:r>
      <w:proofErr w:type="spellEnd"/>
      <w:r>
        <w:rPr>
          <w:sz w:val="20"/>
          <w:szCs w:val="20"/>
        </w:rPr>
        <w:t xml:space="preserve"> / Assimilation), die Kinder konstruieren ihre Verständnisstrukturen selbst.</w:t>
      </w:r>
    </w:p>
    <w:p w:rsidR="00F3724D" w:rsidRDefault="004771C0">
      <w:pPr>
        <w:rPr>
          <w:sz w:val="20"/>
          <w:szCs w:val="20"/>
        </w:rPr>
      </w:pPr>
      <w:r>
        <w:rPr>
          <w:sz w:val="20"/>
          <w:szCs w:val="20"/>
        </w:rPr>
        <w:t>-Anwendbarkeit in pädagogischen Konzepten (Eigeninitiative des Kindes fördern, Lernmöglichkeiten, Interaktion</w:t>
      </w:r>
      <w:r>
        <w:rPr>
          <w:sz w:val="20"/>
          <w:szCs w:val="20"/>
        </w:rPr>
        <w:t xml:space="preserve"> mit der Umwelt bieten, kognitiven Entwicklungsstand berücksichtigen)</w:t>
      </w:r>
    </w:p>
    <w:p w:rsidR="00F3724D" w:rsidRDefault="00F3724D">
      <w:pPr>
        <w:rPr>
          <w:sz w:val="20"/>
          <w:szCs w:val="20"/>
        </w:rPr>
      </w:pPr>
    </w:p>
    <w:p w:rsidR="00F3724D" w:rsidRDefault="004771C0">
      <w:pPr>
        <w:rPr>
          <w:b/>
          <w:sz w:val="20"/>
          <w:szCs w:val="20"/>
        </w:rPr>
      </w:pPr>
      <w:r>
        <w:rPr>
          <w:sz w:val="20"/>
          <w:szCs w:val="20"/>
        </w:rPr>
        <w:t xml:space="preserve">35-38: </w:t>
      </w:r>
      <w:r>
        <w:rPr>
          <w:b/>
          <w:sz w:val="20"/>
          <w:szCs w:val="20"/>
        </w:rPr>
        <w:t>Kritik am Konstruktivismus</w:t>
      </w:r>
    </w:p>
    <w:p w:rsidR="00F3724D" w:rsidRDefault="004771C0">
      <w:pPr>
        <w:rPr>
          <w:sz w:val="20"/>
          <w:szCs w:val="20"/>
        </w:rPr>
      </w:pPr>
      <w:r>
        <w:rPr>
          <w:sz w:val="20"/>
          <w:szCs w:val="20"/>
        </w:rPr>
        <w:t>-Stufenmodell stellt das Denken von Kindern zu konsistent dar.</w:t>
      </w:r>
    </w:p>
    <w:p w:rsidR="00F3724D" w:rsidRDefault="004771C0">
      <w:pPr>
        <w:rPr>
          <w:sz w:val="20"/>
          <w:szCs w:val="20"/>
        </w:rPr>
      </w:pPr>
      <w:r>
        <w:rPr>
          <w:sz w:val="20"/>
          <w:szCs w:val="20"/>
        </w:rPr>
        <w:t>-Säuglinge und Kleinkinder sind kognitiv kompetenter als Piaget dachte, Kinder werden un</w:t>
      </w:r>
      <w:r>
        <w:rPr>
          <w:sz w:val="20"/>
          <w:szCs w:val="20"/>
        </w:rPr>
        <w:t>terschätzt, Jugendliche überschätzt</w:t>
      </w:r>
    </w:p>
    <w:p w:rsidR="00F3724D" w:rsidRDefault="004771C0">
      <w:pPr>
        <w:rPr>
          <w:sz w:val="20"/>
          <w:szCs w:val="20"/>
        </w:rPr>
      </w:pPr>
      <w:r>
        <w:rPr>
          <w:sz w:val="20"/>
          <w:szCs w:val="20"/>
        </w:rPr>
        <w:t>-Auch im formaloperativen Stadium entstehen Fehler.</w:t>
      </w:r>
    </w:p>
    <w:p w:rsidR="00F3724D" w:rsidRDefault="004771C0">
      <w:pPr>
        <w:rPr>
          <w:sz w:val="20"/>
          <w:szCs w:val="20"/>
        </w:rPr>
      </w:pPr>
      <w:r>
        <w:rPr>
          <w:sz w:val="20"/>
          <w:szCs w:val="20"/>
        </w:rPr>
        <w:t>-Ungenau in Bezug auf die zugrunde liegenden kognitiven Prozesse</w:t>
      </w:r>
    </w:p>
    <w:p w:rsidR="00F3724D" w:rsidRDefault="004771C0">
      <w:pPr>
        <w:rPr>
          <w:sz w:val="20"/>
          <w:szCs w:val="20"/>
        </w:rPr>
      </w:pPr>
      <w:r>
        <w:rPr>
          <w:sz w:val="20"/>
          <w:szCs w:val="20"/>
        </w:rPr>
        <w:t>-Unterschätzt den Beitrag der sozialen Welt</w:t>
      </w:r>
    </w:p>
    <w:p w:rsidR="00F3724D" w:rsidRDefault="00F3724D">
      <w:pPr>
        <w:rPr>
          <w:sz w:val="20"/>
          <w:szCs w:val="20"/>
        </w:rPr>
      </w:pPr>
    </w:p>
    <w:p w:rsidR="00F3724D" w:rsidRDefault="004771C0">
      <w:pPr>
        <w:rPr>
          <w:sz w:val="20"/>
          <w:szCs w:val="20"/>
        </w:rPr>
      </w:pPr>
      <w:r>
        <w:rPr>
          <w:sz w:val="20"/>
          <w:szCs w:val="20"/>
        </w:rPr>
        <w:t xml:space="preserve">39: Die kognitive Entwicklung eines Kindes vollzieht sich </w:t>
      </w:r>
      <w:r>
        <w:rPr>
          <w:sz w:val="20"/>
          <w:szCs w:val="20"/>
        </w:rPr>
        <w:t>in sozialem Kontext, die anderen Menschen und die umgebende Kultur haben einen essentiellen Beitrag bei der Entwicklung</w:t>
      </w:r>
    </w:p>
    <w:p w:rsidR="00F3724D" w:rsidRDefault="00F3724D">
      <w:pPr>
        <w:rPr>
          <w:sz w:val="20"/>
          <w:szCs w:val="20"/>
        </w:rPr>
      </w:pPr>
    </w:p>
    <w:p w:rsidR="00F3724D" w:rsidRDefault="004771C0">
      <w:pPr>
        <w:rPr>
          <w:b/>
          <w:sz w:val="20"/>
          <w:szCs w:val="20"/>
        </w:rPr>
      </w:pPr>
      <w:r>
        <w:rPr>
          <w:sz w:val="20"/>
          <w:szCs w:val="20"/>
        </w:rPr>
        <w:t xml:space="preserve">42: </w:t>
      </w:r>
      <w:r>
        <w:rPr>
          <w:b/>
          <w:sz w:val="20"/>
          <w:szCs w:val="20"/>
        </w:rPr>
        <w:t xml:space="preserve">Unterschiedliche Sprachen/ Kulturen führen zu unterschiedlichem Denken. </w:t>
      </w:r>
    </w:p>
    <w:p w:rsidR="00F3724D" w:rsidRDefault="004771C0">
      <w:pPr>
        <w:rPr>
          <w:sz w:val="20"/>
          <w:szCs w:val="20"/>
        </w:rPr>
      </w:pPr>
      <w:r>
        <w:rPr>
          <w:sz w:val="20"/>
          <w:szCs w:val="20"/>
        </w:rPr>
        <w:t>Kinder sind das Produkt ihrer Kultur:</w:t>
      </w:r>
    </w:p>
    <w:p w:rsidR="00F3724D" w:rsidRDefault="004771C0">
      <w:pPr>
        <w:rPr>
          <w:b/>
          <w:sz w:val="20"/>
          <w:szCs w:val="20"/>
        </w:rPr>
      </w:pPr>
      <w:r>
        <w:rPr>
          <w:sz w:val="20"/>
          <w:szCs w:val="20"/>
        </w:rPr>
        <w:t xml:space="preserve">-&gt; </w:t>
      </w:r>
      <w:r>
        <w:rPr>
          <w:b/>
          <w:sz w:val="20"/>
          <w:szCs w:val="20"/>
        </w:rPr>
        <w:t>Lernprozesse sind</w:t>
      </w:r>
      <w:r>
        <w:rPr>
          <w:b/>
          <w:sz w:val="20"/>
          <w:szCs w:val="20"/>
        </w:rPr>
        <w:t xml:space="preserve"> die gleichen</w:t>
      </w:r>
    </w:p>
    <w:p w:rsidR="00F3724D" w:rsidRDefault="004771C0">
      <w:pPr>
        <w:rPr>
          <w:sz w:val="20"/>
          <w:szCs w:val="20"/>
        </w:rPr>
      </w:pPr>
      <w:r>
        <w:rPr>
          <w:sz w:val="20"/>
          <w:szCs w:val="20"/>
        </w:rPr>
        <w:t xml:space="preserve">-&gt; </w:t>
      </w:r>
      <w:r>
        <w:rPr>
          <w:b/>
          <w:sz w:val="20"/>
          <w:szCs w:val="20"/>
        </w:rPr>
        <w:t>Lerninhalte sind unterschiedlich</w:t>
      </w:r>
      <w:r>
        <w:rPr>
          <w:sz w:val="20"/>
          <w:szCs w:val="20"/>
        </w:rPr>
        <w:t>, je nach Kultur</w:t>
      </w:r>
    </w:p>
    <w:p w:rsidR="00F3724D" w:rsidRDefault="004771C0">
      <w:pPr>
        <w:rPr>
          <w:sz w:val="20"/>
          <w:szCs w:val="20"/>
        </w:rPr>
      </w:pPr>
      <w:r>
        <w:rPr>
          <w:b/>
          <w:sz w:val="20"/>
          <w:szCs w:val="20"/>
        </w:rPr>
        <w:t>Kulturwerkzeuge</w:t>
      </w:r>
      <w:r>
        <w:rPr>
          <w:sz w:val="20"/>
          <w:szCs w:val="20"/>
        </w:rPr>
        <w:t xml:space="preserve">: </w:t>
      </w:r>
      <w:r>
        <w:rPr>
          <w:sz w:val="20"/>
          <w:szCs w:val="20"/>
        </w:rPr>
        <w:t>Kompetenzen, die von basaler (Grundlage/Basis bildend) Bedeutung für das Zusammenleben innerhalb eines Kulturkreises sind (z.B. Beherrschung Schriftsprache, mathematische Kompetenzen)</w:t>
      </w:r>
    </w:p>
    <w:p w:rsidR="00F3724D" w:rsidRDefault="00F3724D">
      <w:pPr>
        <w:rPr>
          <w:sz w:val="20"/>
          <w:szCs w:val="20"/>
        </w:rPr>
      </w:pPr>
    </w:p>
    <w:p w:rsidR="00F3724D" w:rsidRDefault="004771C0">
      <w:pPr>
        <w:rPr>
          <w:sz w:val="20"/>
          <w:szCs w:val="20"/>
        </w:rPr>
      </w:pPr>
      <w:r>
        <w:rPr>
          <w:sz w:val="20"/>
          <w:szCs w:val="20"/>
        </w:rPr>
        <w:t xml:space="preserve">43: </w:t>
      </w:r>
      <w:r>
        <w:rPr>
          <w:b/>
          <w:sz w:val="20"/>
          <w:szCs w:val="20"/>
          <w:u w:val="single"/>
        </w:rPr>
        <w:t>Intersubjektivität</w:t>
      </w:r>
      <w:r>
        <w:rPr>
          <w:sz w:val="20"/>
          <w:szCs w:val="20"/>
          <w:u w:val="single"/>
        </w:rPr>
        <w:t>:</w:t>
      </w:r>
      <w:r>
        <w:rPr>
          <w:sz w:val="20"/>
          <w:szCs w:val="20"/>
        </w:rPr>
        <w:t xml:space="preserve"> (= Alle sind sich einig, dass etwas in einer be</w:t>
      </w:r>
      <w:r>
        <w:rPr>
          <w:sz w:val="20"/>
          <w:szCs w:val="20"/>
        </w:rPr>
        <w:t>stimmten Art ist)</w:t>
      </w:r>
    </w:p>
    <w:p w:rsidR="00F3724D" w:rsidRDefault="004771C0">
      <w:pPr>
        <w:rPr>
          <w:sz w:val="20"/>
          <w:szCs w:val="20"/>
        </w:rPr>
      </w:pPr>
      <w:r>
        <w:rPr>
          <w:sz w:val="20"/>
          <w:szCs w:val="20"/>
        </w:rPr>
        <w:t>Die Beteiligten konzentrieren sich auf das gleiche Thema und nehmen die Reaktionen der anderen wahr.</w:t>
      </w:r>
    </w:p>
    <w:p w:rsidR="00F3724D" w:rsidRDefault="004771C0">
      <w:pPr>
        <w:rPr>
          <w:sz w:val="20"/>
          <w:szCs w:val="20"/>
        </w:rPr>
      </w:pPr>
      <w:r>
        <w:rPr>
          <w:sz w:val="20"/>
          <w:szCs w:val="20"/>
        </w:rPr>
        <w:t>Ein reger Austausch ist nötig, damit effektiv gelernt werden kann.</w:t>
      </w:r>
    </w:p>
    <w:p w:rsidR="00F3724D" w:rsidRDefault="00F3724D">
      <w:pPr>
        <w:rPr>
          <w:sz w:val="20"/>
          <w:szCs w:val="20"/>
        </w:rPr>
      </w:pPr>
    </w:p>
    <w:p w:rsidR="00F3724D" w:rsidRDefault="004771C0">
      <w:pPr>
        <w:rPr>
          <w:sz w:val="20"/>
          <w:szCs w:val="20"/>
        </w:rPr>
      </w:pPr>
      <w:r>
        <w:rPr>
          <w:b/>
          <w:sz w:val="20"/>
          <w:szCs w:val="20"/>
        </w:rPr>
        <w:t>Gelenkte Partizipation</w:t>
      </w:r>
      <w:r>
        <w:rPr>
          <w:sz w:val="20"/>
          <w:szCs w:val="20"/>
        </w:rPr>
        <w:t xml:space="preserve">: Die Experten gestalten eine Situation so, dass die Person mit weniger </w:t>
      </w:r>
      <w:proofErr w:type="spellStart"/>
      <w:r>
        <w:rPr>
          <w:sz w:val="20"/>
          <w:szCs w:val="20"/>
        </w:rPr>
        <w:t>Kentnissen</w:t>
      </w:r>
      <w:proofErr w:type="spellEnd"/>
      <w:r>
        <w:rPr>
          <w:sz w:val="20"/>
          <w:szCs w:val="20"/>
        </w:rPr>
        <w:t xml:space="preserve"> etwas lernt. Beispiel dafür wäre ein Elternteil, der mit dem Kind ein Puzzle macht, dem </w:t>
      </w:r>
      <w:r>
        <w:rPr>
          <w:sz w:val="20"/>
          <w:szCs w:val="20"/>
        </w:rPr>
        <w:lastRenderedPageBreak/>
        <w:t>Kind aber nicht einfach alles vormacht, sondern das Kind in die richtige Richtung füh</w:t>
      </w:r>
      <w:r>
        <w:rPr>
          <w:sz w:val="20"/>
          <w:szCs w:val="20"/>
        </w:rPr>
        <w:t xml:space="preserve">rt. </w:t>
      </w:r>
      <w:proofErr w:type="spellStart"/>
      <w:r>
        <w:rPr>
          <w:sz w:val="20"/>
          <w:szCs w:val="20"/>
        </w:rPr>
        <w:t>Bsp</w:t>
      </w:r>
      <w:proofErr w:type="spellEnd"/>
      <w:r>
        <w:rPr>
          <w:sz w:val="20"/>
          <w:szCs w:val="20"/>
        </w:rPr>
        <w:t>: Darauf hinweisen, dass die Ecken &amp; Ränder sehr wichtig sind.</w:t>
      </w:r>
    </w:p>
    <w:p w:rsidR="00F3724D" w:rsidRDefault="00F3724D">
      <w:pPr>
        <w:rPr>
          <w:sz w:val="20"/>
          <w:szCs w:val="20"/>
        </w:rPr>
      </w:pPr>
    </w:p>
    <w:p w:rsidR="00F3724D" w:rsidRDefault="004771C0">
      <w:pPr>
        <w:rPr>
          <w:sz w:val="20"/>
          <w:szCs w:val="20"/>
        </w:rPr>
      </w:pPr>
      <w:r>
        <w:rPr>
          <w:sz w:val="20"/>
          <w:szCs w:val="20"/>
        </w:rPr>
        <w:t xml:space="preserve">44: </w:t>
      </w:r>
      <w:r>
        <w:rPr>
          <w:b/>
          <w:sz w:val="20"/>
          <w:szCs w:val="20"/>
        </w:rPr>
        <w:t>Soziale Stützung</w:t>
      </w:r>
      <w:r>
        <w:rPr>
          <w:sz w:val="20"/>
          <w:szCs w:val="20"/>
        </w:rPr>
        <w:t xml:space="preserve"> (Scaffolding): Rahmengerüst aufbauen, sodass das Kind auf einer höheren Ebene denken kann, wie es von alleine gekonnt hätte. </w:t>
      </w:r>
      <w:proofErr w:type="spellStart"/>
      <w:r>
        <w:rPr>
          <w:sz w:val="20"/>
          <w:szCs w:val="20"/>
        </w:rPr>
        <w:t>Bsp</w:t>
      </w:r>
      <w:proofErr w:type="spellEnd"/>
      <w:r>
        <w:rPr>
          <w:sz w:val="20"/>
          <w:szCs w:val="20"/>
        </w:rPr>
        <w:t xml:space="preserve">: Erklärungen, Lösungswege </w:t>
      </w:r>
      <w:proofErr w:type="gramStart"/>
      <w:r>
        <w:rPr>
          <w:sz w:val="20"/>
          <w:szCs w:val="20"/>
        </w:rPr>
        <w:t>zeigen,..</w:t>
      </w:r>
      <w:r>
        <w:rPr>
          <w:sz w:val="20"/>
          <w:szCs w:val="20"/>
        </w:rPr>
        <w:t>.</w:t>
      </w:r>
      <w:proofErr w:type="gramEnd"/>
      <w:r>
        <w:rPr>
          <w:sz w:val="20"/>
          <w:szCs w:val="20"/>
        </w:rPr>
        <w:t>)</w:t>
      </w:r>
    </w:p>
    <w:p w:rsidR="00F3724D" w:rsidRDefault="004771C0">
      <w:pPr>
        <w:rPr>
          <w:sz w:val="20"/>
          <w:szCs w:val="20"/>
        </w:rPr>
      </w:pPr>
      <w:r>
        <w:rPr>
          <w:b/>
          <w:sz w:val="20"/>
          <w:szCs w:val="20"/>
        </w:rPr>
        <w:t>Zone proximaler Entwicklung (ZPD)</w:t>
      </w:r>
      <w:r>
        <w:rPr>
          <w:sz w:val="20"/>
          <w:szCs w:val="20"/>
        </w:rPr>
        <w:t>: Bereich der Leistungsfähigkeit eines Kindes zwischen dem, was das Kind ganz alleine kann und dem was es mit Unterstützung kann.</w:t>
      </w:r>
    </w:p>
    <w:p w:rsidR="00F3724D" w:rsidRDefault="00F3724D">
      <w:pPr>
        <w:rPr>
          <w:sz w:val="20"/>
          <w:szCs w:val="20"/>
        </w:rPr>
      </w:pPr>
    </w:p>
    <w:p w:rsidR="00F3724D" w:rsidRDefault="004771C0">
      <w:pPr>
        <w:rPr>
          <w:sz w:val="20"/>
          <w:szCs w:val="20"/>
        </w:rPr>
      </w:pPr>
      <w:r>
        <w:rPr>
          <w:sz w:val="20"/>
          <w:szCs w:val="20"/>
        </w:rPr>
        <w:t xml:space="preserve">45: </w:t>
      </w:r>
      <w:r>
        <w:rPr>
          <w:b/>
          <w:sz w:val="20"/>
          <w:szCs w:val="20"/>
        </w:rPr>
        <w:t>Grundzüge des Scaffolding</w:t>
      </w:r>
      <w:r>
        <w:rPr>
          <w:sz w:val="20"/>
          <w:szCs w:val="20"/>
        </w:rPr>
        <w:t xml:space="preserve">: </w:t>
      </w:r>
    </w:p>
    <w:p w:rsidR="00F3724D" w:rsidRDefault="004771C0">
      <w:pPr>
        <w:rPr>
          <w:sz w:val="20"/>
          <w:szCs w:val="20"/>
        </w:rPr>
      </w:pPr>
      <w:r>
        <w:rPr>
          <w:sz w:val="20"/>
          <w:szCs w:val="20"/>
        </w:rPr>
        <w:t>-</w:t>
      </w:r>
      <w:r>
        <w:rPr>
          <w:sz w:val="20"/>
          <w:szCs w:val="20"/>
          <w:u w:val="single"/>
        </w:rPr>
        <w:t>Recruitment</w:t>
      </w:r>
      <w:r>
        <w:rPr>
          <w:sz w:val="20"/>
          <w:szCs w:val="20"/>
        </w:rPr>
        <w:t>: Interesse an Aufgabe feststellen</w:t>
      </w:r>
    </w:p>
    <w:p w:rsidR="00F3724D" w:rsidRDefault="004771C0">
      <w:pPr>
        <w:rPr>
          <w:sz w:val="20"/>
          <w:szCs w:val="20"/>
        </w:rPr>
      </w:pPr>
      <w:r>
        <w:rPr>
          <w:sz w:val="20"/>
          <w:szCs w:val="20"/>
        </w:rPr>
        <w:t>-</w:t>
      </w:r>
      <w:r>
        <w:rPr>
          <w:sz w:val="20"/>
          <w:szCs w:val="20"/>
          <w:u w:val="single"/>
        </w:rPr>
        <w:t>Direction</w:t>
      </w:r>
      <w:r>
        <w:rPr>
          <w:sz w:val="20"/>
          <w:szCs w:val="20"/>
          <w:u w:val="single"/>
        </w:rPr>
        <w:t xml:space="preserve"> maintenance</w:t>
      </w:r>
      <w:r>
        <w:rPr>
          <w:sz w:val="20"/>
          <w:szCs w:val="20"/>
        </w:rPr>
        <w:t>: Problemlösung auf Aufgabe gerichtet</w:t>
      </w:r>
    </w:p>
    <w:p w:rsidR="00F3724D" w:rsidRDefault="004771C0">
      <w:pPr>
        <w:rPr>
          <w:sz w:val="20"/>
          <w:szCs w:val="20"/>
        </w:rPr>
      </w:pPr>
      <w:r>
        <w:rPr>
          <w:sz w:val="20"/>
          <w:szCs w:val="20"/>
        </w:rPr>
        <w:t>-</w:t>
      </w:r>
      <w:r>
        <w:rPr>
          <w:sz w:val="20"/>
          <w:szCs w:val="20"/>
          <w:u w:val="single"/>
        </w:rPr>
        <w:t>Frustration control</w:t>
      </w:r>
      <w:r>
        <w:rPr>
          <w:sz w:val="20"/>
          <w:szCs w:val="20"/>
        </w:rPr>
        <w:t>: Helfen bei Schwierigkeiten negative Emotionen zu kontrollieren</w:t>
      </w:r>
    </w:p>
    <w:p w:rsidR="00F3724D" w:rsidRDefault="004771C0">
      <w:pPr>
        <w:rPr>
          <w:sz w:val="20"/>
          <w:szCs w:val="20"/>
        </w:rPr>
      </w:pPr>
      <w:r>
        <w:rPr>
          <w:sz w:val="20"/>
          <w:szCs w:val="20"/>
        </w:rPr>
        <w:t>-</w:t>
      </w:r>
      <w:r>
        <w:rPr>
          <w:sz w:val="20"/>
          <w:szCs w:val="20"/>
          <w:u w:val="single"/>
        </w:rPr>
        <w:t>Reduction in degree of freedom</w:t>
      </w:r>
      <w:r>
        <w:rPr>
          <w:sz w:val="20"/>
          <w:szCs w:val="20"/>
        </w:rPr>
        <w:t>: Verringern der Anzahl Lösungsmöglichkeiten</w:t>
      </w:r>
    </w:p>
    <w:p w:rsidR="00F3724D" w:rsidRDefault="004771C0">
      <w:pPr>
        <w:rPr>
          <w:sz w:val="20"/>
          <w:szCs w:val="20"/>
        </w:rPr>
      </w:pPr>
      <w:r>
        <w:rPr>
          <w:sz w:val="20"/>
          <w:szCs w:val="20"/>
        </w:rPr>
        <w:t>-</w:t>
      </w:r>
      <w:r>
        <w:rPr>
          <w:sz w:val="20"/>
          <w:szCs w:val="20"/>
          <w:u w:val="single"/>
        </w:rPr>
        <w:t>Marking critical features</w:t>
      </w:r>
      <w:r>
        <w:rPr>
          <w:sz w:val="20"/>
          <w:szCs w:val="20"/>
        </w:rPr>
        <w:t>: Hervorheben von w</w:t>
      </w:r>
      <w:r>
        <w:rPr>
          <w:sz w:val="20"/>
          <w:szCs w:val="20"/>
        </w:rPr>
        <w:t>ichtigen Aspekten</w:t>
      </w:r>
    </w:p>
    <w:p w:rsidR="00F3724D" w:rsidRDefault="004771C0">
      <w:pPr>
        <w:rPr>
          <w:sz w:val="20"/>
          <w:szCs w:val="20"/>
        </w:rPr>
      </w:pPr>
      <w:r>
        <w:rPr>
          <w:sz w:val="20"/>
          <w:szCs w:val="20"/>
        </w:rPr>
        <w:t>-</w:t>
      </w:r>
      <w:r>
        <w:rPr>
          <w:sz w:val="20"/>
          <w:szCs w:val="20"/>
          <w:u w:val="single"/>
        </w:rPr>
        <w:t>Demonstration</w:t>
      </w:r>
      <w:r>
        <w:rPr>
          <w:sz w:val="20"/>
          <w:szCs w:val="20"/>
        </w:rPr>
        <w:t>: Beispielhafte Lösung wird präsentiert</w:t>
      </w:r>
    </w:p>
    <w:p w:rsidR="00F3724D" w:rsidRDefault="00F3724D">
      <w:pPr>
        <w:rPr>
          <w:sz w:val="20"/>
          <w:szCs w:val="20"/>
        </w:rPr>
      </w:pPr>
    </w:p>
    <w:p w:rsidR="00F3724D" w:rsidRDefault="004771C0">
      <w:pPr>
        <w:rPr>
          <w:b/>
          <w:sz w:val="20"/>
          <w:szCs w:val="20"/>
        </w:rPr>
      </w:pPr>
      <w:r>
        <w:rPr>
          <w:sz w:val="20"/>
          <w:szCs w:val="20"/>
        </w:rPr>
        <w:t xml:space="preserve">46: </w:t>
      </w:r>
      <w:r>
        <w:rPr>
          <w:b/>
          <w:sz w:val="20"/>
          <w:szCs w:val="20"/>
        </w:rPr>
        <w:t>Internalisierung</w:t>
      </w:r>
    </w:p>
    <w:p w:rsidR="00F3724D" w:rsidRDefault="004771C0">
      <w:pPr>
        <w:rPr>
          <w:sz w:val="20"/>
          <w:szCs w:val="20"/>
        </w:rPr>
      </w:pPr>
      <w:r>
        <w:rPr>
          <w:sz w:val="20"/>
          <w:szCs w:val="20"/>
        </w:rPr>
        <w:t>Das Verhalten der Kinder wird zunächst von der Umwelt kontrolliert (Instruktionen von Eltern), danach beginnen die Kinder mittels “Private Speech” ihr eigenes Ver</w:t>
      </w:r>
      <w:r>
        <w:rPr>
          <w:sz w:val="20"/>
          <w:szCs w:val="20"/>
        </w:rPr>
        <w:t>halten zu kontrollieren. Dabei sprechen sie zuerst lauf vor sich hin, was sie tun (geben sich also wie selbst Anweisungen). Diese Anweisungen werden dann immer mehr internalisiert.</w:t>
      </w:r>
    </w:p>
    <w:p w:rsidR="00F3724D" w:rsidRDefault="00F3724D">
      <w:pPr>
        <w:rPr>
          <w:sz w:val="20"/>
          <w:szCs w:val="20"/>
        </w:rPr>
      </w:pPr>
    </w:p>
    <w:p w:rsidR="00F3724D" w:rsidRDefault="004771C0">
      <w:pPr>
        <w:rPr>
          <w:b/>
          <w:sz w:val="20"/>
          <w:szCs w:val="20"/>
        </w:rPr>
      </w:pPr>
      <w:r>
        <w:rPr>
          <w:sz w:val="20"/>
          <w:szCs w:val="20"/>
        </w:rPr>
        <w:t xml:space="preserve">48: </w:t>
      </w:r>
      <w:r>
        <w:rPr>
          <w:sz w:val="20"/>
          <w:szCs w:val="20"/>
          <w:u w:val="single"/>
        </w:rPr>
        <w:t xml:space="preserve">Weiterentwicklung des Menschen </w:t>
      </w:r>
      <w:proofErr w:type="gramStart"/>
      <w:r>
        <w:rPr>
          <w:sz w:val="20"/>
          <w:szCs w:val="20"/>
          <w:u w:val="single"/>
        </w:rPr>
        <w:t>von den Affen</w:t>
      </w:r>
      <w:proofErr w:type="gramEnd"/>
      <w:r>
        <w:rPr>
          <w:sz w:val="20"/>
          <w:szCs w:val="20"/>
        </w:rPr>
        <w:t xml:space="preserve">: </w:t>
      </w:r>
      <w:r>
        <w:rPr>
          <w:b/>
          <w:sz w:val="20"/>
          <w:szCs w:val="20"/>
        </w:rPr>
        <w:t>Shared Intentionality</w:t>
      </w:r>
    </w:p>
    <w:p w:rsidR="00F3724D" w:rsidRDefault="004771C0">
      <w:pPr>
        <w:rPr>
          <w:sz w:val="20"/>
          <w:szCs w:val="20"/>
        </w:rPr>
      </w:pPr>
      <w:r>
        <w:rPr>
          <w:sz w:val="20"/>
          <w:szCs w:val="20"/>
        </w:rPr>
        <w:t>-D</w:t>
      </w:r>
      <w:r>
        <w:rPr>
          <w:sz w:val="20"/>
          <w:szCs w:val="20"/>
        </w:rPr>
        <w:t>er Zweck von Kommunikation ist Teilen, Informieren &amp; Auffordern</w:t>
      </w:r>
    </w:p>
    <w:p w:rsidR="00F3724D" w:rsidRDefault="004771C0">
      <w:pPr>
        <w:rPr>
          <w:sz w:val="20"/>
          <w:szCs w:val="20"/>
        </w:rPr>
      </w:pPr>
      <w:r>
        <w:rPr>
          <w:sz w:val="20"/>
          <w:szCs w:val="20"/>
        </w:rPr>
        <w:t>-Die sprachliche Kommunikation ist aus der gestischen hervorgegangen</w:t>
      </w:r>
    </w:p>
    <w:p w:rsidR="00F3724D" w:rsidRDefault="004771C0">
      <w:pPr>
        <w:rPr>
          <w:sz w:val="20"/>
          <w:szCs w:val="20"/>
        </w:rPr>
      </w:pPr>
      <w:r>
        <w:rPr>
          <w:sz w:val="20"/>
          <w:szCs w:val="20"/>
        </w:rPr>
        <w:t>-Gestische Kommunikation setzt voraus, dass man die Intentionen des Gegenübers versteht</w:t>
      </w:r>
    </w:p>
    <w:p w:rsidR="00F3724D" w:rsidRDefault="004771C0">
      <w:pPr>
        <w:rPr>
          <w:sz w:val="20"/>
          <w:szCs w:val="20"/>
        </w:rPr>
      </w:pPr>
      <w:r>
        <w:rPr>
          <w:sz w:val="20"/>
          <w:szCs w:val="20"/>
        </w:rPr>
        <w:t>-Menschenaffen können nur kommunizi</w:t>
      </w:r>
      <w:r>
        <w:rPr>
          <w:sz w:val="20"/>
          <w:szCs w:val="20"/>
        </w:rPr>
        <w:t xml:space="preserve">eren um </w:t>
      </w:r>
      <w:proofErr w:type="gramStart"/>
      <w:r>
        <w:rPr>
          <w:sz w:val="20"/>
          <w:szCs w:val="20"/>
        </w:rPr>
        <w:t>Aufzufordern</w:t>
      </w:r>
      <w:proofErr w:type="gramEnd"/>
    </w:p>
    <w:p w:rsidR="00F3724D" w:rsidRDefault="00F3724D">
      <w:pPr>
        <w:rPr>
          <w:sz w:val="20"/>
          <w:szCs w:val="20"/>
        </w:rPr>
      </w:pPr>
    </w:p>
    <w:p w:rsidR="00F3724D" w:rsidRDefault="004771C0">
      <w:pPr>
        <w:rPr>
          <w:b/>
          <w:sz w:val="20"/>
          <w:szCs w:val="20"/>
        </w:rPr>
      </w:pPr>
      <w:r>
        <w:rPr>
          <w:sz w:val="20"/>
          <w:szCs w:val="20"/>
        </w:rPr>
        <w:t xml:space="preserve">49: </w:t>
      </w:r>
      <w:r>
        <w:rPr>
          <w:b/>
          <w:sz w:val="20"/>
          <w:szCs w:val="20"/>
        </w:rPr>
        <w:t>Vermächtnis der soziokulturellen Theorien</w:t>
      </w:r>
    </w:p>
    <w:p w:rsidR="00F3724D" w:rsidRDefault="004771C0">
      <w:pPr>
        <w:rPr>
          <w:sz w:val="20"/>
          <w:szCs w:val="20"/>
        </w:rPr>
      </w:pPr>
      <w:r>
        <w:rPr>
          <w:sz w:val="20"/>
          <w:szCs w:val="20"/>
        </w:rPr>
        <w:t>-Beschreibt wie der Mensch in sozialem Umfeld lehrt und lernt</w:t>
      </w:r>
    </w:p>
    <w:p w:rsidR="00F3724D" w:rsidRDefault="004771C0">
      <w:pPr>
        <w:rPr>
          <w:sz w:val="20"/>
          <w:szCs w:val="20"/>
        </w:rPr>
      </w:pPr>
      <w:r>
        <w:rPr>
          <w:sz w:val="20"/>
          <w:szCs w:val="20"/>
        </w:rPr>
        <w:t>-Intersubjektivität ist essentiell für Lernprozesse</w:t>
      </w:r>
    </w:p>
    <w:p w:rsidR="00F3724D" w:rsidRDefault="00F3724D">
      <w:pPr>
        <w:rPr>
          <w:sz w:val="20"/>
          <w:szCs w:val="20"/>
        </w:rPr>
      </w:pPr>
    </w:p>
    <w:p w:rsidR="00F3724D" w:rsidRDefault="004771C0">
      <w:pPr>
        <w:rPr>
          <w:b/>
          <w:sz w:val="20"/>
          <w:szCs w:val="20"/>
        </w:rPr>
      </w:pPr>
      <w:r>
        <w:rPr>
          <w:sz w:val="20"/>
          <w:szCs w:val="20"/>
        </w:rPr>
        <w:t xml:space="preserve">50: </w:t>
      </w:r>
      <w:r>
        <w:rPr>
          <w:b/>
          <w:sz w:val="20"/>
          <w:szCs w:val="20"/>
        </w:rPr>
        <w:t>Kritik an den soziokulturellen Theorien</w:t>
      </w:r>
    </w:p>
    <w:p w:rsidR="00F3724D" w:rsidRDefault="004771C0">
      <w:pPr>
        <w:rPr>
          <w:sz w:val="20"/>
          <w:szCs w:val="20"/>
        </w:rPr>
      </w:pPr>
      <w:r>
        <w:rPr>
          <w:sz w:val="20"/>
          <w:szCs w:val="20"/>
        </w:rPr>
        <w:t>-Die Definition der Zone der proximalen Entwicklung ist sehr vage</w:t>
      </w:r>
    </w:p>
    <w:p w:rsidR="00F3724D" w:rsidRDefault="004771C0">
      <w:pPr>
        <w:rPr>
          <w:sz w:val="20"/>
          <w:szCs w:val="20"/>
        </w:rPr>
      </w:pPr>
      <w:r>
        <w:rPr>
          <w:sz w:val="20"/>
          <w:szCs w:val="20"/>
        </w:rPr>
        <w:t xml:space="preserve">-Unzureichende </w:t>
      </w:r>
      <w:proofErr w:type="spellStart"/>
      <w:r>
        <w:rPr>
          <w:sz w:val="20"/>
          <w:szCs w:val="20"/>
        </w:rPr>
        <w:t>Berücksichtigungen</w:t>
      </w:r>
      <w:proofErr w:type="spellEnd"/>
      <w:r>
        <w:rPr>
          <w:sz w:val="20"/>
          <w:szCs w:val="20"/>
        </w:rPr>
        <w:t xml:space="preserve"> des Entwicklungsaspektes</w:t>
      </w:r>
    </w:p>
    <w:p w:rsidR="00F3724D" w:rsidRDefault="00F3724D">
      <w:pPr>
        <w:rPr>
          <w:sz w:val="20"/>
          <w:szCs w:val="20"/>
        </w:rPr>
      </w:pPr>
    </w:p>
    <w:p w:rsidR="00F3724D" w:rsidRDefault="004771C0">
      <w:pPr>
        <w:rPr>
          <w:sz w:val="20"/>
          <w:szCs w:val="20"/>
        </w:rPr>
      </w:pPr>
      <w:r>
        <w:br w:type="page"/>
      </w:r>
    </w:p>
    <w:p w:rsidR="00F3724D" w:rsidRDefault="004771C0">
      <w:pPr>
        <w:rPr>
          <w:b/>
          <w:sz w:val="20"/>
          <w:szCs w:val="20"/>
        </w:rPr>
      </w:pPr>
      <w:r>
        <w:rPr>
          <w:sz w:val="20"/>
          <w:szCs w:val="20"/>
        </w:rPr>
        <w:lastRenderedPageBreak/>
        <w:t xml:space="preserve">51-52: </w:t>
      </w:r>
      <w:r>
        <w:rPr>
          <w:b/>
          <w:sz w:val="20"/>
          <w:szCs w:val="20"/>
        </w:rPr>
        <w:t>Vergleich Mensch / Computer</w:t>
      </w:r>
    </w:p>
    <w:p w:rsidR="00F3724D" w:rsidRDefault="004771C0">
      <w:pPr>
        <w:rPr>
          <w:sz w:val="20"/>
          <w:szCs w:val="20"/>
        </w:rPr>
      </w:pPr>
      <w:r>
        <w:rPr>
          <w:noProof/>
          <w:sz w:val="20"/>
          <w:szCs w:val="20"/>
        </w:rPr>
        <w:drawing>
          <wp:inline distT="114300" distB="114300" distL="114300" distR="114300">
            <wp:extent cx="4614863" cy="211740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66777" t="44378" r="19102" b="32544"/>
                    <a:stretch>
                      <a:fillRect/>
                    </a:stretch>
                  </pic:blipFill>
                  <pic:spPr>
                    <a:xfrm>
                      <a:off x="0" y="0"/>
                      <a:ext cx="4614863" cy="2117408"/>
                    </a:xfrm>
                    <a:prstGeom prst="rect">
                      <a:avLst/>
                    </a:prstGeom>
                    <a:ln/>
                  </pic:spPr>
                </pic:pic>
              </a:graphicData>
            </a:graphic>
          </wp:inline>
        </w:drawing>
      </w:r>
    </w:p>
    <w:p w:rsidR="00F3724D" w:rsidRDefault="004771C0">
      <w:pPr>
        <w:rPr>
          <w:sz w:val="20"/>
          <w:szCs w:val="20"/>
        </w:rPr>
      </w:pPr>
      <w:r>
        <w:rPr>
          <w:sz w:val="20"/>
          <w:szCs w:val="20"/>
        </w:rPr>
        <w:t>Ein Mensch ist wie ein Computer ein Informationsbearbeitungssystem. Ein Kind ist ein solche</w:t>
      </w:r>
      <w:r>
        <w:rPr>
          <w:sz w:val="20"/>
          <w:szCs w:val="20"/>
        </w:rPr>
        <w:t>s, allerdings mit beschränkter Kapazität.</w:t>
      </w:r>
    </w:p>
    <w:p w:rsidR="00F3724D" w:rsidRDefault="004771C0">
      <w:pPr>
        <w:rPr>
          <w:sz w:val="20"/>
          <w:szCs w:val="20"/>
        </w:rPr>
      </w:pPr>
      <w:r>
        <w:rPr>
          <w:sz w:val="20"/>
          <w:szCs w:val="20"/>
        </w:rPr>
        <w:t>Entwicklung entsteht durch:</w:t>
      </w:r>
    </w:p>
    <w:p w:rsidR="00F3724D" w:rsidRDefault="004771C0">
      <w:pPr>
        <w:rPr>
          <w:sz w:val="20"/>
          <w:szCs w:val="20"/>
        </w:rPr>
      </w:pPr>
      <w:r>
        <w:rPr>
          <w:sz w:val="20"/>
          <w:szCs w:val="20"/>
        </w:rPr>
        <w:t>-Erweiterung des Informationsumfangs</w:t>
      </w:r>
    </w:p>
    <w:p w:rsidR="00F3724D" w:rsidRDefault="004771C0">
      <w:pPr>
        <w:rPr>
          <w:sz w:val="20"/>
          <w:szCs w:val="20"/>
        </w:rPr>
      </w:pPr>
      <w:r>
        <w:rPr>
          <w:sz w:val="20"/>
          <w:szCs w:val="20"/>
        </w:rPr>
        <w:t>-Steigerung der Effizienz</w:t>
      </w:r>
    </w:p>
    <w:p w:rsidR="00F3724D" w:rsidRDefault="004771C0">
      <w:pPr>
        <w:rPr>
          <w:sz w:val="20"/>
          <w:szCs w:val="20"/>
        </w:rPr>
      </w:pPr>
      <w:r>
        <w:rPr>
          <w:sz w:val="20"/>
          <w:szCs w:val="20"/>
        </w:rPr>
        <w:t>-Erwerb neuer Strategien</w:t>
      </w:r>
    </w:p>
    <w:p w:rsidR="00F3724D" w:rsidRDefault="004771C0">
      <w:pPr>
        <w:rPr>
          <w:sz w:val="20"/>
          <w:szCs w:val="20"/>
        </w:rPr>
      </w:pPr>
      <w:r>
        <w:rPr>
          <w:sz w:val="20"/>
          <w:szCs w:val="20"/>
        </w:rPr>
        <w:t>-Verbesserte Inhibition von Störvariablen</w:t>
      </w:r>
    </w:p>
    <w:p w:rsidR="00F3724D" w:rsidRDefault="004771C0">
      <w:pPr>
        <w:rPr>
          <w:sz w:val="20"/>
          <w:szCs w:val="20"/>
        </w:rPr>
      </w:pPr>
      <w:r>
        <w:rPr>
          <w:sz w:val="20"/>
          <w:szCs w:val="20"/>
        </w:rPr>
        <w:t>-Automatisierung von Prozessen</w:t>
      </w:r>
    </w:p>
    <w:p w:rsidR="00F3724D" w:rsidRDefault="00F3724D">
      <w:pPr>
        <w:rPr>
          <w:sz w:val="20"/>
          <w:szCs w:val="20"/>
        </w:rPr>
      </w:pPr>
    </w:p>
    <w:p w:rsidR="00F3724D" w:rsidRDefault="004771C0">
      <w:pPr>
        <w:rPr>
          <w:sz w:val="20"/>
          <w:szCs w:val="20"/>
        </w:rPr>
      </w:pPr>
      <w:r>
        <w:rPr>
          <w:sz w:val="20"/>
          <w:szCs w:val="20"/>
        </w:rPr>
        <w:t xml:space="preserve">54: Erwerb &amp; Ausbau der </w:t>
      </w:r>
      <w:r>
        <w:rPr>
          <w:sz w:val="20"/>
          <w:szCs w:val="20"/>
        </w:rPr>
        <w:t>Gedächtnisstrategien sind eine wichtige Quelle der Entwicklung von Lernen und Gedächtnis.</w:t>
      </w:r>
    </w:p>
    <w:p w:rsidR="00F3724D" w:rsidRDefault="004771C0">
      <w:pPr>
        <w:rPr>
          <w:sz w:val="20"/>
          <w:szCs w:val="20"/>
        </w:rPr>
      </w:pPr>
      <w:r>
        <w:rPr>
          <w:i/>
          <w:sz w:val="20"/>
          <w:szCs w:val="20"/>
        </w:rPr>
        <w:t>-</w:t>
      </w:r>
      <w:proofErr w:type="spellStart"/>
      <w:r>
        <w:rPr>
          <w:i/>
          <w:sz w:val="20"/>
          <w:szCs w:val="20"/>
        </w:rPr>
        <w:t>Rehearsal</w:t>
      </w:r>
      <w:proofErr w:type="spellEnd"/>
      <w:r>
        <w:rPr>
          <w:sz w:val="20"/>
          <w:szCs w:val="20"/>
        </w:rPr>
        <w:t>: Andauernde Wiederholung von Information ist eine gute Gedächtnisstütze. Repetition führt zu Automatisierung -&gt; kann einfacher reproduziert werden</w:t>
      </w:r>
    </w:p>
    <w:p w:rsidR="00F3724D" w:rsidRDefault="004771C0">
      <w:pPr>
        <w:rPr>
          <w:sz w:val="20"/>
          <w:szCs w:val="20"/>
        </w:rPr>
      </w:pPr>
      <w:r>
        <w:rPr>
          <w:i/>
          <w:sz w:val="20"/>
          <w:szCs w:val="20"/>
        </w:rPr>
        <w:t>-Selekti</w:t>
      </w:r>
      <w:r>
        <w:rPr>
          <w:i/>
          <w:sz w:val="20"/>
          <w:szCs w:val="20"/>
        </w:rPr>
        <w:t>ve Aufmerksamkeit</w:t>
      </w:r>
      <w:r>
        <w:rPr>
          <w:sz w:val="20"/>
          <w:szCs w:val="20"/>
        </w:rPr>
        <w:t>: Willentlich auf etwas bestimmtes Konzentrieren</w:t>
      </w:r>
    </w:p>
    <w:p w:rsidR="00F3724D" w:rsidRDefault="00F3724D">
      <w:pPr>
        <w:rPr>
          <w:sz w:val="20"/>
          <w:szCs w:val="20"/>
        </w:rPr>
      </w:pPr>
    </w:p>
    <w:p w:rsidR="00F3724D" w:rsidRDefault="004771C0">
      <w:pPr>
        <w:rPr>
          <w:sz w:val="20"/>
          <w:szCs w:val="20"/>
        </w:rPr>
      </w:pPr>
      <w:r>
        <w:rPr>
          <w:sz w:val="20"/>
          <w:szCs w:val="20"/>
        </w:rPr>
        <w:t xml:space="preserve">57: Das Gedächtnis entwickelt sich durch Verbesserung &amp; </w:t>
      </w:r>
      <w:proofErr w:type="spellStart"/>
      <w:r>
        <w:rPr>
          <w:sz w:val="20"/>
          <w:szCs w:val="20"/>
        </w:rPr>
        <w:t>Vergrösserung</w:t>
      </w:r>
      <w:proofErr w:type="spellEnd"/>
      <w:r>
        <w:rPr>
          <w:sz w:val="20"/>
          <w:szCs w:val="20"/>
        </w:rPr>
        <w:t xml:space="preserve"> von Wissen</w:t>
      </w:r>
    </w:p>
    <w:p w:rsidR="00F3724D" w:rsidRDefault="004771C0">
      <w:pPr>
        <w:rPr>
          <w:sz w:val="20"/>
          <w:szCs w:val="20"/>
        </w:rPr>
      </w:pPr>
      <w:r>
        <w:rPr>
          <w:sz w:val="20"/>
          <w:szCs w:val="20"/>
        </w:rPr>
        <w:t>-</w:t>
      </w:r>
      <w:r>
        <w:rPr>
          <w:sz w:val="20"/>
          <w:szCs w:val="20"/>
          <w:u w:val="single"/>
        </w:rPr>
        <w:t>Verknüpfungen / Vorwissen / Enkodierung</w:t>
      </w:r>
      <w:r>
        <w:rPr>
          <w:sz w:val="20"/>
          <w:szCs w:val="20"/>
        </w:rPr>
        <w:t xml:space="preserve">: Neue Informationen werden immer mit vorhandenem Wissen verglichen </w:t>
      </w:r>
      <w:r>
        <w:rPr>
          <w:sz w:val="20"/>
          <w:szCs w:val="20"/>
        </w:rPr>
        <w:t>und wenn möglich verknüpft.</w:t>
      </w:r>
    </w:p>
    <w:p w:rsidR="00F3724D" w:rsidRDefault="00F3724D">
      <w:pPr>
        <w:rPr>
          <w:sz w:val="20"/>
          <w:szCs w:val="20"/>
        </w:rPr>
      </w:pPr>
    </w:p>
    <w:sectPr w:rsidR="00F3724D">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F3724D"/>
    <w:rsid w:val="004771C0"/>
    <w:rsid w:val="00B41F0F"/>
    <w:rsid w:val="00F3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30582A6-B398-BB40-8E61-52D0593C2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1690</Words>
  <Characters>9634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Oliver Hliddal</cp:lastModifiedBy>
  <cp:revision>2</cp:revision>
  <dcterms:created xsi:type="dcterms:W3CDTF">2019-01-12T09:05:00Z</dcterms:created>
  <dcterms:modified xsi:type="dcterms:W3CDTF">2019-01-13T09:32:00Z</dcterms:modified>
</cp:coreProperties>
</file>