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A8726" w14:textId="77777777" w:rsidR="005506A3" w:rsidRPr="00CA7D15" w:rsidRDefault="00CA7D15">
      <w:pPr>
        <w:rPr>
          <w:rFonts w:asciiTheme="majorHAnsi" w:hAnsiTheme="majorHAnsi" w:cstheme="majorHAnsi"/>
          <w:b/>
        </w:rPr>
      </w:pPr>
      <w:r w:rsidRPr="00CA7D15">
        <w:rPr>
          <w:rFonts w:asciiTheme="majorHAnsi" w:hAnsiTheme="majorHAnsi" w:cstheme="majorHAnsi"/>
          <w:b/>
        </w:rPr>
        <w:t>Metaanalyse</w:t>
      </w:r>
    </w:p>
    <w:p w14:paraId="24BF8FE7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64005540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  <w:b/>
        </w:rPr>
        <w:t>Definition</w:t>
      </w:r>
      <w:r w:rsidRPr="00CA7D15">
        <w:rPr>
          <w:rFonts w:asciiTheme="majorHAnsi" w:hAnsiTheme="majorHAnsi" w:cstheme="majorHAnsi"/>
        </w:rPr>
        <w:t xml:space="preserve">: Zusammenfassung verschiedener Studien mithilfe statistischer Analysen. Bei der Metaanalyse werden die Daten aus verschiedenen Studien zusammengefasst und erneut statistisch ausgewertet. So können Durchschnittswerte über die verschiedenen Studien gemacht </w:t>
      </w:r>
      <w:r w:rsidRPr="00CA7D15">
        <w:rPr>
          <w:rFonts w:asciiTheme="majorHAnsi" w:hAnsiTheme="majorHAnsi" w:cstheme="majorHAnsi"/>
        </w:rPr>
        <w:t>werden. Metaanalysen gewähren einen Überblick über das “grosse Ganze”.</w:t>
      </w:r>
    </w:p>
    <w:p w14:paraId="7BD36B43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78C6E292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  <w:b/>
        </w:rPr>
        <w:t>Ausgangslage</w:t>
      </w:r>
      <w:r w:rsidRPr="00CA7D15">
        <w:rPr>
          <w:rFonts w:asciiTheme="majorHAnsi" w:eastAsia="Arial Unicode MS" w:hAnsiTheme="majorHAnsi" w:cstheme="majorHAnsi"/>
        </w:rPr>
        <w:t xml:space="preserve">: Eine einzelne Studie kann Hinweise für die Beantwortung der Forschungsfrage geben, aber nichts </w:t>
      </w:r>
      <w:proofErr w:type="spellStart"/>
      <w:r w:rsidRPr="00CA7D15">
        <w:rPr>
          <w:rFonts w:asciiTheme="majorHAnsi" w:eastAsia="Arial Unicode MS" w:hAnsiTheme="majorHAnsi" w:cstheme="majorHAnsi"/>
        </w:rPr>
        <w:t>abschliessend</w:t>
      </w:r>
      <w:proofErr w:type="spellEnd"/>
      <w:r w:rsidRPr="00CA7D15">
        <w:rPr>
          <w:rFonts w:asciiTheme="majorHAnsi" w:eastAsia="Arial Unicode MS" w:hAnsiTheme="majorHAnsi" w:cstheme="majorHAnsi"/>
        </w:rPr>
        <w:t xml:space="preserve"> “beweisen”. → Replikationen sind notwendig</w:t>
      </w:r>
    </w:p>
    <w:p w14:paraId="00EEF759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6A93D1FE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  <w:b/>
        </w:rPr>
        <w:t>Problem</w:t>
      </w:r>
      <w:r w:rsidRPr="00CA7D15">
        <w:rPr>
          <w:rFonts w:asciiTheme="majorHAnsi" w:hAnsiTheme="majorHAnsi" w:cstheme="majorHAnsi"/>
        </w:rPr>
        <w:t>: Ergebnis</w:t>
      </w:r>
      <w:r w:rsidRPr="00CA7D15">
        <w:rPr>
          <w:rFonts w:asciiTheme="majorHAnsi" w:hAnsiTheme="majorHAnsi" w:cstheme="majorHAnsi"/>
        </w:rPr>
        <w:t>se können uneinheitlich sein.</w:t>
      </w:r>
    </w:p>
    <w:p w14:paraId="43EBF41C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  <w:noProof/>
        </w:rPr>
        <w:drawing>
          <wp:inline distT="114300" distB="114300" distL="114300" distR="114300" wp14:anchorId="699CA942" wp14:editId="3A16309A">
            <wp:extent cx="4090988" cy="121363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1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0BE9F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0D9DBB8C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  <w:b/>
        </w:rPr>
        <w:t>Ziel einer Metaanalyse</w:t>
      </w:r>
      <w:r w:rsidRPr="00CA7D15">
        <w:rPr>
          <w:rFonts w:asciiTheme="majorHAnsi" w:hAnsiTheme="majorHAnsi" w:cstheme="majorHAnsi"/>
        </w:rPr>
        <w:t>: Überblick über aktuellen Forschungsstand verschaffen</w:t>
      </w:r>
    </w:p>
    <w:p w14:paraId="77309EE8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1F4D1B33" w14:textId="77777777" w:rsidR="005506A3" w:rsidRPr="00CA7D15" w:rsidRDefault="00CA7D15">
      <w:pPr>
        <w:rPr>
          <w:rFonts w:asciiTheme="majorHAnsi" w:hAnsiTheme="majorHAnsi" w:cstheme="majorHAnsi"/>
          <w:b/>
        </w:rPr>
      </w:pPr>
      <w:r w:rsidRPr="00CA7D15">
        <w:rPr>
          <w:rFonts w:asciiTheme="majorHAnsi" w:hAnsiTheme="majorHAnsi" w:cstheme="majorHAnsi"/>
          <w:b/>
        </w:rPr>
        <w:t>Alternativen zur Metaanalyse</w:t>
      </w:r>
    </w:p>
    <w:p w14:paraId="6C19432C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</w:rPr>
        <w:t>-</w:t>
      </w:r>
      <w:r w:rsidRPr="00CA7D15">
        <w:rPr>
          <w:rFonts w:asciiTheme="majorHAnsi" w:hAnsiTheme="majorHAnsi" w:cstheme="majorHAnsi"/>
          <w:b/>
        </w:rPr>
        <w:t>Narratives Review</w:t>
      </w:r>
      <w:r w:rsidRPr="00CA7D15">
        <w:rPr>
          <w:rFonts w:asciiTheme="majorHAnsi" w:hAnsiTheme="majorHAnsi" w:cstheme="majorHAnsi"/>
        </w:rPr>
        <w:t>: Subjektive Zusammenfassung von Studien zur gleichen Forschungsfrage</w:t>
      </w:r>
    </w:p>
    <w:p w14:paraId="2032F269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</w:rPr>
        <w:t>-</w:t>
      </w:r>
      <w:r w:rsidRPr="00CA7D15">
        <w:rPr>
          <w:rFonts w:asciiTheme="majorHAnsi" w:hAnsiTheme="majorHAnsi" w:cstheme="majorHAnsi"/>
          <w:b/>
        </w:rPr>
        <w:t>Systematisches Review</w:t>
      </w:r>
      <w:r w:rsidRPr="00CA7D15">
        <w:rPr>
          <w:rFonts w:asciiTheme="majorHAnsi" w:hAnsiTheme="majorHAnsi" w:cstheme="majorHAnsi"/>
        </w:rPr>
        <w:t>: Syst</w:t>
      </w:r>
      <w:r w:rsidRPr="00CA7D15">
        <w:rPr>
          <w:rFonts w:asciiTheme="majorHAnsi" w:hAnsiTheme="majorHAnsi" w:cstheme="majorHAnsi"/>
        </w:rPr>
        <w:t>ematische Zusammenfassung der Studienergebnisse nach umfassender Literaturrecherche; häufig Kodierung der Studien nach Qualität; häufig in der Gesundheitsforschung anzufinden. Das systematische Review ist aber keine statistische Zusammenfassung der Studien</w:t>
      </w:r>
      <w:r w:rsidRPr="00CA7D15">
        <w:rPr>
          <w:rFonts w:asciiTheme="majorHAnsi" w:hAnsiTheme="majorHAnsi" w:cstheme="majorHAnsi"/>
        </w:rPr>
        <w:t>.</w:t>
      </w:r>
    </w:p>
    <w:p w14:paraId="5D8A70B2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2312529A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  <w:i/>
        </w:rPr>
        <w:t>Bemerkung</w:t>
      </w:r>
      <w:r w:rsidRPr="00CA7D15">
        <w:rPr>
          <w:rFonts w:asciiTheme="majorHAnsi" w:hAnsiTheme="majorHAnsi" w:cstheme="majorHAnsi"/>
        </w:rPr>
        <w:t xml:space="preserve">: Jede Metaanalyse ist auch ein </w:t>
      </w:r>
      <w:proofErr w:type="spellStart"/>
      <w:r w:rsidRPr="00CA7D15">
        <w:rPr>
          <w:rFonts w:asciiTheme="majorHAnsi" w:hAnsiTheme="majorHAnsi" w:cstheme="majorHAnsi"/>
        </w:rPr>
        <w:t>systematic</w:t>
      </w:r>
      <w:proofErr w:type="spellEnd"/>
      <w:r w:rsidRPr="00CA7D15">
        <w:rPr>
          <w:rFonts w:asciiTheme="majorHAnsi" w:hAnsiTheme="majorHAnsi" w:cstheme="majorHAnsi"/>
        </w:rPr>
        <w:t xml:space="preserve"> </w:t>
      </w:r>
      <w:proofErr w:type="spellStart"/>
      <w:r w:rsidRPr="00CA7D15">
        <w:rPr>
          <w:rFonts w:asciiTheme="majorHAnsi" w:hAnsiTheme="majorHAnsi" w:cstheme="majorHAnsi"/>
        </w:rPr>
        <w:t>review</w:t>
      </w:r>
      <w:proofErr w:type="spellEnd"/>
      <w:r w:rsidRPr="00CA7D15">
        <w:rPr>
          <w:rFonts w:asciiTheme="majorHAnsi" w:hAnsiTheme="majorHAnsi" w:cstheme="majorHAnsi"/>
        </w:rPr>
        <w:t>!</w:t>
      </w:r>
    </w:p>
    <w:p w14:paraId="10F7B40B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09C2B229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0D399029" w14:textId="77777777" w:rsidR="005506A3" w:rsidRPr="00CA7D15" w:rsidRDefault="00CA7D15">
      <w:pPr>
        <w:rPr>
          <w:rFonts w:asciiTheme="majorHAnsi" w:hAnsiTheme="majorHAnsi" w:cstheme="majorHAnsi"/>
          <w:b/>
        </w:rPr>
      </w:pPr>
      <w:r w:rsidRPr="00CA7D15">
        <w:rPr>
          <w:rFonts w:asciiTheme="majorHAnsi" w:hAnsiTheme="majorHAnsi" w:cstheme="majorHAnsi"/>
          <w:b/>
        </w:rPr>
        <w:t>Vorgehen</w:t>
      </w:r>
    </w:p>
    <w:p w14:paraId="745C3062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0FB92859" w14:textId="77777777" w:rsidR="005506A3" w:rsidRPr="00CA7D15" w:rsidRDefault="00CA7D15">
      <w:pPr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CA7D15">
        <w:rPr>
          <w:rFonts w:asciiTheme="majorHAnsi" w:hAnsiTheme="majorHAnsi" w:cstheme="majorHAnsi"/>
          <w:b/>
        </w:rPr>
        <w:t>Bestimmung der empirisch-inhaltlichen Hypothese</w:t>
      </w:r>
    </w:p>
    <w:p w14:paraId="4D4DA4D7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36B9A306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</w:rPr>
        <w:t>Themensuche und kreieren einer Hypothese, welche dann mit einer Metaanalyse überprüft werden soll.</w:t>
      </w:r>
    </w:p>
    <w:p w14:paraId="0AAFEBA2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19EF6026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0F48516C" w14:textId="77777777" w:rsidR="005506A3" w:rsidRPr="00CA7D15" w:rsidRDefault="00CA7D15">
      <w:pPr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CA7D15">
        <w:rPr>
          <w:rFonts w:asciiTheme="majorHAnsi" w:hAnsiTheme="majorHAnsi" w:cstheme="majorHAnsi"/>
          <w:b/>
        </w:rPr>
        <w:t>umfassende Literatursuche</w:t>
      </w:r>
    </w:p>
    <w:p w14:paraId="646857E0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12001CB2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</w:rPr>
        <w:t>Gefa</w:t>
      </w:r>
      <w:r w:rsidRPr="00CA7D15">
        <w:rPr>
          <w:rFonts w:asciiTheme="majorHAnsi" w:hAnsiTheme="majorHAnsi" w:cstheme="majorHAnsi"/>
        </w:rPr>
        <w:t>hr des “</w:t>
      </w:r>
      <w:proofErr w:type="spellStart"/>
      <w:r w:rsidRPr="00CA7D15">
        <w:rPr>
          <w:rFonts w:asciiTheme="majorHAnsi" w:hAnsiTheme="majorHAnsi" w:cstheme="majorHAnsi"/>
        </w:rPr>
        <w:t>publication</w:t>
      </w:r>
      <w:proofErr w:type="spellEnd"/>
      <w:r w:rsidRPr="00CA7D15">
        <w:rPr>
          <w:rFonts w:asciiTheme="majorHAnsi" w:hAnsiTheme="majorHAnsi" w:cstheme="majorHAnsi"/>
        </w:rPr>
        <w:t xml:space="preserve"> </w:t>
      </w:r>
      <w:proofErr w:type="spellStart"/>
      <w:r w:rsidRPr="00CA7D15">
        <w:rPr>
          <w:rFonts w:asciiTheme="majorHAnsi" w:hAnsiTheme="majorHAnsi" w:cstheme="majorHAnsi"/>
        </w:rPr>
        <w:t>bias</w:t>
      </w:r>
      <w:proofErr w:type="spellEnd"/>
      <w:r w:rsidRPr="00CA7D15">
        <w:rPr>
          <w:rFonts w:asciiTheme="majorHAnsi" w:hAnsiTheme="majorHAnsi" w:cstheme="majorHAnsi"/>
        </w:rPr>
        <w:t>” / “file-</w:t>
      </w:r>
      <w:proofErr w:type="spellStart"/>
      <w:r w:rsidRPr="00CA7D15">
        <w:rPr>
          <w:rFonts w:asciiTheme="majorHAnsi" w:hAnsiTheme="majorHAnsi" w:cstheme="majorHAnsi"/>
        </w:rPr>
        <w:t>drawer</w:t>
      </w:r>
      <w:proofErr w:type="spellEnd"/>
      <w:r w:rsidRPr="00CA7D15">
        <w:rPr>
          <w:rFonts w:asciiTheme="majorHAnsi" w:hAnsiTheme="majorHAnsi" w:cstheme="majorHAnsi"/>
        </w:rPr>
        <w:t>-problem”, wenn nur signifikante Ergebnisse veröffentlicht werden.</w:t>
      </w:r>
    </w:p>
    <w:p w14:paraId="295996DB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</w:rPr>
        <w:t xml:space="preserve">Publication </w:t>
      </w:r>
      <w:proofErr w:type="spellStart"/>
      <w:r w:rsidRPr="00CA7D15">
        <w:rPr>
          <w:rFonts w:asciiTheme="majorHAnsi" w:hAnsiTheme="majorHAnsi" w:cstheme="majorHAnsi"/>
        </w:rPr>
        <w:t>bias</w:t>
      </w:r>
      <w:proofErr w:type="spellEnd"/>
      <w:r w:rsidRPr="00CA7D15">
        <w:rPr>
          <w:rFonts w:asciiTheme="majorHAnsi" w:hAnsiTheme="majorHAnsi" w:cstheme="majorHAnsi"/>
        </w:rPr>
        <w:t>: Irrelevante werden weniger oft publiziert wie relevante.</w:t>
      </w:r>
    </w:p>
    <w:p w14:paraId="6CFD2041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</w:rPr>
        <w:t>File-</w:t>
      </w:r>
      <w:proofErr w:type="spellStart"/>
      <w:r w:rsidRPr="00CA7D15">
        <w:rPr>
          <w:rFonts w:asciiTheme="majorHAnsi" w:hAnsiTheme="majorHAnsi" w:cstheme="majorHAnsi"/>
        </w:rPr>
        <w:t>drawer</w:t>
      </w:r>
      <w:proofErr w:type="spellEnd"/>
      <w:r w:rsidRPr="00CA7D15">
        <w:rPr>
          <w:rFonts w:asciiTheme="majorHAnsi" w:hAnsiTheme="majorHAnsi" w:cstheme="majorHAnsi"/>
        </w:rPr>
        <w:t>-problem: Positive Resultate werden öfter publiziert wie negative oder unschlüssige Resultate.</w:t>
      </w:r>
    </w:p>
    <w:p w14:paraId="45CB4F81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</w:rPr>
        <w:lastRenderedPageBreak/>
        <w:t>Eine Metaanalyse biete die Möglichkeit der statistischen Korrektur bzw. Berechnung</w:t>
      </w:r>
    </w:p>
    <w:p w14:paraId="23B5E54D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142A81DC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3DC481F4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36BA4DD9" w14:textId="77777777" w:rsidR="005506A3" w:rsidRPr="00CA7D15" w:rsidRDefault="00CA7D15">
      <w:pPr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CA7D15">
        <w:rPr>
          <w:rFonts w:asciiTheme="majorHAnsi" w:hAnsiTheme="majorHAnsi" w:cstheme="majorHAnsi"/>
          <w:b/>
        </w:rPr>
        <w:t>Bewertung und Codierung der Studien</w:t>
      </w:r>
    </w:p>
    <w:p w14:paraId="2449605D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2E02A428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</w:rPr>
        <w:t>Bewertung nach interner Val</w:t>
      </w:r>
      <w:r w:rsidRPr="00CA7D15">
        <w:rPr>
          <w:rFonts w:asciiTheme="majorHAnsi" w:hAnsiTheme="majorHAnsi" w:cstheme="majorHAnsi"/>
        </w:rPr>
        <w:t>idität und Validität der Erfassung der Variablen.</w:t>
      </w:r>
    </w:p>
    <w:p w14:paraId="36605A3D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  <w:b/>
        </w:rPr>
        <w:t>3 Probleme</w:t>
      </w:r>
      <w:r w:rsidRPr="00CA7D15">
        <w:rPr>
          <w:rFonts w:asciiTheme="majorHAnsi" w:hAnsiTheme="majorHAnsi" w:cstheme="majorHAnsi"/>
        </w:rPr>
        <w:t>:</w:t>
      </w:r>
    </w:p>
    <w:p w14:paraId="2972A97B" w14:textId="77777777" w:rsidR="005506A3" w:rsidRPr="00CA7D15" w:rsidRDefault="00CA7D15">
      <w:pPr>
        <w:numPr>
          <w:ilvl w:val="0"/>
          <w:numId w:val="1"/>
        </w:numPr>
        <w:rPr>
          <w:rFonts w:asciiTheme="majorHAnsi" w:hAnsiTheme="majorHAnsi" w:cstheme="majorHAnsi"/>
          <w:i/>
        </w:rPr>
      </w:pPr>
      <w:r w:rsidRPr="00CA7D15">
        <w:rPr>
          <w:rFonts w:asciiTheme="majorHAnsi" w:hAnsiTheme="majorHAnsi" w:cstheme="majorHAnsi"/>
          <w:i/>
        </w:rPr>
        <w:t>Müll-rein-Müll-raus-Problem</w:t>
      </w:r>
      <w:r w:rsidRPr="00CA7D15">
        <w:rPr>
          <w:rFonts w:asciiTheme="majorHAnsi" w:hAnsiTheme="majorHAnsi" w:cstheme="majorHAnsi"/>
        </w:rPr>
        <w:t xml:space="preserve">: Es müssen Mindeststandards für Primärstudien vorhanden sein. Die Studien sollten nach Qualität gewichtet werden und Studien, die den Mindeststandard nicht einhalten </w:t>
      </w:r>
      <w:r w:rsidRPr="00CA7D15">
        <w:rPr>
          <w:rFonts w:asciiTheme="majorHAnsi" w:hAnsiTheme="majorHAnsi" w:cstheme="majorHAnsi"/>
        </w:rPr>
        <w:t>ausgeschlossen werden.</w:t>
      </w:r>
    </w:p>
    <w:p w14:paraId="2EDCACED" w14:textId="77777777" w:rsidR="005506A3" w:rsidRPr="00CA7D15" w:rsidRDefault="00CA7D15">
      <w:pPr>
        <w:numPr>
          <w:ilvl w:val="0"/>
          <w:numId w:val="1"/>
        </w:numPr>
        <w:rPr>
          <w:rFonts w:asciiTheme="majorHAnsi" w:hAnsiTheme="majorHAnsi" w:cstheme="majorHAnsi"/>
          <w:i/>
        </w:rPr>
      </w:pPr>
      <w:r w:rsidRPr="00CA7D15">
        <w:rPr>
          <w:rFonts w:asciiTheme="majorHAnsi" w:hAnsiTheme="majorHAnsi" w:cstheme="majorHAnsi"/>
          <w:i/>
        </w:rPr>
        <w:t>Äpfel-und-Birnen-Problem</w:t>
      </w:r>
      <w:r w:rsidRPr="00CA7D15">
        <w:rPr>
          <w:rFonts w:asciiTheme="majorHAnsi" w:hAnsiTheme="majorHAnsi" w:cstheme="majorHAnsi"/>
        </w:rPr>
        <w:t xml:space="preserve">: Die Studien müssen </w:t>
      </w:r>
      <w:proofErr w:type="gramStart"/>
      <w:r w:rsidRPr="00CA7D15">
        <w:rPr>
          <w:rFonts w:asciiTheme="majorHAnsi" w:hAnsiTheme="majorHAnsi" w:cstheme="majorHAnsi"/>
        </w:rPr>
        <w:t>Vergleichbar</w:t>
      </w:r>
      <w:proofErr w:type="gramEnd"/>
      <w:r w:rsidRPr="00CA7D15">
        <w:rPr>
          <w:rFonts w:asciiTheme="majorHAnsi" w:hAnsiTheme="majorHAnsi" w:cstheme="majorHAnsi"/>
        </w:rPr>
        <w:t xml:space="preserve"> sein.</w:t>
      </w:r>
    </w:p>
    <w:p w14:paraId="62E2C062" w14:textId="77777777" w:rsidR="005506A3" w:rsidRPr="00CA7D15" w:rsidRDefault="00CA7D15">
      <w:pPr>
        <w:numPr>
          <w:ilvl w:val="0"/>
          <w:numId w:val="1"/>
        </w:numPr>
        <w:rPr>
          <w:rFonts w:asciiTheme="majorHAnsi" w:hAnsiTheme="majorHAnsi" w:cstheme="majorHAnsi"/>
          <w:i/>
        </w:rPr>
      </w:pPr>
      <w:r w:rsidRPr="00CA7D15">
        <w:rPr>
          <w:rFonts w:asciiTheme="majorHAnsi" w:hAnsiTheme="majorHAnsi" w:cstheme="majorHAnsi"/>
          <w:i/>
        </w:rPr>
        <w:t>Abhängigkeitsproblem</w:t>
      </w:r>
      <w:r w:rsidRPr="00CA7D15">
        <w:rPr>
          <w:rFonts w:asciiTheme="majorHAnsi" w:hAnsiTheme="majorHAnsi" w:cstheme="majorHAnsi"/>
        </w:rPr>
        <w:t xml:space="preserve">: Teilergebnisse einer Studie, die mehrfach in Meta-Analyse </w:t>
      </w:r>
      <w:proofErr w:type="spellStart"/>
      <w:r w:rsidRPr="00CA7D15">
        <w:rPr>
          <w:rFonts w:asciiTheme="majorHAnsi" w:hAnsiTheme="majorHAnsi" w:cstheme="majorHAnsi"/>
        </w:rPr>
        <w:t>einfliessen</w:t>
      </w:r>
      <w:proofErr w:type="spellEnd"/>
      <w:r w:rsidRPr="00CA7D15">
        <w:rPr>
          <w:rFonts w:asciiTheme="majorHAnsi" w:hAnsiTheme="majorHAnsi" w:cstheme="majorHAnsi"/>
        </w:rPr>
        <w:t xml:space="preserve"> führen zu Verzerrung. Man sollte sich also auf eine </w:t>
      </w:r>
      <w:proofErr w:type="spellStart"/>
      <w:r w:rsidRPr="00CA7D15">
        <w:rPr>
          <w:rFonts w:asciiTheme="majorHAnsi" w:hAnsiTheme="majorHAnsi" w:cstheme="majorHAnsi"/>
        </w:rPr>
        <w:t>Effektgrösse</w:t>
      </w:r>
      <w:proofErr w:type="spellEnd"/>
      <w:r w:rsidRPr="00CA7D15">
        <w:rPr>
          <w:rFonts w:asciiTheme="majorHAnsi" w:hAnsiTheme="majorHAnsi" w:cstheme="majorHAnsi"/>
        </w:rPr>
        <w:t xml:space="preserve"> pro Studie beschränken.</w:t>
      </w:r>
    </w:p>
    <w:p w14:paraId="2FFB69F6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5B1CCD98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</w:rPr>
        <w:t>Übereinstimmungen in der Codierung müssen erwähnt werden. Siehe Folie 12</w:t>
      </w:r>
    </w:p>
    <w:p w14:paraId="7B082824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</w:rPr>
        <w:t>Beispiel einer Codier</w:t>
      </w:r>
      <w:r w:rsidRPr="00CA7D15">
        <w:rPr>
          <w:rFonts w:asciiTheme="majorHAnsi" w:hAnsiTheme="majorHAnsi" w:cstheme="majorHAnsi"/>
        </w:rPr>
        <w:t>ung siehe Folie 13</w:t>
      </w:r>
    </w:p>
    <w:p w14:paraId="02F8EAD0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2254D93F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2C1F1BC2" w14:textId="77777777" w:rsidR="005506A3" w:rsidRPr="00CA7D15" w:rsidRDefault="00CA7D15">
      <w:pPr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CA7D15">
        <w:rPr>
          <w:rFonts w:asciiTheme="majorHAnsi" w:hAnsiTheme="majorHAnsi" w:cstheme="majorHAnsi"/>
          <w:b/>
        </w:rPr>
        <w:t>statistische Analyse</w:t>
      </w:r>
    </w:p>
    <w:p w14:paraId="4078B21A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71555401" w14:textId="77777777" w:rsidR="005506A3" w:rsidRPr="00CA7D15" w:rsidRDefault="00CA7D15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</w:rPr>
        <w:t>Bestimmung der Gesamteffektgrösse</w:t>
      </w:r>
    </w:p>
    <w:p w14:paraId="71848BEB" w14:textId="77777777" w:rsidR="005506A3" w:rsidRPr="00CA7D15" w:rsidRDefault="00CA7D15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</w:rPr>
        <w:t>Bestimmung der Homogenität der Varianzen</w:t>
      </w:r>
    </w:p>
    <w:p w14:paraId="04F8A365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51A11841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2C2C6927" w14:textId="77777777" w:rsidR="005506A3" w:rsidRPr="00CA7D15" w:rsidRDefault="00CA7D15">
      <w:pPr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CA7D15">
        <w:rPr>
          <w:rFonts w:asciiTheme="majorHAnsi" w:hAnsiTheme="majorHAnsi" w:cstheme="majorHAnsi"/>
          <w:b/>
        </w:rPr>
        <w:t>Interpretation</w:t>
      </w:r>
    </w:p>
    <w:p w14:paraId="3ECADA74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072B7374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28F8DE6B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6E7967F7" w14:textId="77777777" w:rsidR="005506A3" w:rsidRPr="00CA7D15" w:rsidRDefault="00CA7D15">
      <w:pPr>
        <w:rPr>
          <w:rFonts w:asciiTheme="majorHAnsi" w:hAnsiTheme="majorHAnsi" w:cstheme="majorHAnsi"/>
          <w:b/>
        </w:rPr>
      </w:pPr>
      <w:r w:rsidRPr="00CA7D15">
        <w:rPr>
          <w:rFonts w:asciiTheme="majorHAnsi" w:hAnsiTheme="majorHAnsi" w:cstheme="majorHAnsi"/>
          <w:b/>
        </w:rPr>
        <w:t>Fazit</w:t>
      </w:r>
    </w:p>
    <w:p w14:paraId="4296584E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1CC67FA1" w14:textId="77777777" w:rsidR="005506A3" w:rsidRPr="00CA7D15" w:rsidRDefault="00CA7D15">
      <w:pPr>
        <w:rPr>
          <w:rFonts w:asciiTheme="majorHAnsi" w:hAnsiTheme="majorHAnsi" w:cstheme="majorHAnsi"/>
        </w:rPr>
      </w:pPr>
      <w:r w:rsidRPr="00CA7D15">
        <w:rPr>
          <w:rFonts w:asciiTheme="majorHAnsi" w:hAnsiTheme="majorHAnsi" w:cstheme="majorHAnsi"/>
        </w:rPr>
        <w:t xml:space="preserve">Metaanalyse kann für experimentelle, quasiexperimentelle, </w:t>
      </w:r>
      <w:proofErr w:type="spellStart"/>
      <w:r w:rsidRPr="00CA7D15">
        <w:rPr>
          <w:rFonts w:asciiTheme="majorHAnsi" w:hAnsiTheme="majorHAnsi" w:cstheme="majorHAnsi"/>
        </w:rPr>
        <w:t>nonexperimentelle</w:t>
      </w:r>
      <w:proofErr w:type="spellEnd"/>
      <w:r w:rsidRPr="00CA7D15">
        <w:rPr>
          <w:rFonts w:asciiTheme="majorHAnsi" w:hAnsiTheme="majorHAnsi" w:cstheme="majorHAnsi"/>
        </w:rPr>
        <w:t>, korrelative Primärstudien durchgeführt werden. Sie ist ein wichtiges Instrument zur “objektiven”, statistischen Erfassung des Forschungsgegenstands auf einem Gebiet. Die Metaanaly</w:t>
      </w:r>
      <w:r w:rsidRPr="00CA7D15">
        <w:rPr>
          <w:rFonts w:asciiTheme="majorHAnsi" w:hAnsiTheme="majorHAnsi" w:cstheme="majorHAnsi"/>
        </w:rPr>
        <w:t>se muss hohen Qualitätsstandards genügen, sonst können falsche Schlussfolgerungen vorkommen.</w:t>
      </w:r>
    </w:p>
    <w:p w14:paraId="061B0E6C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5704EAEC" w14:textId="77777777" w:rsidR="005506A3" w:rsidRPr="00CA7D15" w:rsidRDefault="00CA7D15">
      <w:pPr>
        <w:rPr>
          <w:rFonts w:asciiTheme="majorHAnsi" w:hAnsiTheme="majorHAnsi" w:cstheme="majorHAnsi"/>
        </w:rPr>
      </w:pPr>
      <w:bookmarkStart w:id="0" w:name="_GoBack"/>
      <w:r w:rsidRPr="00CA7D15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005365CE" wp14:editId="1A754BDB">
            <wp:extent cx="4881563" cy="258674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586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72B54795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2F8815E4" w14:textId="77777777" w:rsidR="005506A3" w:rsidRPr="00CA7D15" w:rsidRDefault="005506A3">
      <w:pPr>
        <w:rPr>
          <w:rFonts w:asciiTheme="majorHAnsi" w:hAnsiTheme="majorHAnsi" w:cstheme="majorHAnsi"/>
        </w:rPr>
      </w:pPr>
    </w:p>
    <w:p w14:paraId="12BCA1EC" w14:textId="77777777" w:rsidR="005506A3" w:rsidRPr="00CA7D15" w:rsidRDefault="005506A3">
      <w:pPr>
        <w:rPr>
          <w:rFonts w:asciiTheme="majorHAnsi" w:hAnsiTheme="majorHAnsi" w:cstheme="majorHAnsi"/>
        </w:rPr>
      </w:pPr>
    </w:p>
    <w:sectPr w:rsidR="005506A3" w:rsidRPr="00CA7D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70FED"/>
    <w:multiLevelType w:val="multilevel"/>
    <w:tmpl w:val="44562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0543EE"/>
    <w:multiLevelType w:val="multilevel"/>
    <w:tmpl w:val="9AB6A5D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9B5828"/>
    <w:multiLevelType w:val="multilevel"/>
    <w:tmpl w:val="6C765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6A3"/>
    <w:rsid w:val="005506A3"/>
    <w:rsid w:val="00CA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3AC98"/>
  <w15:docId w15:val="{A5EA5719-1D33-7C48-8000-21F6E706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D1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Hliddal</cp:lastModifiedBy>
  <cp:revision>2</cp:revision>
  <dcterms:created xsi:type="dcterms:W3CDTF">2019-03-04T12:26:00Z</dcterms:created>
  <dcterms:modified xsi:type="dcterms:W3CDTF">2019-03-04T12:35:00Z</dcterms:modified>
</cp:coreProperties>
</file>