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DA6D3" w14:textId="77777777" w:rsidR="001414CB" w:rsidRDefault="001414CB" w:rsidP="001414CB">
      <w:pPr>
        <w:pStyle w:val="Title"/>
        <w:rPr>
          <w:lang w:val="de-CH"/>
        </w:rPr>
      </w:pPr>
      <w:r>
        <w:rPr>
          <w:lang w:val="de-CH"/>
        </w:rPr>
        <w:t>Zusammenfassung Motivationspsychologie</w:t>
      </w:r>
    </w:p>
    <w:p w14:paraId="7C75EF06" w14:textId="77777777" w:rsidR="001414CB" w:rsidRDefault="001414CB" w:rsidP="001414CB">
      <w:pPr>
        <w:spacing w:line="360" w:lineRule="auto"/>
        <w:rPr>
          <w:lang w:val="de-CH"/>
        </w:rPr>
      </w:pPr>
    </w:p>
    <w:sdt>
      <w:sdtPr>
        <w:rPr>
          <w:rFonts w:asciiTheme="minorHAnsi" w:eastAsiaTheme="minorHAnsi" w:hAnsiTheme="minorHAnsi" w:cstheme="minorBidi"/>
          <w:b w:val="0"/>
          <w:bCs w:val="0"/>
          <w:color w:val="auto"/>
          <w:sz w:val="24"/>
          <w:szCs w:val="24"/>
        </w:rPr>
        <w:id w:val="-1748411730"/>
        <w:docPartObj>
          <w:docPartGallery w:val="Table of Contents"/>
          <w:docPartUnique/>
        </w:docPartObj>
      </w:sdtPr>
      <w:sdtEndPr>
        <w:rPr>
          <w:noProof/>
        </w:rPr>
      </w:sdtEndPr>
      <w:sdtContent>
        <w:p w14:paraId="535FBB7B" w14:textId="77777777" w:rsidR="001414CB" w:rsidRDefault="001414CB">
          <w:pPr>
            <w:pStyle w:val="TOCHeading"/>
          </w:pPr>
          <w:r>
            <w:t>Table of Contents</w:t>
          </w:r>
        </w:p>
        <w:p w14:paraId="1AA832BB" w14:textId="77777777" w:rsidR="00595B18" w:rsidRDefault="001414CB">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69581" w:history="1">
            <w:r w:rsidR="00595B18" w:rsidRPr="002D49A2">
              <w:rPr>
                <w:rStyle w:val="Hyperlink"/>
                <w:noProof/>
                <w:lang w:val="de-CH"/>
              </w:rPr>
              <w:t>Einführung in die Motivationspsychologie</w:t>
            </w:r>
            <w:r w:rsidR="00595B18">
              <w:rPr>
                <w:noProof/>
                <w:webHidden/>
              </w:rPr>
              <w:tab/>
            </w:r>
            <w:r w:rsidR="00595B18">
              <w:rPr>
                <w:noProof/>
                <w:webHidden/>
              </w:rPr>
              <w:fldChar w:fldCharType="begin"/>
            </w:r>
            <w:r w:rsidR="00595B18">
              <w:rPr>
                <w:noProof/>
                <w:webHidden/>
              </w:rPr>
              <w:instrText xml:space="preserve"> PAGEREF _Toc1369581 \h </w:instrText>
            </w:r>
            <w:r w:rsidR="00595B18">
              <w:rPr>
                <w:noProof/>
                <w:webHidden/>
              </w:rPr>
            </w:r>
            <w:r w:rsidR="00595B18">
              <w:rPr>
                <w:noProof/>
                <w:webHidden/>
              </w:rPr>
              <w:fldChar w:fldCharType="separate"/>
            </w:r>
            <w:r w:rsidR="00595B18">
              <w:rPr>
                <w:noProof/>
                <w:webHidden/>
              </w:rPr>
              <w:t>2</w:t>
            </w:r>
            <w:r w:rsidR="00595B18">
              <w:rPr>
                <w:noProof/>
                <w:webHidden/>
              </w:rPr>
              <w:fldChar w:fldCharType="end"/>
            </w:r>
          </w:hyperlink>
        </w:p>
        <w:p w14:paraId="41AEE9A1" w14:textId="77777777" w:rsidR="001414CB" w:rsidRDefault="001414CB">
          <w:r>
            <w:rPr>
              <w:b/>
              <w:bCs/>
              <w:noProof/>
            </w:rPr>
            <w:fldChar w:fldCharType="end"/>
          </w:r>
        </w:p>
      </w:sdtContent>
    </w:sdt>
    <w:p w14:paraId="6E459A14" w14:textId="77777777" w:rsidR="001414CB" w:rsidRPr="00595B18" w:rsidRDefault="001414CB" w:rsidP="001414CB">
      <w:pPr>
        <w:spacing w:line="360" w:lineRule="auto"/>
        <w:rPr>
          <w:sz w:val="22"/>
          <w:szCs w:val="22"/>
        </w:rPr>
      </w:pPr>
    </w:p>
    <w:p w14:paraId="7F34F43D" w14:textId="77777777" w:rsidR="001414CB" w:rsidRPr="00595B18" w:rsidRDefault="001414CB" w:rsidP="001414CB">
      <w:pPr>
        <w:spacing w:line="360" w:lineRule="auto"/>
        <w:rPr>
          <w:sz w:val="22"/>
          <w:szCs w:val="22"/>
        </w:rPr>
      </w:pPr>
    </w:p>
    <w:p w14:paraId="2D8AB57B" w14:textId="77777777" w:rsidR="001414CB" w:rsidRDefault="001414CB">
      <w:r>
        <w:br w:type="page"/>
      </w:r>
    </w:p>
    <w:p w14:paraId="3D610A1F" w14:textId="77777777" w:rsidR="002D7494" w:rsidRPr="002D7494" w:rsidRDefault="000938C6" w:rsidP="002D7494">
      <w:pPr>
        <w:pStyle w:val="Heading1"/>
        <w:rPr>
          <w:lang w:val="de-CH"/>
        </w:rPr>
      </w:pPr>
      <w:bookmarkStart w:id="0" w:name="_Toc1369581"/>
      <w:r>
        <w:rPr>
          <w:lang w:val="de-CH"/>
        </w:rPr>
        <w:lastRenderedPageBreak/>
        <w:t xml:space="preserve">1. </w:t>
      </w:r>
      <w:r w:rsidR="002D7494" w:rsidRPr="002D7494">
        <w:rPr>
          <w:lang w:val="de-CH"/>
        </w:rPr>
        <w:t>E</w:t>
      </w:r>
      <w:r w:rsidR="002D7494">
        <w:rPr>
          <w:lang w:val="de-CH"/>
        </w:rPr>
        <w:t>i</w:t>
      </w:r>
      <w:r w:rsidR="002D7494" w:rsidRPr="002D7494">
        <w:rPr>
          <w:lang w:val="de-CH"/>
        </w:rPr>
        <w:t>nführung in die Motivationspsy</w:t>
      </w:r>
      <w:r w:rsidR="002D7494">
        <w:rPr>
          <w:lang w:val="de-CH"/>
        </w:rPr>
        <w:t>chologie</w:t>
      </w:r>
      <w:bookmarkEnd w:id="0"/>
    </w:p>
    <w:p w14:paraId="4ECE2A51" w14:textId="77777777" w:rsidR="000938C6" w:rsidRPr="000938C6" w:rsidRDefault="000938C6" w:rsidP="000938C6">
      <w:pPr>
        <w:pStyle w:val="Heading2"/>
        <w:rPr>
          <w:lang w:val="de-CH"/>
        </w:rPr>
      </w:pPr>
      <w:r>
        <w:rPr>
          <w:lang w:val="de-CH"/>
        </w:rPr>
        <w:t>1.1 Einführung in die Themen der Vorlesung</w:t>
      </w:r>
    </w:p>
    <w:p w14:paraId="563A4436" w14:textId="77777777" w:rsidR="001414CB" w:rsidRPr="00A121C5" w:rsidRDefault="003D04FF" w:rsidP="00A121C5">
      <w:pPr>
        <w:rPr>
          <w:b/>
          <w:sz w:val="22"/>
          <w:szCs w:val="22"/>
          <w:lang w:val="de-CH"/>
        </w:rPr>
      </w:pPr>
      <w:r w:rsidRPr="00A121C5">
        <w:rPr>
          <w:b/>
          <w:sz w:val="22"/>
          <w:szCs w:val="22"/>
          <w:lang w:val="de-CH"/>
        </w:rPr>
        <w:t>Woran erkennt man, dass jemand motiviert ist?</w:t>
      </w:r>
    </w:p>
    <w:p w14:paraId="14579CD8" w14:textId="77777777" w:rsidR="003D04FF" w:rsidRDefault="00A121C5" w:rsidP="00A121C5">
      <w:pPr>
        <w:pStyle w:val="ListParagraph"/>
        <w:numPr>
          <w:ilvl w:val="0"/>
          <w:numId w:val="1"/>
        </w:numPr>
        <w:rPr>
          <w:sz w:val="22"/>
          <w:szCs w:val="22"/>
          <w:lang w:val="de-CH"/>
        </w:rPr>
      </w:pPr>
      <w:r>
        <w:rPr>
          <w:sz w:val="22"/>
          <w:szCs w:val="22"/>
          <w:lang w:val="de-CH"/>
        </w:rPr>
        <w:t>Kommunikation, Expertenwissen, Wissen über das Allgemeine hinaus</w:t>
      </w:r>
    </w:p>
    <w:p w14:paraId="0028BA0D" w14:textId="77777777" w:rsidR="00A121C5" w:rsidRDefault="00A121C5" w:rsidP="00A121C5">
      <w:pPr>
        <w:pStyle w:val="ListParagraph"/>
        <w:numPr>
          <w:ilvl w:val="0"/>
          <w:numId w:val="1"/>
        </w:numPr>
        <w:rPr>
          <w:sz w:val="22"/>
          <w:szCs w:val="22"/>
          <w:lang w:val="de-CH"/>
        </w:rPr>
      </w:pPr>
      <w:r>
        <w:rPr>
          <w:sz w:val="22"/>
          <w:szCs w:val="22"/>
          <w:lang w:val="de-CH"/>
        </w:rPr>
        <w:t>Sicheres Auftreten, kompetent erscheinen</w:t>
      </w:r>
    </w:p>
    <w:p w14:paraId="35764550" w14:textId="77777777" w:rsidR="00A121C5" w:rsidRDefault="00A121C5" w:rsidP="00A121C5">
      <w:pPr>
        <w:pStyle w:val="ListParagraph"/>
        <w:numPr>
          <w:ilvl w:val="0"/>
          <w:numId w:val="1"/>
        </w:numPr>
        <w:rPr>
          <w:sz w:val="22"/>
          <w:szCs w:val="22"/>
          <w:lang w:val="de-CH"/>
        </w:rPr>
      </w:pPr>
      <w:r>
        <w:rPr>
          <w:sz w:val="22"/>
          <w:szCs w:val="22"/>
          <w:lang w:val="de-CH"/>
        </w:rPr>
        <w:t>Bereitschaft mehr zu tun als gefordert ist</w:t>
      </w:r>
    </w:p>
    <w:p w14:paraId="154DD792" w14:textId="77777777" w:rsidR="00A121C5" w:rsidRDefault="00A121C5" w:rsidP="00A121C5">
      <w:pPr>
        <w:pStyle w:val="ListParagraph"/>
        <w:numPr>
          <w:ilvl w:val="0"/>
          <w:numId w:val="1"/>
        </w:numPr>
        <w:rPr>
          <w:sz w:val="22"/>
          <w:szCs w:val="22"/>
          <w:lang w:val="de-CH"/>
        </w:rPr>
      </w:pPr>
      <w:r>
        <w:rPr>
          <w:sz w:val="22"/>
          <w:szCs w:val="22"/>
          <w:lang w:val="de-CH"/>
        </w:rPr>
        <w:t>Inneres Interesse</w:t>
      </w:r>
    </w:p>
    <w:p w14:paraId="6653C52B" w14:textId="77777777" w:rsidR="00A121C5" w:rsidRDefault="00A121C5" w:rsidP="00A121C5">
      <w:pPr>
        <w:pStyle w:val="ListParagraph"/>
        <w:numPr>
          <w:ilvl w:val="0"/>
          <w:numId w:val="1"/>
        </w:numPr>
        <w:rPr>
          <w:sz w:val="22"/>
          <w:szCs w:val="22"/>
          <w:lang w:val="de-CH"/>
        </w:rPr>
      </w:pPr>
      <w:r>
        <w:rPr>
          <w:sz w:val="22"/>
          <w:szCs w:val="22"/>
          <w:lang w:val="de-CH"/>
        </w:rPr>
        <w:t>Aufgabenerledigung enthusiastisch &amp; sorgfältig</w:t>
      </w:r>
    </w:p>
    <w:p w14:paraId="36BFE740" w14:textId="77777777" w:rsidR="00A121C5" w:rsidRDefault="00A121C5" w:rsidP="00A121C5">
      <w:pPr>
        <w:pStyle w:val="ListParagraph"/>
        <w:numPr>
          <w:ilvl w:val="0"/>
          <w:numId w:val="1"/>
        </w:numPr>
        <w:rPr>
          <w:sz w:val="22"/>
          <w:szCs w:val="22"/>
          <w:lang w:val="de-CH"/>
        </w:rPr>
      </w:pPr>
      <w:r>
        <w:rPr>
          <w:sz w:val="22"/>
          <w:szCs w:val="22"/>
          <w:lang w:val="de-CH"/>
        </w:rPr>
        <w:t>Beharrlichkeit</w:t>
      </w:r>
    </w:p>
    <w:p w14:paraId="7B1759EA" w14:textId="77777777" w:rsidR="00A121C5" w:rsidRDefault="00A121C5" w:rsidP="00A121C5">
      <w:pPr>
        <w:pStyle w:val="ListParagraph"/>
        <w:numPr>
          <w:ilvl w:val="0"/>
          <w:numId w:val="1"/>
        </w:numPr>
        <w:rPr>
          <w:sz w:val="22"/>
          <w:szCs w:val="22"/>
          <w:lang w:val="de-CH"/>
        </w:rPr>
      </w:pPr>
      <w:r>
        <w:rPr>
          <w:sz w:val="22"/>
          <w:szCs w:val="22"/>
          <w:lang w:val="de-CH"/>
        </w:rPr>
        <w:t>Bereitschaft Ressourcen in das Ziel zu investieren</w:t>
      </w:r>
    </w:p>
    <w:p w14:paraId="49E153C7" w14:textId="77777777" w:rsidR="00A121C5" w:rsidRPr="00A121C5" w:rsidRDefault="00A121C5" w:rsidP="00A121C5">
      <w:pPr>
        <w:pStyle w:val="ListParagraph"/>
        <w:numPr>
          <w:ilvl w:val="0"/>
          <w:numId w:val="1"/>
        </w:numPr>
        <w:rPr>
          <w:sz w:val="22"/>
          <w:szCs w:val="22"/>
          <w:lang w:val="de-CH"/>
        </w:rPr>
      </w:pPr>
      <w:r>
        <w:rPr>
          <w:sz w:val="22"/>
          <w:szCs w:val="22"/>
          <w:lang w:val="de-CH"/>
        </w:rPr>
        <w:t>Zielgerichtetheit in Gedanken &amp; Verhalten</w:t>
      </w:r>
    </w:p>
    <w:p w14:paraId="6457D72D" w14:textId="77777777" w:rsidR="002D7494" w:rsidRDefault="002D7494" w:rsidP="001414CB">
      <w:pPr>
        <w:spacing w:line="360" w:lineRule="auto"/>
        <w:rPr>
          <w:sz w:val="22"/>
          <w:szCs w:val="22"/>
          <w:lang w:val="de-CH"/>
        </w:rPr>
      </w:pPr>
    </w:p>
    <w:p w14:paraId="18E6CA0B" w14:textId="77777777" w:rsidR="00A121C5" w:rsidRDefault="00777AD7" w:rsidP="001414CB">
      <w:pPr>
        <w:spacing w:line="360" w:lineRule="auto"/>
        <w:rPr>
          <w:sz w:val="22"/>
          <w:szCs w:val="22"/>
          <w:lang w:val="de-CH"/>
        </w:rPr>
      </w:pPr>
      <w:r>
        <w:rPr>
          <w:b/>
          <w:sz w:val="22"/>
          <w:szCs w:val="22"/>
          <w:lang w:val="de-CH"/>
        </w:rPr>
        <w:t>Was ist Motivation?</w:t>
      </w:r>
    </w:p>
    <w:p w14:paraId="68E1C2AA" w14:textId="77777777" w:rsidR="00777AD7" w:rsidRDefault="00514F0B" w:rsidP="001414CB">
      <w:pPr>
        <w:spacing w:line="360" w:lineRule="auto"/>
        <w:rPr>
          <w:sz w:val="22"/>
          <w:szCs w:val="22"/>
          <w:lang w:val="de-CH"/>
        </w:rPr>
      </w:pPr>
      <w:r>
        <w:rPr>
          <w:sz w:val="22"/>
          <w:szCs w:val="22"/>
          <w:lang w:val="de-CH"/>
        </w:rPr>
        <w:t>Definition Wörterbuch: «Wille bzw. Antrieb zur Leistung»</w:t>
      </w:r>
    </w:p>
    <w:p w14:paraId="37F5D637" w14:textId="77777777" w:rsidR="00514F0B" w:rsidRPr="00777AD7" w:rsidRDefault="00514F0B" w:rsidP="001414CB">
      <w:pPr>
        <w:spacing w:line="360" w:lineRule="auto"/>
        <w:rPr>
          <w:sz w:val="22"/>
          <w:szCs w:val="22"/>
          <w:lang w:val="de-CH"/>
        </w:rPr>
      </w:pPr>
      <w:r>
        <w:rPr>
          <w:sz w:val="22"/>
          <w:szCs w:val="22"/>
          <w:lang w:val="de-CH"/>
        </w:rPr>
        <w:t>Motivation ist ein facettenreiches Konzept, das deutlich mehr Themen beinhaltet als Leistung.</w:t>
      </w:r>
    </w:p>
    <w:p w14:paraId="6D27C961" w14:textId="77777777" w:rsidR="002D7494" w:rsidRDefault="002D7494" w:rsidP="001414CB">
      <w:pPr>
        <w:spacing w:line="360" w:lineRule="auto"/>
        <w:rPr>
          <w:sz w:val="22"/>
          <w:szCs w:val="22"/>
          <w:lang w:val="de-CH"/>
        </w:rPr>
      </w:pPr>
    </w:p>
    <w:p w14:paraId="2A65806E" w14:textId="77777777" w:rsidR="00514F0B" w:rsidRPr="00514F0B" w:rsidRDefault="00514F0B" w:rsidP="001414CB">
      <w:pPr>
        <w:spacing w:line="360" w:lineRule="auto"/>
        <w:rPr>
          <w:b/>
          <w:sz w:val="22"/>
          <w:szCs w:val="22"/>
          <w:lang w:val="de-CH"/>
        </w:rPr>
      </w:pPr>
      <w:r>
        <w:rPr>
          <w:b/>
          <w:sz w:val="22"/>
          <w:szCs w:val="22"/>
          <w:lang w:val="de-CH"/>
        </w:rPr>
        <w:t>Womit beschäftigt sich die Motivationspsychologie?</w:t>
      </w:r>
    </w:p>
    <w:p w14:paraId="12FCCEE9" w14:textId="77777777" w:rsidR="00514F0B" w:rsidRPr="00595B18" w:rsidRDefault="00514F0B" w:rsidP="00514F0B">
      <w:pPr>
        <w:rPr>
          <w:sz w:val="22"/>
          <w:szCs w:val="22"/>
          <w:lang w:val="de-CH"/>
        </w:rPr>
      </w:pPr>
      <w:r>
        <w:rPr>
          <w:sz w:val="22"/>
          <w:szCs w:val="22"/>
          <w:lang w:val="de-CH"/>
        </w:rPr>
        <w:t>Die Motivationspsychologie beschäftigt sich mit den Faktoren, die das Verhalten von Menschen beeinflussen und bestimmen. Die Grundfrage ist: «Warum tun Menschen das, was sie tun?»</w:t>
      </w:r>
    </w:p>
    <w:p w14:paraId="079A770C" w14:textId="77777777" w:rsidR="002D7494" w:rsidRDefault="00705F80" w:rsidP="00705F80">
      <w:pPr>
        <w:rPr>
          <w:sz w:val="22"/>
          <w:szCs w:val="22"/>
          <w:lang w:val="de-CH"/>
        </w:rPr>
      </w:pPr>
      <w:r>
        <w:rPr>
          <w:sz w:val="22"/>
          <w:szCs w:val="22"/>
          <w:lang w:val="de-CH"/>
        </w:rPr>
        <w:t>Die Motivationspsychologie beschäftigt sich damit, Richtung, Ausdauer und Intensität von Verhalten zu erklären.</w:t>
      </w:r>
      <w:r w:rsidR="005905E9">
        <w:rPr>
          <w:sz w:val="22"/>
          <w:szCs w:val="22"/>
          <w:lang w:val="de-CH"/>
        </w:rPr>
        <w:t xml:space="preserve"> Dabe</w:t>
      </w:r>
      <w:r w:rsidR="00322831">
        <w:rPr>
          <w:sz w:val="22"/>
          <w:szCs w:val="22"/>
          <w:lang w:val="de-CH"/>
        </w:rPr>
        <w:t>i</w:t>
      </w:r>
      <w:r w:rsidR="005905E9">
        <w:rPr>
          <w:sz w:val="22"/>
          <w:szCs w:val="22"/>
          <w:lang w:val="de-CH"/>
        </w:rPr>
        <w:t xml:space="preserve"> ist der motivationspsychologische Zugriff dadurch charakterisiert, dass angestrebte Zielzustände und das, was sie attraktiv macht, die erklärenden Grössen sind.</w:t>
      </w:r>
    </w:p>
    <w:p w14:paraId="4BD5B5E4" w14:textId="77777777" w:rsidR="005905E9" w:rsidRPr="00595B18" w:rsidRDefault="005905E9" w:rsidP="00F34380">
      <w:pPr>
        <w:spacing w:line="360" w:lineRule="auto"/>
        <w:rPr>
          <w:sz w:val="22"/>
          <w:szCs w:val="22"/>
          <w:lang w:val="de-CH"/>
        </w:rPr>
      </w:pPr>
    </w:p>
    <w:p w14:paraId="60AFBDF3" w14:textId="77777777" w:rsidR="001414CB" w:rsidRPr="00F34380" w:rsidRDefault="00F34380" w:rsidP="00F34380">
      <w:pPr>
        <w:spacing w:line="360" w:lineRule="auto"/>
        <w:rPr>
          <w:b/>
          <w:sz w:val="22"/>
          <w:szCs w:val="22"/>
          <w:lang w:val="de-CH"/>
        </w:rPr>
      </w:pPr>
      <w:r>
        <w:rPr>
          <w:b/>
          <w:sz w:val="22"/>
          <w:szCs w:val="22"/>
          <w:lang w:val="de-CH"/>
        </w:rPr>
        <w:t>Die wichtigsten aktuell untersuchten Klassen von Beweggründen</w:t>
      </w:r>
    </w:p>
    <w:p w14:paraId="5116F01D" w14:textId="77777777" w:rsidR="001414CB" w:rsidRDefault="00F34380" w:rsidP="00F34380">
      <w:pPr>
        <w:pStyle w:val="ListParagraph"/>
        <w:numPr>
          <w:ilvl w:val="0"/>
          <w:numId w:val="2"/>
        </w:numPr>
        <w:rPr>
          <w:sz w:val="22"/>
          <w:szCs w:val="22"/>
          <w:lang w:val="de-CH"/>
        </w:rPr>
      </w:pPr>
      <w:r>
        <w:rPr>
          <w:sz w:val="22"/>
          <w:szCs w:val="22"/>
          <w:lang w:val="de-CH"/>
        </w:rPr>
        <w:t>Herausforderungen meistern</w:t>
      </w:r>
    </w:p>
    <w:p w14:paraId="78066465" w14:textId="77777777" w:rsidR="00F34380" w:rsidRDefault="00F34380" w:rsidP="00F34380">
      <w:pPr>
        <w:pStyle w:val="ListParagraph"/>
        <w:numPr>
          <w:ilvl w:val="0"/>
          <w:numId w:val="2"/>
        </w:numPr>
        <w:rPr>
          <w:sz w:val="22"/>
          <w:szCs w:val="22"/>
          <w:lang w:val="de-CH"/>
        </w:rPr>
      </w:pPr>
      <w:r>
        <w:rPr>
          <w:sz w:val="22"/>
          <w:szCs w:val="22"/>
          <w:lang w:val="de-CH"/>
        </w:rPr>
        <w:t>Soziale Kontakte pflegen</w:t>
      </w:r>
    </w:p>
    <w:p w14:paraId="28466B0F" w14:textId="77777777" w:rsidR="00F34380" w:rsidRPr="00F34380" w:rsidRDefault="00F34380" w:rsidP="00F34380">
      <w:pPr>
        <w:pStyle w:val="ListParagraph"/>
        <w:numPr>
          <w:ilvl w:val="0"/>
          <w:numId w:val="2"/>
        </w:numPr>
        <w:spacing w:line="360" w:lineRule="auto"/>
        <w:rPr>
          <w:sz w:val="22"/>
          <w:szCs w:val="22"/>
          <w:lang w:val="de-CH"/>
        </w:rPr>
      </w:pPr>
      <w:r>
        <w:rPr>
          <w:sz w:val="22"/>
          <w:szCs w:val="22"/>
          <w:lang w:val="de-CH"/>
        </w:rPr>
        <w:t>Andere Menschen beeinflussen</w:t>
      </w:r>
    </w:p>
    <w:p w14:paraId="3085D55F" w14:textId="77777777" w:rsidR="001414CB" w:rsidRDefault="001414CB" w:rsidP="00F34380">
      <w:pPr>
        <w:spacing w:line="360" w:lineRule="auto"/>
        <w:rPr>
          <w:sz w:val="22"/>
          <w:szCs w:val="22"/>
          <w:lang w:val="de-CH"/>
        </w:rPr>
      </w:pPr>
    </w:p>
    <w:p w14:paraId="19577CD3" w14:textId="77777777" w:rsidR="000938C6" w:rsidRDefault="000938C6" w:rsidP="000938C6">
      <w:pPr>
        <w:pStyle w:val="Heading2"/>
        <w:rPr>
          <w:lang w:val="de-CH"/>
        </w:rPr>
      </w:pPr>
      <w:r>
        <w:rPr>
          <w:lang w:val="de-CH"/>
        </w:rPr>
        <w:t xml:space="preserve">1.2 Das </w:t>
      </w:r>
      <w:proofErr w:type="spellStart"/>
      <w:r>
        <w:rPr>
          <w:lang w:val="de-CH"/>
        </w:rPr>
        <w:t>PxU</w:t>
      </w:r>
      <w:proofErr w:type="spellEnd"/>
      <w:r>
        <w:rPr>
          <w:lang w:val="de-CH"/>
        </w:rPr>
        <w:t xml:space="preserve"> Modell des Verhaltens</w:t>
      </w:r>
    </w:p>
    <w:p w14:paraId="4C5C5FED" w14:textId="77777777" w:rsidR="005F3AF3" w:rsidRDefault="0023689E" w:rsidP="0023689E">
      <w:pPr>
        <w:spacing w:line="360" w:lineRule="auto"/>
        <w:rPr>
          <w:i/>
          <w:sz w:val="22"/>
          <w:szCs w:val="22"/>
          <w:lang w:val="de-CH"/>
        </w:rPr>
      </w:pPr>
      <w:r w:rsidRPr="0023689E">
        <w:rPr>
          <w:sz w:val="22"/>
          <w:szCs w:val="22"/>
          <w:lang w:val="de-CH"/>
        </w:rPr>
        <w:drawing>
          <wp:inline distT="0" distB="0" distL="0" distR="0" wp14:anchorId="0E47594F" wp14:editId="6239EDC9">
            <wp:extent cx="4550735" cy="21028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6068" cy="2105286"/>
                    </a:xfrm>
                    <a:prstGeom prst="rect">
                      <a:avLst/>
                    </a:prstGeom>
                  </pic:spPr>
                </pic:pic>
              </a:graphicData>
            </a:graphic>
          </wp:inline>
        </w:drawing>
      </w:r>
    </w:p>
    <w:p w14:paraId="0ED8E68F" w14:textId="77777777" w:rsidR="000938C6" w:rsidRPr="005F3AF3" w:rsidRDefault="000938C6" w:rsidP="005F3AF3">
      <w:pPr>
        <w:spacing w:line="360" w:lineRule="auto"/>
        <w:rPr>
          <w:i/>
          <w:sz w:val="22"/>
          <w:szCs w:val="22"/>
          <w:lang w:val="de-CH"/>
        </w:rPr>
      </w:pPr>
      <w:r w:rsidRPr="000938C6">
        <w:rPr>
          <w:i/>
          <w:sz w:val="22"/>
          <w:szCs w:val="22"/>
          <w:lang w:val="de-CH"/>
        </w:rPr>
        <w:t>Wenn einer Person entweder keine Gelegenheiten geboten werden oder sie keine Motivation hat, ein Verhalten durchzuführen, ist einer der Faktoren 0 und somit kommt es nicht zum Verhalten.</w:t>
      </w:r>
    </w:p>
    <w:p w14:paraId="3211BF29" w14:textId="77777777" w:rsidR="0023689E" w:rsidRPr="0023689E" w:rsidRDefault="000938C6" w:rsidP="0023689E">
      <w:pPr>
        <w:pStyle w:val="Heading2"/>
        <w:rPr>
          <w:lang w:val="de-CH"/>
        </w:rPr>
      </w:pPr>
      <w:r>
        <w:rPr>
          <w:lang w:val="de-CH"/>
        </w:rPr>
        <w:lastRenderedPageBreak/>
        <w:t>1.3 Methoden der Motivationsforschung</w:t>
      </w:r>
    </w:p>
    <w:p w14:paraId="6DDF5F1C" w14:textId="77777777" w:rsidR="00131FC5" w:rsidRPr="0023689E" w:rsidRDefault="0023689E" w:rsidP="000938C6">
      <w:pPr>
        <w:spacing w:after="160" w:line="259" w:lineRule="auto"/>
        <w:rPr>
          <w:b/>
          <w:sz w:val="22"/>
          <w:szCs w:val="22"/>
          <w:lang w:val="de-CH"/>
        </w:rPr>
      </w:pPr>
      <w:r>
        <w:rPr>
          <w:b/>
          <w:sz w:val="22"/>
          <w:szCs w:val="22"/>
          <w:lang w:val="de-CH"/>
        </w:rPr>
        <w:t>Datenerhebungsmethoden</w:t>
      </w:r>
    </w:p>
    <w:p w14:paraId="2D509F7F" w14:textId="77777777" w:rsidR="0023689E" w:rsidRDefault="0023689E" w:rsidP="0023689E">
      <w:pPr>
        <w:pStyle w:val="ListParagraph"/>
        <w:numPr>
          <w:ilvl w:val="0"/>
          <w:numId w:val="4"/>
        </w:numPr>
        <w:spacing w:after="160" w:line="259" w:lineRule="auto"/>
        <w:rPr>
          <w:sz w:val="22"/>
          <w:szCs w:val="22"/>
          <w:lang w:val="de-CH"/>
        </w:rPr>
      </w:pPr>
      <w:r>
        <w:rPr>
          <w:sz w:val="22"/>
          <w:szCs w:val="22"/>
          <w:lang w:val="de-CH"/>
        </w:rPr>
        <w:t>Fragebogen</w:t>
      </w:r>
    </w:p>
    <w:p w14:paraId="09039B63" w14:textId="77777777" w:rsidR="0023689E" w:rsidRDefault="0023689E" w:rsidP="0023689E">
      <w:pPr>
        <w:pStyle w:val="ListParagraph"/>
        <w:numPr>
          <w:ilvl w:val="0"/>
          <w:numId w:val="4"/>
        </w:numPr>
        <w:spacing w:after="160" w:line="259" w:lineRule="auto"/>
        <w:rPr>
          <w:sz w:val="22"/>
          <w:szCs w:val="22"/>
          <w:lang w:val="de-CH"/>
        </w:rPr>
      </w:pPr>
      <w:r>
        <w:rPr>
          <w:sz w:val="22"/>
          <w:szCs w:val="22"/>
          <w:lang w:val="de-CH"/>
        </w:rPr>
        <w:t>Projektive Verfahren</w:t>
      </w:r>
    </w:p>
    <w:p w14:paraId="6A6CED0B" w14:textId="77777777" w:rsidR="0023689E" w:rsidRPr="0023689E" w:rsidRDefault="0023689E" w:rsidP="0023689E">
      <w:pPr>
        <w:pStyle w:val="ListParagraph"/>
        <w:numPr>
          <w:ilvl w:val="1"/>
          <w:numId w:val="4"/>
        </w:numPr>
        <w:spacing w:after="160" w:line="259" w:lineRule="auto"/>
        <w:rPr>
          <w:i/>
          <w:sz w:val="22"/>
          <w:szCs w:val="22"/>
          <w:lang w:val="de-CH"/>
        </w:rPr>
      </w:pPr>
      <w:r w:rsidRPr="0023689E">
        <w:rPr>
          <w:i/>
          <w:sz w:val="22"/>
          <w:szCs w:val="22"/>
          <w:lang w:val="de-CH"/>
        </w:rPr>
        <w:t>Bildgeschichtenübung</w:t>
      </w:r>
      <w:r w:rsidR="005B0A9B">
        <w:rPr>
          <w:i/>
          <w:sz w:val="22"/>
          <w:szCs w:val="22"/>
          <w:lang w:val="de-CH"/>
        </w:rPr>
        <w:t>: Person bekommt Bilder vorgesetzt, bei denen der Kontext nicht ersichtlich ist. Danach soll die VPN eine</w:t>
      </w:r>
      <w:r w:rsidR="008A4E17">
        <w:rPr>
          <w:i/>
          <w:sz w:val="22"/>
          <w:szCs w:val="22"/>
          <w:lang w:val="de-CH"/>
        </w:rPr>
        <w:t xml:space="preserve"> fiktive Geschichte zum Bild schreiben. Anhand von bestimmten Schlüsselwörtern und -sätzen werden die Motive der Person herausgelesen.</w:t>
      </w:r>
    </w:p>
    <w:p w14:paraId="6FCEB528" w14:textId="77777777" w:rsidR="0023689E" w:rsidRDefault="0023689E" w:rsidP="0023689E">
      <w:pPr>
        <w:pStyle w:val="ListParagraph"/>
        <w:numPr>
          <w:ilvl w:val="0"/>
          <w:numId w:val="4"/>
        </w:numPr>
        <w:spacing w:after="160" w:line="259" w:lineRule="auto"/>
        <w:rPr>
          <w:sz w:val="22"/>
          <w:szCs w:val="22"/>
          <w:lang w:val="de-CH"/>
        </w:rPr>
      </w:pPr>
      <w:r>
        <w:rPr>
          <w:sz w:val="22"/>
          <w:szCs w:val="22"/>
          <w:lang w:val="de-CH"/>
        </w:rPr>
        <w:t>Kognitionspsychologische Verfahren</w:t>
      </w:r>
    </w:p>
    <w:p w14:paraId="6808AA87" w14:textId="77777777" w:rsidR="0023689E" w:rsidRPr="0023689E" w:rsidRDefault="0023689E" w:rsidP="0023689E">
      <w:pPr>
        <w:pStyle w:val="ListParagraph"/>
        <w:numPr>
          <w:ilvl w:val="1"/>
          <w:numId w:val="4"/>
        </w:numPr>
        <w:spacing w:after="160" w:line="259" w:lineRule="auto"/>
        <w:rPr>
          <w:i/>
          <w:sz w:val="22"/>
          <w:szCs w:val="22"/>
          <w:lang w:val="de-CH"/>
        </w:rPr>
      </w:pPr>
      <w:r w:rsidRPr="0023689E">
        <w:rPr>
          <w:i/>
          <w:sz w:val="22"/>
          <w:szCs w:val="22"/>
          <w:lang w:val="de-CH"/>
        </w:rPr>
        <w:t>Aufmerksamkeitsausrichtung (z.B. Blickbewegung)</w:t>
      </w:r>
    </w:p>
    <w:p w14:paraId="2F82E592" w14:textId="77777777" w:rsidR="0023689E" w:rsidRPr="0023689E" w:rsidRDefault="0023689E" w:rsidP="0023689E">
      <w:pPr>
        <w:pStyle w:val="ListParagraph"/>
        <w:numPr>
          <w:ilvl w:val="1"/>
          <w:numId w:val="4"/>
        </w:numPr>
        <w:spacing w:after="160" w:line="259" w:lineRule="auto"/>
        <w:rPr>
          <w:i/>
          <w:sz w:val="22"/>
          <w:szCs w:val="22"/>
          <w:lang w:val="de-CH"/>
        </w:rPr>
      </w:pPr>
      <w:r w:rsidRPr="0023689E">
        <w:rPr>
          <w:i/>
          <w:sz w:val="22"/>
          <w:szCs w:val="22"/>
          <w:lang w:val="de-CH"/>
        </w:rPr>
        <w:t>Gedächtnismasse</w:t>
      </w:r>
    </w:p>
    <w:p w14:paraId="4BADD46D" w14:textId="77777777" w:rsidR="0023689E" w:rsidRDefault="0023689E" w:rsidP="0023689E">
      <w:pPr>
        <w:pStyle w:val="ListParagraph"/>
        <w:numPr>
          <w:ilvl w:val="1"/>
          <w:numId w:val="4"/>
        </w:numPr>
        <w:spacing w:after="160" w:line="259" w:lineRule="auto"/>
        <w:rPr>
          <w:i/>
          <w:sz w:val="22"/>
          <w:szCs w:val="22"/>
          <w:lang w:val="de-CH"/>
        </w:rPr>
      </w:pPr>
      <w:r w:rsidRPr="0023689E">
        <w:rPr>
          <w:i/>
          <w:sz w:val="22"/>
          <w:szCs w:val="22"/>
          <w:lang w:val="de-CH"/>
        </w:rPr>
        <w:t>Reaktionszeitmessung</w:t>
      </w:r>
      <w:r w:rsidR="002A7FB4">
        <w:rPr>
          <w:i/>
          <w:sz w:val="22"/>
          <w:szCs w:val="22"/>
          <w:lang w:val="de-CH"/>
        </w:rPr>
        <w:t xml:space="preserve"> (z.B. Lexikalische Entscheidungsaufgabe)</w:t>
      </w:r>
    </w:p>
    <w:p w14:paraId="66BB30E3" w14:textId="77777777" w:rsidR="002A7FB4" w:rsidRPr="002A7FB4" w:rsidRDefault="002A7FB4" w:rsidP="002A7FB4">
      <w:pPr>
        <w:spacing w:after="160" w:line="259" w:lineRule="auto"/>
        <w:rPr>
          <w:sz w:val="22"/>
          <w:szCs w:val="22"/>
          <w:lang w:val="de-CH"/>
        </w:rPr>
      </w:pPr>
      <w:r w:rsidRPr="002A7FB4">
        <w:rPr>
          <w:b/>
          <w:sz w:val="22"/>
          <w:szCs w:val="22"/>
          <w:lang w:val="de-CH"/>
        </w:rPr>
        <w:t>Lexikalische Entscheidungsaufgabe</w:t>
      </w:r>
      <w:r>
        <w:rPr>
          <w:sz w:val="22"/>
          <w:szCs w:val="22"/>
          <w:lang w:val="de-CH"/>
        </w:rPr>
        <w:t>: Ein Ziel (z.B. Graduate) oder einer Versuchung (TV) der Person wird kurz eingeblendet (50ms), danach soll anderer Begriff zugeordnet werden. Reaktion schneller, wenn zuvor ein Begriff der Versuchungskategorie eingeblendet wurde.</w:t>
      </w:r>
    </w:p>
    <w:p w14:paraId="364F65C2" w14:textId="77777777" w:rsidR="0023689E" w:rsidRDefault="0023689E" w:rsidP="0023689E">
      <w:pPr>
        <w:pStyle w:val="ListParagraph"/>
        <w:numPr>
          <w:ilvl w:val="0"/>
          <w:numId w:val="4"/>
        </w:numPr>
        <w:spacing w:after="160" w:line="259" w:lineRule="auto"/>
        <w:rPr>
          <w:sz w:val="22"/>
          <w:szCs w:val="22"/>
          <w:lang w:val="de-CH"/>
        </w:rPr>
      </w:pPr>
      <w:r>
        <w:rPr>
          <w:sz w:val="22"/>
          <w:szCs w:val="22"/>
          <w:lang w:val="de-CH"/>
        </w:rPr>
        <w:t>Psychophysiologische Messungen</w:t>
      </w:r>
    </w:p>
    <w:p w14:paraId="1EFF8F88" w14:textId="77777777" w:rsidR="002A7FB4" w:rsidRPr="002A7FB4" w:rsidRDefault="002A7FB4" w:rsidP="002A7FB4">
      <w:pPr>
        <w:pStyle w:val="ListParagraph"/>
        <w:numPr>
          <w:ilvl w:val="1"/>
          <w:numId w:val="4"/>
        </w:numPr>
        <w:spacing w:after="160" w:line="259" w:lineRule="auto"/>
        <w:rPr>
          <w:sz w:val="22"/>
          <w:szCs w:val="22"/>
          <w:lang w:val="de-CH"/>
        </w:rPr>
      </w:pPr>
      <w:r>
        <w:rPr>
          <w:i/>
          <w:sz w:val="22"/>
          <w:szCs w:val="22"/>
          <w:lang w:val="de-CH"/>
        </w:rPr>
        <w:t>Herzaktivität</w:t>
      </w:r>
    </w:p>
    <w:p w14:paraId="4D3215E5" w14:textId="77777777" w:rsidR="002A7FB4" w:rsidRPr="002A7FB4" w:rsidRDefault="002A7FB4" w:rsidP="002A7FB4">
      <w:pPr>
        <w:pStyle w:val="ListParagraph"/>
        <w:numPr>
          <w:ilvl w:val="1"/>
          <w:numId w:val="4"/>
        </w:numPr>
        <w:spacing w:after="160" w:line="259" w:lineRule="auto"/>
        <w:rPr>
          <w:sz w:val="22"/>
          <w:szCs w:val="22"/>
          <w:lang w:val="de-CH"/>
        </w:rPr>
      </w:pPr>
      <w:r>
        <w:rPr>
          <w:i/>
          <w:sz w:val="22"/>
          <w:szCs w:val="22"/>
          <w:lang w:val="de-CH"/>
        </w:rPr>
        <w:t>Blutdruck</w:t>
      </w:r>
    </w:p>
    <w:p w14:paraId="157EC298" w14:textId="77777777" w:rsidR="002A7FB4" w:rsidRPr="002A7FB4" w:rsidRDefault="002A7FB4" w:rsidP="002A7FB4">
      <w:pPr>
        <w:pStyle w:val="ListParagraph"/>
        <w:numPr>
          <w:ilvl w:val="1"/>
          <w:numId w:val="4"/>
        </w:numPr>
        <w:spacing w:after="160" w:line="259" w:lineRule="auto"/>
        <w:rPr>
          <w:sz w:val="22"/>
          <w:szCs w:val="22"/>
          <w:lang w:val="de-CH"/>
        </w:rPr>
      </w:pPr>
      <w:r>
        <w:rPr>
          <w:i/>
          <w:sz w:val="22"/>
          <w:szCs w:val="22"/>
          <w:lang w:val="de-CH"/>
        </w:rPr>
        <w:t>Hirnaktivität</w:t>
      </w:r>
    </w:p>
    <w:p w14:paraId="3AFBF0E0" w14:textId="77777777" w:rsidR="002A7FB4" w:rsidRPr="002A7FB4" w:rsidRDefault="002A7FB4" w:rsidP="002A7FB4">
      <w:pPr>
        <w:pStyle w:val="ListParagraph"/>
        <w:numPr>
          <w:ilvl w:val="1"/>
          <w:numId w:val="4"/>
        </w:numPr>
        <w:spacing w:after="160" w:line="259" w:lineRule="auto"/>
        <w:rPr>
          <w:sz w:val="22"/>
          <w:szCs w:val="22"/>
          <w:lang w:val="de-CH"/>
        </w:rPr>
      </w:pPr>
      <w:r>
        <w:rPr>
          <w:i/>
          <w:sz w:val="22"/>
          <w:szCs w:val="22"/>
          <w:lang w:val="de-CH"/>
        </w:rPr>
        <w:t>Hautleitfähigkeit</w:t>
      </w:r>
    </w:p>
    <w:p w14:paraId="6E5488EE" w14:textId="77777777" w:rsidR="002A7FB4" w:rsidRDefault="002A7FB4" w:rsidP="002A7FB4">
      <w:pPr>
        <w:pStyle w:val="ListParagraph"/>
        <w:numPr>
          <w:ilvl w:val="1"/>
          <w:numId w:val="4"/>
        </w:numPr>
        <w:spacing w:after="160" w:line="259" w:lineRule="auto"/>
        <w:rPr>
          <w:sz w:val="22"/>
          <w:szCs w:val="22"/>
          <w:lang w:val="de-CH"/>
        </w:rPr>
      </w:pPr>
      <w:r>
        <w:rPr>
          <w:i/>
          <w:sz w:val="22"/>
          <w:szCs w:val="22"/>
          <w:lang w:val="de-CH"/>
        </w:rPr>
        <w:t>Hormonausschüttung</w:t>
      </w:r>
    </w:p>
    <w:p w14:paraId="3C15FE35" w14:textId="77777777" w:rsidR="002A7FB4" w:rsidRDefault="0023689E" w:rsidP="002A7FB4">
      <w:pPr>
        <w:pStyle w:val="ListParagraph"/>
        <w:numPr>
          <w:ilvl w:val="0"/>
          <w:numId w:val="4"/>
        </w:numPr>
        <w:spacing w:after="160" w:line="259" w:lineRule="auto"/>
        <w:rPr>
          <w:sz w:val="22"/>
          <w:szCs w:val="22"/>
          <w:lang w:val="de-CH"/>
        </w:rPr>
      </w:pPr>
      <w:r>
        <w:rPr>
          <w:sz w:val="22"/>
          <w:szCs w:val="22"/>
          <w:lang w:val="de-CH"/>
        </w:rPr>
        <w:t>Verhaltensbeobachtung</w:t>
      </w:r>
      <w:r w:rsidR="005B0A9B">
        <w:rPr>
          <w:sz w:val="22"/>
          <w:szCs w:val="22"/>
          <w:lang w:val="de-CH"/>
        </w:rPr>
        <w:t xml:space="preserve"> </w:t>
      </w:r>
    </w:p>
    <w:p w14:paraId="32C618E3" w14:textId="77777777" w:rsidR="000A64FB" w:rsidRPr="000A64FB" w:rsidRDefault="000A64FB" w:rsidP="000A64FB">
      <w:pPr>
        <w:pStyle w:val="ListParagraph"/>
        <w:numPr>
          <w:ilvl w:val="1"/>
          <w:numId w:val="4"/>
        </w:numPr>
        <w:spacing w:after="160" w:line="259" w:lineRule="auto"/>
        <w:rPr>
          <w:i/>
          <w:sz w:val="22"/>
          <w:szCs w:val="22"/>
          <w:lang w:val="de-CH"/>
        </w:rPr>
      </w:pPr>
      <w:r w:rsidRPr="000A64FB">
        <w:rPr>
          <w:i/>
          <w:sz w:val="22"/>
          <w:szCs w:val="22"/>
          <w:lang w:val="de-CH"/>
        </w:rPr>
        <w:t>Auswahl, Ausdauer, Leistung</w:t>
      </w:r>
    </w:p>
    <w:p w14:paraId="74B589F0" w14:textId="77777777" w:rsidR="000A64FB" w:rsidRPr="000A64FB" w:rsidRDefault="000A64FB" w:rsidP="000A64FB">
      <w:pPr>
        <w:pStyle w:val="ListParagraph"/>
        <w:numPr>
          <w:ilvl w:val="1"/>
          <w:numId w:val="4"/>
        </w:numPr>
        <w:spacing w:after="160" w:line="259" w:lineRule="auto"/>
        <w:rPr>
          <w:i/>
          <w:sz w:val="22"/>
          <w:szCs w:val="22"/>
          <w:lang w:val="de-CH"/>
        </w:rPr>
      </w:pPr>
      <w:r w:rsidRPr="000A64FB">
        <w:rPr>
          <w:i/>
          <w:sz w:val="22"/>
          <w:szCs w:val="22"/>
          <w:lang w:val="de-CH"/>
        </w:rPr>
        <w:t>In Zukunft: Nutzung von Smartphone-Sensordaten</w:t>
      </w:r>
    </w:p>
    <w:p w14:paraId="7379B558" w14:textId="77777777" w:rsidR="0023689E" w:rsidRDefault="0023689E" w:rsidP="0023689E">
      <w:pPr>
        <w:pStyle w:val="ListParagraph"/>
        <w:numPr>
          <w:ilvl w:val="0"/>
          <w:numId w:val="4"/>
        </w:numPr>
        <w:spacing w:after="160" w:line="259" w:lineRule="auto"/>
        <w:rPr>
          <w:sz w:val="22"/>
          <w:szCs w:val="22"/>
          <w:lang w:val="de-CH"/>
        </w:rPr>
      </w:pPr>
      <w:r>
        <w:rPr>
          <w:sz w:val="22"/>
          <w:szCs w:val="22"/>
          <w:lang w:val="de-CH"/>
        </w:rPr>
        <w:t>Dokumentanalyse</w:t>
      </w:r>
    </w:p>
    <w:p w14:paraId="1F2EE63C" w14:textId="77777777" w:rsidR="002A7FB4" w:rsidRPr="002A7FB4" w:rsidRDefault="002A7FB4" w:rsidP="002A7FB4">
      <w:pPr>
        <w:pStyle w:val="ListParagraph"/>
        <w:numPr>
          <w:ilvl w:val="1"/>
          <w:numId w:val="4"/>
        </w:numPr>
        <w:spacing w:after="160" w:line="259" w:lineRule="auto"/>
        <w:rPr>
          <w:sz w:val="22"/>
          <w:szCs w:val="22"/>
          <w:lang w:val="de-CH"/>
        </w:rPr>
      </w:pPr>
      <w:r>
        <w:rPr>
          <w:i/>
          <w:sz w:val="22"/>
          <w:szCs w:val="22"/>
          <w:lang w:val="de-CH"/>
        </w:rPr>
        <w:t>Motivthematische Analyse von Schulbuchtexten</w:t>
      </w:r>
    </w:p>
    <w:p w14:paraId="6543499C" w14:textId="77777777" w:rsidR="002A7FB4" w:rsidRPr="000A64FB" w:rsidRDefault="002A7FB4" w:rsidP="002A7FB4">
      <w:pPr>
        <w:pStyle w:val="ListParagraph"/>
        <w:numPr>
          <w:ilvl w:val="1"/>
          <w:numId w:val="4"/>
        </w:numPr>
        <w:spacing w:after="160" w:line="259" w:lineRule="auto"/>
        <w:rPr>
          <w:sz w:val="22"/>
          <w:szCs w:val="22"/>
          <w:lang w:val="de-CH"/>
        </w:rPr>
      </w:pPr>
      <w:r>
        <w:rPr>
          <w:i/>
          <w:sz w:val="22"/>
          <w:szCs w:val="22"/>
          <w:lang w:val="de-CH"/>
        </w:rPr>
        <w:t>Motivthematische Analyse von Sprache</w:t>
      </w:r>
    </w:p>
    <w:p w14:paraId="616BE041" w14:textId="77777777" w:rsidR="000A64FB" w:rsidRPr="00DA1CB0" w:rsidRDefault="000A64FB" w:rsidP="002A7FB4">
      <w:pPr>
        <w:pStyle w:val="ListParagraph"/>
        <w:numPr>
          <w:ilvl w:val="1"/>
          <w:numId w:val="4"/>
        </w:numPr>
        <w:spacing w:after="160" w:line="259" w:lineRule="auto"/>
        <w:rPr>
          <w:i/>
          <w:sz w:val="22"/>
          <w:szCs w:val="22"/>
          <w:lang w:val="de-CH"/>
        </w:rPr>
      </w:pPr>
      <w:r w:rsidRPr="00DA1CB0">
        <w:rPr>
          <w:i/>
          <w:sz w:val="22"/>
          <w:szCs w:val="22"/>
          <w:lang w:val="de-CH"/>
        </w:rPr>
        <w:t>In Zukunft: Analyse digitaler Spuren, Big Data</w:t>
      </w:r>
    </w:p>
    <w:p w14:paraId="0286FDC0" w14:textId="77777777" w:rsidR="0023689E" w:rsidRDefault="0023689E" w:rsidP="000938C6">
      <w:pPr>
        <w:spacing w:after="160" w:line="259" w:lineRule="auto"/>
        <w:rPr>
          <w:sz w:val="22"/>
          <w:szCs w:val="22"/>
          <w:lang w:val="de-CH"/>
        </w:rPr>
      </w:pPr>
    </w:p>
    <w:p w14:paraId="0FC163F4" w14:textId="77777777" w:rsidR="0023689E" w:rsidRDefault="0023689E" w:rsidP="000938C6">
      <w:pPr>
        <w:spacing w:after="160" w:line="259" w:lineRule="auto"/>
        <w:rPr>
          <w:sz w:val="22"/>
          <w:szCs w:val="22"/>
          <w:lang w:val="de-CH"/>
        </w:rPr>
      </w:pPr>
    </w:p>
    <w:p w14:paraId="092439C6" w14:textId="77777777" w:rsidR="00131FC5" w:rsidRDefault="00131FC5">
      <w:pPr>
        <w:rPr>
          <w:sz w:val="22"/>
          <w:szCs w:val="22"/>
          <w:lang w:val="de-CH"/>
        </w:rPr>
      </w:pPr>
      <w:r>
        <w:rPr>
          <w:sz w:val="22"/>
          <w:szCs w:val="22"/>
          <w:lang w:val="de-CH"/>
        </w:rPr>
        <w:br w:type="page"/>
      </w:r>
    </w:p>
    <w:p w14:paraId="4DC918E7" w14:textId="77777777" w:rsidR="00131FC5" w:rsidRDefault="00131FC5" w:rsidP="00131FC5">
      <w:pPr>
        <w:pStyle w:val="Heading1"/>
        <w:rPr>
          <w:lang w:val="de-CH"/>
        </w:rPr>
      </w:pPr>
      <w:r>
        <w:rPr>
          <w:lang w:val="de-CH"/>
        </w:rPr>
        <w:lastRenderedPageBreak/>
        <w:t>2. Historische Ansätze der Motivationsforschung</w:t>
      </w:r>
    </w:p>
    <w:p w14:paraId="36CD23B2" w14:textId="77777777" w:rsidR="000938C6" w:rsidRPr="00DA1CB0" w:rsidRDefault="000938C6" w:rsidP="00DA1CB0">
      <w:pPr>
        <w:spacing w:after="160" w:line="259" w:lineRule="auto"/>
        <w:rPr>
          <w:sz w:val="22"/>
          <w:szCs w:val="22"/>
          <w:lang w:val="de-CH"/>
        </w:rPr>
      </w:pPr>
    </w:p>
    <w:p w14:paraId="76DF2BF8" w14:textId="77777777" w:rsidR="00B11267" w:rsidRPr="00DA1CB0" w:rsidRDefault="000938C6" w:rsidP="00DA1CB0">
      <w:pPr>
        <w:spacing w:after="160" w:line="259" w:lineRule="auto"/>
        <w:rPr>
          <w:b/>
          <w:sz w:val="22"/>
          <w:szCs w:val="22"/>
          <w:lang w:val="de-CH"/>
        </w:rPr>
      </w:pPr>
      <w:r w:rsidRPr="00DA1CB0">
        <w:rPr>
          <w:b/>
          <w:sz w:val="22"/>
          <w:szCs w:val="22"/>
          <w:lang w:val="de-CH"/>
        </w:rPr>
        <w:t>Theorien unterscheiden sich in ihrer Betonung von</w:t>
      </w:r>
    </w:p>
    <w:p w14:paraId="6AA6ADCC" w14:textId="77777777" w:rsidR="00DA1CB0" w:rsidRDefault="000938C6" w:rsidP="00DA1CB0">
      <w:pPr>
        <w:pStyle w:val="ListParagraph"/>
        <w:numPr>
          <w:ilvl w:val="0"/>
          <w:numId w:val="5"/>
        </w:numPr>
        <w:spacing w:after="160" w:line="259" w:lineRule="auto"/>
        <w:rPr>
          <w:sz w:val="22"/>
          <w:szCs w:val="22"/>
          <w:lang w:val="de-CH"/>
        </w:rPr>
      </w:pPr>
      <w:r w:rsidRPr="006232D9">
        <w:rPr>
          <w:b/>
          <w:sz w:val="22"/>
          <w:szCs w:val="22"/>
          <w:lang w:val="de-CH"/>
        </w:rPr>
        <w:t>Push</w:t>
      </w:r>
      <w:r w:rsidRPr="00DA1CB0">
        <w:rPr>
          <w:sz w:val="22"/>
          <w:szCs w:val="22"/>
          <w:lang w:val="de-CH"/>
        </w:rPr>
        <w:t>: Freud, Hull, (Lewin)</w:t>
      </w:r>
    </w:p>
    <w:p w14:paraId="176649BF" w14:textId="3F2A64A6" w:rsidR="00DA1CB0" w:rsidRDefault="00150E39" w:rsidP="00DA1CB0">
      <w:pPr>
        <w:pStyle w:val="ListParagraph"/>
        <w:numPr>
          <w:ilvl w:val="1"/>
          <w:numId w:val="5"/>
        </w:numPr>
        <w:spacing w:after="160" w:line="259" w:lineRule="auto"/>
        <w:rPr>
          <w:sz w:val="22"/>
          <w:szCs w:val="22"/>
          <w:lang w:val="de-CH"/>
        </w:rPr>
      </w:pPr>
      <w:r>
        <w:rPr>
          <w:sz w:val="22"/>
          <w:szCs w:val="22"/>
          <w:lang w:val="de-CH"/>
        </w:rPr>
        <w:t>Innerorganismische Bedürfnisse bauen als unangenehm erlebte Spannung au</w:t>
      </w:r>
      <w:r w:rsidR="005C5EFE">
        <w:rPr>
          <w:sz w:val="22"/>
          <w:szCs w:val="22"/>
          <w:lang w:val="de-CH"/>
        </w:rPr>
        <w:t>f,</w:t>
      </w:r>
      <w:r>
        <w:rPr>
          <w:sz w:val="22"/>
          <w:szCs w:val="22"/>
          <w:lang w:val="de-CH"/>
        </w:rPr>
        <w:t xml:space="preserve"> die eliminiert werden soll</w:t>
      </w:r>
    </w:p>
    <w:p w14:paraId="58640D18" w14:textId="77685F48" w:rsidR="005C5EFE" w:rsidRDefault="005C5EFE" w:rsidP="00DA1CB0">
      <w:pPr>
        <w:pStyle w:val="ListParagraph"/>
        <w:numPr>
          <w:ilvl w:val="1"/>
          <w:numId w:val="5"/>
        </w:numPr>
        <w:spacing w:after="160" w:line="259" w:lineRule="auto"/>
        <w:rPr>
          <w:sz w:val="22"/>
          <w:szCs w:val="22"/>
          <w:lang w:val="de-CH"/>
        </w:rPr>
      </w:pPr>
      <w:r>
        <w:rPr>
          <w:sz w:val="22"/>
          <w:szCs w:val="22"/>
          <w:lang w:val="de-CH"/>
        </w:rPr>
        <w:t>Am ehesten zutreffend für physiologische Bedürfnisse (z.B. Hunger nach Tagen ohne Nahrung)</w:t>
      </w:r>
    </w:p>
    <w:p w14:paraId="7A1C39CD" w14:textId="753872DE" w:rsidR="005C5EFE" w:rsidRDefault="005C5EFE" w:rsidP="00DA1CB0">
      <w:pPr>
        <w:pStyle w:val="ListParagraph"/>
        <w:numPr>
          <w:ilvl w:val="1"/>
          <w:numId w:val="5"/>
        </w:numPr>
        <w:spacing w:after="160" w:line="259" w:lineRule="auto"/>
        <w:rPr>
          <w:sz w:val="22"/>
          <w:szCs w:val="22"/>
          <w:lang w:val="de-CH"/>
        </w:rPr>
      </w:pPr>
      <w:r>
        <w:rPr>
          <w:sz w:val="22"/>
          <w:szCs w:val="22"/>
          <w:lang w:val="de-CH"/>
        </w:rPr>
        <w:t>Man fühlt sich zum Handeln gedrängt durch eine innere Kraft (Bedürfnis oder Trieb)</w:t>
      </w:r>
    </w:p>
    <w:p w14:paraId="4A27E7AC" w14:textId="77777777" w:rsidR="000938C6" w:rsidRDefault="000938C6" w:rsidP="00DA1CB0">
      <w:pPr>
        <w:pStyle w:val="ListParagraph"/>
        <w:numPr>
          <w:ilvl w:val="0"/>
          <w:numId w:val="5"/>
        </w:numPr>
        <w:spacing w:after="160" w:line="259" w:lineRule="auto"/>
        <w:rPr>
          <w:sz w:val="22"/>
          <w:szCs w:val="22"/>
          <w:lang w:val="de-CH"/>
        </w:rPr>
      </w:pPr>
      <w:r w:rsidRPr="006232D9">
        <w:rPr>
          <w:b/>
          <w:sz w:val="22"/>
          <w:szCs w:val="22"/>
          <w:lang w:val="de-CH"/>
        </w:rPr>
        <w:t>Pull</w:t>
      </w:r>
      <w:r w:rsidRPr="00DA1CB0">
        <w:rPr>
          <w:sz w:val="22"/>
          <w:szCs w:val="22"/>
          <w:lang w:val="de-CH"/>
        </w:rPr>
        <w:t>: Lewin, Murray, Ach</w:t>
      </w:r>
    </w:p>
    <w:p w14:paraId="77EF8FAB" w14:textId="046CE9A4" w:rsidR="00DA1CB0" w:rsidRDefault="00683ABA" w:rsidP="00DA1CB0">
      <w:pPr>
        <w:pStyle w:val="ListParagraph"/>
        <w:numPr>
          <w:ilvl w:val="1"/>
          <w:numId w:val="5"/>
        </w:numPr>
        <w:spacing w:after="160" w:line="259" w:lineRule="auto"/>
        <w:rPr>
          <w:sz w:val="22"/>
          <w:szCs w:val="22"/>
          <w:lang w:val="de-CH"/>
        </w:rPr>
      </w:pPr>
      <w:r>
        <w:rPr>
          <w:sz w:val="22"/>
          <w:szCs w:val="22"/>
          <w:lang w:val="de-CH"/>
        </w:rPr>
        <w:t>Antizipation positiv bewerteter Endzustände</w:t>
      </w:r>
    </w:p>
    <w:p w14:paraId="3C677953" w14:textId="2F3C68F6" w:rsidR="000938C6" w:rsidRPr="0027320A" w:rsidRDefault="00683ABA" w:rsidP="00DA1CB0">
      <w:pPr>
        <w:pStyle w:val="ListParagraph"/>
        <w:numPr>
          <w:ilvl w:val="1"/>
          <w:numId w:val="5"/>
        </w:numPr>
        <w:spacing w:after="160" w:line="259" w:lineRule="auto"/>
        <w:rPr>
          <w:sz w:val="22"/>
          <w:szCs w:val="22"/>
          <w:lang w:val="de-CH"/>
        </w:rPr>
      </w:pPr>
      <w:r>
        <w:rPr>
          <w:sz w:val="22"/>
          <w:szCs w:val="22"/>
          <w:lang w:val="de-CH"/>
        </w:rPr>
        <w:t>Man fühlt sich zu einem äusseren Stimulus, Objekt, Person hingezogen, was wie ein mentaler Magnet wirkt (Konzept des Anreizes)</w:t>
      </w:r>
    </w:p>
    <w:p w14:paraId="68A635B3" w14:textId="77777777" w:rsidR="00B11267" w:rsidRPr="00DA1CB0" w:rsidRDefault="00B11267" w:rsidP="00DA1CB0">
      <w:pPr>
        <w:spacing w:after="160" w:line="259" w:lineRule="auto"/>
        <w:rPr>
          <w:sz w:val="22"/>
          <w:szCs w:val="22"/>
          <w:lang w:val="de-CH"/>
        </w:rPr>
      </w:pPr>
    </w:p>
    <w:p w14:paraId="4B66F7FB" w14:textId="77777777" w:rsidR="001414CB" w:rsidRDefault="00131FC5" w:rsidP="00131FC5">
      <w:pPr>
        <w:pStyle w:val="Heading2"/>
        <w:rPr>
          <w:lang w:val="de-CH"/>
        </w:rPr>
      </w:pPr>
      <w:r>
        <w:rPr>
          <w:lang w:val="de-CH"/>
        </w:rPr>
        <w:t>2.1 Psychoanalyse: Sigmund Freud</w:t>
      </w:r>
    </w:p>
    <w:p w14:paraId="48443DDC" w14:textId="3993BDD0" w:rsidR="00131FC5" w:rsidRDefault="00724393" w:rsidP="00DA1CB0">
      <w:pPr>
        <w:spacing w:after="160" w:line="259" w:lineRule="auto"/>
        <w:rPr>
          <w:sz w:val="22"/>
          <w:szCs w:val="22"/>
          <w:lang w:val="de-CH"/>
        </w:rPr>
      </w:pPr>
      <w:r>
        <w:rPr>
          <w:sz w:val="22"/>
          <w:szCs w:val="22"/>
          <w:lang w:val="de-CH"/>
        </w:rPr>
        <w:t>Sigmund Freud gilt als Vater der Psychoanalyse</w:t>
      </w:r>
      <w:r w:rsidR="00660597">
        <w:rPr>
          <w:sz w:val="22"/>
          <w:szCs w:val="22"/>
          <w:lang w:val="de-CH"/>
        </w:rPr>
        <w:t>. Studierte Medizin und lebte die meiste Zeit seines Lebens in Wien, emigrierte dann nach London.</w:t>
      </w:r>
    </w:p>
    <w:p w14:paraId="7D060D6A" w14:textId="0C0AA4C3" w:rsidR="00131FC5" w:rsidRDefault="001C72C0" w:rsidP="00DA1CB0">
      <w:pPr>
        <w:spacing w:after="160" w:line="259" w:lineRule="auto"/>
        <w:rPr>
          <w:sz w:val="22"/>
          <w:szCs w:val="22"/>
          <w:lang w:val="de-CH"/>
        </w:rPr>
      </w:pPr>
      <w:r>
        <w:rPr>
          <w:b/>
          <w:sz w:val="22"/>
          <w:szCs w:val="22"/>
          <w:lang w:val="de-CH"/>
        </w:rPr>
        <w:t>Therapieverfahren</w:t>
      </w:r>
    </w:p>
    <w:p w14:paraId="0F5F961F" w14:textId="39189547" w:rsidR="001C72C0" w:rsidRDefault="001C72C0" w:rsidP="001C72C0">
      <w:pPr>
        <w:pStyle w:val="ListParagraph"/>
        <w:numPr>
          <w:ilvl w:val="0"/>
          <w:numId w:val="6"/>
        </w:numPr>
        <w:spacing w:after="160" w:line="259" w:lineRule="auto"/>
        <w:rPr>
          <w:sz w:val="22"/>
          <w:szCs w:val="22"/>
          <w:lang w:val="de-CH"/>
        </w:rPr>
      </w:pPr>
      <w:r>
        <w:rPr>
          <w:sz w:val="22"/>
          <w:szCs w:val="22"/>
          <w:lang w:val="de-CH"/>
        </w:rPr>
        <w:t>Aufdeckung unbewusster psychischer Anteile: durch subjektive Deutung von freien Assoziationen, Versprechern, neurotischen Verhaltensauffälligkeiten, Träumen</w:t>
      </w:r>
    </w:p>
    <w:p w14:paraId="7F2386CD" w14:textId="15A50B7B" w:rsidR="001C72C0" w:rsidRDefault="001C72C0" w:rsidP="001C72C0">
      <w:pPr>
        <w:pStyle w:val="ListParagraph"/>
        <w:numPr>
          <w:ilvl w:val="0"/>
          <w:numId w:val="6"/>
        </w:numPr>
        <w:spacing w:after="160" w:line="259" w:lineRule="auto"/>
        <w:rPr>
          <w:sz w:val="22"/>
          <w:szCs w:val="22"/>
          <w:lang w:val="de-CH"/>
        </w:rPr>
      </w:pPr>
      <w:r>
        <w:rPr>
          <w:sz w:val="22"/>
          <w:szCs w:val="22"/>
          <w:lang w:val="de-CH"/>
        </w:rPr>
        <w:t>Behandlung durch z.B. Übertragung, Hypnose</w:t>
      </w:r>
    </w:p>
    <w:p w14:paraId="77B63D54" w14:textId="580ECFD1" w:rsidR="00644E39" w:rsidRDefault="00644E39" w:rsidP="00644E39">
      <w:pPr>
        <w:spacing w:after="160" w:line="259" w:lineRule="auto"/>
        <w:rPr>
          <w:sz w:val="22"/>
          <w:szCs w:val="22"/>
          <w:lang w:val="de-CH"/>
        </w:rPr>
      </w:pPr>
      <w:r>
        <w:rPr>
          <w:sz w:val="22"/>
          <w:szCs w:val="22"/>
          <w:lang w:val="de-CH"/>
        </w:rPr>
        <w:t>Eine umfassende Theorie über psychische Vorgänge basiert auf einer qualitativ orientierten E</w:t>
      </w:r>
      <w:r w:rsidR="00E775C8">
        <w:rPr>
          <w:sz w:val="22"/>
          <w:szCs w:val="22"/>
          <w:lang w:val="de-CH"/>
        </w:rPr>
        <w:t>i</w:t>
      </w:r>
      <w:r>
        <w:rPr>
          <w:sz w:val="22"/>
          <w:szCs w:val="22"/>
          <w:lang w:val="de-CH"/>
        </w:rPr>
        <w:t>nzelfallanalyse</w:t>
      </w:r>
      <w:r w:rsidR="00E775C8">
        <w:rPr>
          <w:sz w:val="22"/>
          <w:szCs w:val="22"/>
          <w:lang w:val="de-CH"/>
        </w:rPr>
        <w:t>.</w:t>
      </w:r>
    </w:p>
    <w:p w14:paraId="4B4758EC" w14:textId="5AE6C59C" w:rsidR="00E775C8" w:rsidRDefault="00E775C8" w:rsidP="00644E39">
      <w:pPr>
        <w:spacing w:after="160" w:line="259" w:lineRule="auto"/>
        <w:rPr>
          <w:sz w:val="22"/>
          <w:szCs w:val="22"/>
          <w:lang w:val="de-CH"/>
        </w:rPr>
      </w:pPr>
    </w:p>
    <w:p w14:paraId="6237E9EE" w14:textId="4286F0F9" w:rsidR="00E775C8" w:rsidRDefault="00E775C8" w:rsidP="00E775C8">
      <w:pPr>
        <w:pStyle w:val="Heading3"/>
        <w:rPr>
          <w:lang w:val="de-CH"/>
        </w:rPr>
      </w:pPr>
      <w:r>
        <w:rPr>
          <w:lang w:val="de-CH"/>
        </w:rPr>
        <w:t>2.1.1 Freuds Grundgedanken zur Motivation</w:t>
      </w:r>
    </w:p>
    <w:p w14:paraId="109C654C" w14:textId="16C41C26" w:rsidR="00E775C8" w:rsidRDefault="00E775C8" w:rsidP="00644E39">
      <w:pPr>
        <w:spacing w:after="160" w:line="259" w:lineRule="auto"/>
        <w:rPr>
          <w:sz w:val="22"/>
          <w:szCs w:val="22"/>
          <w:lang w:val="de-CH"/>
        </w:rPr>
      </w:pPr>
      <w:r>
        <w:rPr>
          <w:b/>
          <w:sz w:val="22"/>
          <w:szCs w:val="22"/>
          <w:lang w:val="de-CH"/>
        </w:rPr>
        <w:t>Homöostaseprinzip</w:t>
      </w:r>
      <w:r>
        <w:rPr>
          <w:sz w:val="22"/>
          <w:szCs w:val="22"/>
          <w:lang w:val="de-CH"/>
        </w:rPr>
        <w:t>: Tendenz zur Erhaltung eines stabilen inneren Milieus; ein Ungleichgewichtszustand (z.B. Nahrungsmangel) führt zu Handlungen, die diesen beseitigen</w:t>
      </w:r>
    </w:p>
    <w:p w14:paraId="7C7890FA" w14:textId="5E6C8CBC" w:rsidR="00E775C8" w:rsidRDefault="00E775C8" w:rsidP="00644E39">
      <w:pPr>
        <w:spacing w:after="160" w:line="259" w:lineRule="auto"/>
        <w:rPr>
          <w:sz w:val="22"/>
          <w:szCs w:val="22"/>
          <w:lang w:val="de-CH"/>
        </w:rPr>
      </w:pPr>
      <w:r>
        <w:rPr>
          <w:b/>
          <w:sz w:val="22"/>
          <w:szCs w:val="22"/>
          <w:lang w:val="de-CH"/>
        </w:rPr>
        <w:t>Hedonismusprinzip</w:t>
      </w:r>
      <w:r>
        <w:rPr>
          <w:sz w:val="22"/>
          <w:szCs w:val="22"/>
          <w:lang w:val="de-CH"/>
        </w:rPr>
        <w:t>: Übergeordnetes Ziel menschlichen Handelns = Unlustvermeidung und Lustgewinn. Lust wird durch Erlangen eines Gleichgewichtszustands erreicht, in dem alle Bedürfnisse befriedigt sind.</w:t>
      </w:r>
    </w:p>
    <w:p w14:paraId="055FED74" w14:textId="33C99B12" w:rsidR="000D48E3" w:rsidRPr="0006513F" w:rsidRDefault="0006513F" w:rsidP="0006513F">
      <w:pPr>
        <w:pStyle w:val="NormalWeb"/>
        <w:shd w:val="clear" w:color="auto" w:fill="FFFFFF"/>
        <w:rPr>
          <w:rFonts w:asciiTheme="minorHAnsi" w:hAnsiTheme="minorHAnsi" w:cstheme="minorHAnsi"/>
          <w:sz w:val="22"/>
          <w:szCs w:val="22"/>
          <w:lang w:val="de-CH"/>
        </w:rPr>
      </w:pPr>
      <w:r w:rsidRPr="0006513F">
        <w:rPr>
          <w:rFonts w:asciiTheme="minorHAnsi" w:hAnsiTheme="minorHAnsi" w:cstheme="minorHAnsi"/>
          <w:sz w:val="22"/>
          <w:szCs w:val="22"/>
          <w:lang w:val="de-CH"/>
        </w:rPr>
        <w:t xml:space="preserve"> </w:t>
      </w:r>
      <w:r w:rsidRPr="0006513F">
        <w:rPr>
          <w:rFonts w:asciiTheme="minorHAnsi" w:hAnsiTheme="minorHAnsi" w:cstheme="minorHAnsi"/>
          <w:sz w:val="22"/>
          <w:szCs w:val="22"/>
          <w:lang w:val="de-CH"/>
        </w:rPr>
        <w:t xml:space="preserve">„Das Nervensystem ist ein Apparat, dem die Funktion erteilt ist, die anlangenden Reize wieder zu beseitigen, auf </w:t>
      </w:r>
      <w:proofErr w:type="spellStart"/>
      <w:r w:rsidRPr="0006513F">
        <w:rPr>
          <w:rFonts w:asciiTheme="minorHAnsi" w:hAnsiTheme="minorHAnsi" w:cstheme="minorHAnsi"/>
          <w:sz w:val="22"/>
          <w:szCs w:val="22"/>
          <w:lang w:val="de-CH"/>
        </w:rPr>
        <w:t>möglichst</w:t>
      </w:r>
      <w:proofErr w:type="spellEnd"/>
      <w:r w:rsidRPr="0006513F">
        <w:rPr>
          <w:rFonts w:asciiTheme="minorHAnsi" w:hAnsiTheme="minorHAnsi" w:cstheme="minorHAnsi"/>
          <w:sz w:val="22"/>
          <w:szCs w:val="22"/>
          <w:lang w:val="de-CH"/>
        </w:rPr>
        <w:t xml:space="preserve"> niedriges Niveau herabzusetzen, oder der, wenn es nur </w:t>
      </w:r>
      <w:proofErr w:type="spellStart"/>
      <w:r w:rsidRPr="0006513F">
        <w:rPr>
          <w:rFonts w:asciiTheme="minorHAnsi" w:hAnsiTheme="minorHAnsi" w:cstheme="minorHAnsi"/>
          <w:sz w:val="22"/>
          <w:szCs w:val="22"/>
          <w:lang w:val="de-CH"/>
        </w:rPr>
        <w:t>möglich</w:t>
      </w:r>
      <w:proofErr w:type="spellEnd"/>
      <w:r w:rsidRPr="0006513F">
        <w:rPr>
          <w:rFonts w:asciiTheme="minorHAnsi" w:hAnsiTheme="minorHAnsi" w:cstheme="minorHAnsi"/>
          <w:sz w:val="22"/>
          <w:szCs w:val="22"/>
          <w:lang w:val="de-CH"/>
        </w:rPr>
        <w:t xml:space="preserve"> </w:t>
      </w:r>
      <w:proofErr w:type="spellStart"/>
      <w:r w:rsidRPr="0006513F">
        <w:rPr>
          <w:rFonts w:asciiTheme="minorHAnsi" w:hAnsiTheme="minorHAnsi" w:cstheme="minorHAnsi"/>
          <w:sz w:val="22"/>
          <w:szCs w:val="22"/>
          <w:lang w:val="de-CH"/>
        </w:rPr>
        <w:t>wäre</w:t>
      </w:r>
      <w:proofErr w:type="spellEnd"/>
      <w:r w:rsidRPr="0006513F">
        <w:rPr>
          <w:rFonts w:asciiTheme="minorHAnsi" w:hAnsiTheme="minorHAnsi" w:cstheme="minorHAnsi"/>
          <w:sz w:val="22"/>
          <w:szCs w:val="22"/>
          <w:lang w:val="de-CH"/>
        </w:rPr>
        <w:t xml:space="preserve">, sich </w:t>
      </w:r>
      <w:proofErr w:type="spellStart"/>
      <w:r w:rsidRPr="0006513F">
        <w:rPr>
          <w:rFonts w:asciiTheme="minorHAnsi" w:hAnsiTheme="minorHAnsi" w:cstheme="minorHAnsi"/>
          <w:sz w:val="22"/>
          <w:szCs w:val="22"/>
          <w:lang w:val="de-CH"/>
        </w:rPr>
        <w:t>überhaupt</w:t>
      </w:r>
      <w:proofErr w:type="spellEnd"/>
      <w:r w:rsidRPr="0006513F">
        <w:rPr>
          <w:rFonts w:asciiTheme="minorHAnsi" w:hAnsiTheme="minorHAnsi" w:cstheme="minorHAnsi"/>
          <w:sz w:val="22"/>
          <w:szCs w:val="22"/>
          <w:lang w:val="de-CH"/>
        </w:rPr>
        <w:t xml:space="preserve"> reizlos erhalten wollte." </w:t>
      </w:r>
      <w:r w:rsidRPr="0006513F">
        <w:rPr>
          <w:rFonts w:asciiTheme="minorHAnsi" w:hAnsiTheme="minorHAnsi" w:cstheme="minorHAnsi"/>
          <w:sz w:val="22"/>
          <w:szCs w:val="22"/>
        </w:rPr>
        <w:t xml:space="preserve">(Freud, 1915/1952, S. 213) </w:t>
      </w:r>
    </w:p>
    <w:p w14:paraId="2E6F31C5" w14:textId="727EEF5D" w:rsidR="001C72C0" w:rsidRPr="0006513F" w:rsidRDefault="0006513F" w:rsidP="00DA1CB0">
      <w:pPr>
        <w:spacing w:after="160" w:line="259" w:lineRule="auto"/>
        <w:rPr>
          <w:b/>
          <w:sz w:val="22"/>
          <w:szCs w:val="22"/>
          <w:lang w:val="de-CH"/>
        </w:rPr>
      </w:pPr>
      <w:r>
        <w:rPr>
          <w:b/>
          <w:sz w:val="22"/>
          <w:szCs w:val="22"/>
          <w:lang w:val="de-CH"/>
        </w:rPr>
        <w:t>Triebdualismus</w:t>
      </w:r>
    </w:p>
    <w:p w14:paraId="5ED0668E" w14:textId="63F5ACB6" w:rsidR="001C72C0" w:rsidRDefault="0006513F" w:rsidP="0006513F">
      <w:pPr>
        <w:pStyle w:val="ListParagraph"/>
        <w:numPr>
          <w:ilvl w:val="0"/>
          <w:numId w:val="7"/>
        </w:numPr>
        <w:spacing w:after="160" w:line="259" w:lineRule="auto"/>
        <w:rPr>
          <w:sz w:val="22"/>
          <w:szCs w:val="22"/>
          <w:lang w:val="de-CH"/>
        </w:rPr>
      </w:pPr>
      <w:r>
        <w:rPr>
          <w:b/>
          <w:sz w:val="22"/>
          <w:szCs w:val="22"/>
          <w:lang w:val="de-CH"/>
        </w:rPr>
        <w:t>Lebenstrieb (Eros)</w:t>
      </w:r>
      <w:r>
        <w:rPr>
          <w:sz w:val="22"/>
          <w:szCs w:val="22"/>
          <w:lang w:val="de-CH"/>
        </w:rPr>
        <w:t>: Selbst- und Arterhaltung, Überleben, Fortpflanzung</w:t>
      </w:r>
    </w:p>
    <w:p w14:paraId="62EFBE32" w14:textId="2E96BCE7" w:rsidR="0006513F" w:rsidRPr="0006513F" w:rsidRDefault="0006513F" w:rsidP="0006513F">
      <w:pPr>
        <w:pStyle w:val="ListParagraph"/>
        <w:numPr>
          <w:ilvl w:val="0"/>
          <w:numId w:val="7"/>
        </w:numPr>
        <w:spacing w:after="160" w:line="259" w:lineRule="auto"/>
        <w:rPr>
          <w:sz w:val="22"/>
          <w:szCs w:val="22"/>
          <w:lang w:val="de-CH"/>
        </w:rPr>
      </w:pPr>
      <w:r>
        <w:rPr>
          <w:b/>
          <w:sz w:val="22"/>
          <w:szCs w:val="22"/>
          <w:lang w:val="de-CH"/>
        </w:rPr>
        <w:t>Todestrieb (Thanatos)</w:t>
      </w:r>
      <w:r w:rsidRPr="0006513F">
        <w:rPr>
          <w:sz w:val="22"/>
          <w:szCs w:val="22"/>
          <w:lang w:val="de-CH"/>
        </w:rPr>
        <w:t>:</w:t>
      </w:r>
      <w:r>
        <w:rPr>
          <w:sz w:val="22"/>
          <w:szCs w:val="22"/>
          <w:lang w:val="de-CH"/>
        </w:rPr>
        <w:t xml:space="preserve"> Auflösung und Zurückführung des Lebens in den anorganischen Zustand, Selbsthass und Vernichtung, Destruktivität, Aggression</w:t>
      </w:r>
    </w:p>
    <w:p w14:paraId="6C3D9C4F" w14:textId="48F425BA" w:rsidR="00094513" w:rsidRDefault="00094513" w:rsidP="00DA1CB0">
      <w:pPr>
        <w:spacing w:after="160" w:line="259" w:lineRule="auto"/>
        <w:rPr>
          <w:sz w:val="22"/>
          <w:szCs w:val="22"/>
          <w:lang w:val="de-CH"/>
        </w:rPr>
      </w:pPr>
    </w:p>
    <w:p w14:paraId="59582DEE" w14:textId="4B8F518A" w:rsidR="008953EF" w:rsidRDefault="008953EF" w:rsidP="008953EF">
      <w:pPr>
        <w:pStyle w:val="Heading3"/>
        <w:rPr>
          <w:lang w:val="de-CH"/>
        </w:rPr>
      </w:pPr>
      <w:r>
        <w:rPr>
          <w:lang w:val="de-CH"/>
        </w:rPr>
        <w:lastRenderedPageBreak/>
        <w:t>2.1.2 Persönlichkeitsmodell Freuds: Strukturmodell der Psyche</w:t>
      </w:r>
    </w:p>
    <w:p w14:paraId="03A1CF2E" w14:textId="252F8605" w:rsidR="008953EF" w:rsidRDefault="008953EF" w:rsidP="00DA1CB0">
      <w:pPr>
        <w:spacing w:after="160" w:line="259" w:lineRule="auto"/>
        <w:rPr>
          <w:sz w:val="22"/>
          <w:szCs w:val="22"/>
          <w:lang w:val="de-CH"/>
        </w:rPr>
      </w:pPr>
    </w:p>
    <w:p w14:paraId="2B352B72" w14:textId="5CB6D999" w:rsidR="008953EF" w:rsidRPr="008953EF" w:rsidRDefault="008953EF" w:rsidP="00DA1CB0">
      <w:pPr>
        <w:spacing w:after="160" w:line="259" w:lineRule="auto"/>
        <w:rPr>
          <w:i/>
          <w:sz w:val="22"/>
          <w:szCs w:val="22"/>
          <w:lang w:val="de-CH"/>
        </w:rPr>
      </w:pPr>
      <w:r>
        <w:rPr>
          <w:i/>
          <w:sz w:val="22"/>
          <w:szCs w:val="22"/>
          <w:lang w:val="de-CH"/>
        </w:rPr>
        <w:t xml:space="preserve">Die Bedürfnisse und der Kontext mit seinen Geboten und Verboten wirken auf das Ich ein. </w:t>
      </w:r>
    </w:p>
    <w:p w14:paraId="0185B89E" w14:textId="5EC6CB24" w:rsidR="008953EF" w:rsidRDefault="008953EF" w:rsidP="00DA1CB0">
      <w:pPr>
        <w:spacing w:after="160" w:line="259" w:lineRule="auto"/>
        <w:rPr>
          <w:sz w:val="22"/>
          <w:szCs w:val="22"/>
          <w:lang w:val="de-CH"/>
        </w:rPr>
      </w:pPr>
      <w:r>
        <w:rPr>
          <w:sz w:val="22"/>
          <w:szCs w:val="22"/>
          <w:lang w:val="de-CH"/>
        </w:rPr>
        <w:t>Die Theorie ist ein Versuch, um eine grosse Spannbreite  menschlichen Verhaltens in einer einfachen Theorie zu erklären.</w:t>
      </w:r>
      <w:r w:rsidR="00937E5C">
        <w:rPr>
          <w:sz w:val="22"/>
          <w:szCs w:val="22"/>
          <w:lang w:val="de-CH"/>
        </w:rPr>
        <w:t xml:space="preserve"> Es handelt sich um eine Theorie mit breiter Relevanz, welche Entwicklung, psychische Störungen, alltägliches Leben, Religion, Liebe, Krieg, … beinhaltet.</w:t>
      </w:r>
      <w:r w:rsidR="00354D88">
        <w:rPr>
          <w:sz w:val="22"/>
          <w:szCs w:val="22"/>
          <w:lang w:val="de-CH"/>
        </w:rPr>
        <w:t xml:space="preserve"> Der Einfluss der Theorie in der heutigen Forschung ist gut sichtbar.</w:t>
      </w:r>
    </w:p>
    <w:p w14:paraId="1B86B7C4" w14:textId="13706A8F" w:rsidR="008953EF" w:rsidRDefault="008953EF" w:rsidP="00DA1CB0">
      <w:pPr>
        <w:spacing w:after="160" w:line="259" w:lineRule="auto"/>
        <w:rPr>
          <w:sz w:val="22"/>
          <w:szCs w:val="22"/>
          <w:lang w:val="de-CH"/>
        </w:rPr>
      </w:pPr>
    </w:p>
    <w:p w14:paraId="5AB4B34F" w14:textId="77777777" w:rsidR="00785F0A" w:rsidRDefault="00785F0A" w:rsidP="00DA1CB0">
      <w:pPr>
        <w:spacing w:after="160" w:line="259" w:lineRule="auto"/>
        <w:rPr>
          <w:sz w:val="22"/>
          <w:szCs w:val="22"/>
          <w:lang w:val="de-CH"/>
        </w:rPr>
      </w:pPr>
    </w:p>
    <w:p w14:paraId="12A265D5" w14:textId="77777777" w:rsidR="00131FC5" w:rsidRDefault="00131FC5" w:rsidP="00131FC5">
      <w:pPr>
        <w:pStyle w:val="Heading2"/>
        <w:rPr>
          <w:lang w:val="de-CH"/>
        </w:rPr>
      </w:pPr>
      <w:r>
        <w:rPr>
          <w:lang w:val="de-CH"/>
        </w:rPr>
        <w:t>2.2 Behaviorismus: Clark Hull</w:t>
      </w:r>
    </w:p>
    <w:p w14:paraId="7B295BD7" w14:textId="3BFB0C99" w:rsidR="00131FC5" w:rsidRPr="00B219E6" w:rsidRDefault="00B219E6" w:rsidP="00DA1CB0">
      <w:pPr>
        <w:spacing w:after="160" w:line="259" w:lineRule="auto"/>
        <w:rPr>
          <w:b/>
          <w:sz w:val="22"/>
          <w:szCs w:val="22"/>
          <w:lang w:val="de-CH"/>
        </w:rPr>
      </w:pPr>
      <w:r>
        <w:rPr>
          <w:b/>
          <w:sz w:val="22"/>
          <w:szCs w:val="22"/>
          <w:lang w:val="de-CH"/>
        </w:rPr>
        <w:t>Grundposition des Behaviorismus</w:t>
      </w:r>
    </w:p>
    <w:p w14:paraId="7CB54189" w14:textId="26B6B96B" w:rsidR="00131FC5" w:rsidRDefault="00B219E6" w:rsidP="00DA1CB0">
      <w:pPr>
        <w:spacing w:after="160" w:line="259" w:lineRule="auto"/>
        <w:rPr>
          <w:sz w:val="22"/>
          <w:szCs w:val="22"/>
          <w:lang w:val="de-CH"/>
        </w:rPr>
      </w:pPr>
      <w:r>
        <w:rPr>
          <w:sz w:val="22"/>
          <w:szCs w:val="22"/>
          <w:lang w:val="de-CH"/>
        </w:rPr>
        <w:t>Der Behaviorist wischte alle mittelalterlichen Konzeptionen beiseite. Er entfernte aus seinem wissenschaftlichen Vokabular alle subjektiven Begriffe wie Empfindung, Wahrnehmung, Vorstellung, Wunsch, Absicht und sogar Denken und Emotion, so wie sie ursprünglich definiert waren. Wir wollen uns auf Dinge beschränken, die man beobachten kann…</w:t>
      </w:r>
    </w:p>
    <w:p w14:paraId="4AF4098C" w14:textId="77777777" w:rsidR="00B219E6" w:rsidRDefault="00B219E6" w:rsidP="00DA1CB0">
      <w:pPr>
        <w:spacing w:after="160" w:line="259" w:lineRule="auto"/>
        <w:rPr>
          <w:sz w:val="22"/>
          <w:szCs w:val="22"/>
          <w:lang w:val="de-CH"/>
        </w:rPr>
      </w:pPr>
    </w:p>
    <w:p w14:paraId="0AACB1F7" w14:textId="1CA93058" w:rsidR="00B219E6" w:rsidRPr="00B219E6" w:rsidRDefault="00B219E6" w:rsidP="00DA1CB0">
      <w:pPr>
        <w:spacing w:after="160" w:line="259" w:lineRule="auto"/>
        <w:rPr>
          <w:b/>
          <w:sz w:val="22"/>
          <w:szCs w:val="22"/>
          <w:lang w:val="de-CH"/>
        </w:rPr>
      </w:pPr>
      <w:r>
        <w:rPr>
          <w:b/>
          <w:sz w:val="22"/>
          <w:szCs w:val="22"/>
          <w:lang w:val="de-CH"/>
        </w:rPr>
        <w:t xml:space="preserve">Wissenschaftliches Ziel Hulls: </w:t>
      </w:r>
      <w:r>
        <w:rPr>
          <w:sz w:val="22"/>
          <w:szCs w:val="22"/>
          <w:lang w:val="de-CH"/>
        </w:rPr>
        <w:t>Formulierung einer allgemeinen Verhaltenstheorie. Das Triebgeschehen war der zentrale Aspekt, den er betrachtete.</w:t>
      </w:r>
    </w:p>
    <w:p w14:paraId="56BCC30E" w14:textId="2293CA60" w:rsidR="008C18FB" w:rsidRDefault="008C18FB" w:rsidP="00DA1CB0">
      <w:pPr>
        <w:spacing w:after="160" w:line="259" w:lineRule="auto"/>
        <w:rPr>
          <w:sz w:val="22"/>
          <w:szCs w:val="22"/>
          <w:lang w:val="de-CH"/>
        </w:rPr>
      </w:pPr>
    </w:p>
    <w:p w14:paraId="208B6561" w14:textId="3570FB57" w:rsidR="00076FCA" w:rsidRPr="00F840A2" w:rsidRDefault="00076FCA" w:rsidP="00DA1CB0">
      <w:pPr>
        <w:spacing w:after="160" w:line="259" w:lineRule="auto"/>
        <w:rPr>
          <w:b/>
          <w:sz w:val="22"/>
          <w:szCs w:val="22"/>
        </w:rPr>
      </w:pPr>
      <w:proofErr w:type="spellStart"/>
      <w:r w:rsidRPr="00076FCA">
        <w:rPr>
          <w:b/>
          <w:sz w:val="22"/>
          <w:szCs w:val="22"/>
        </w:rPr>
        <w:t>Behavioristische</w:t>
      </w:r>
      <w:proofErr w:type="spellEnd"/>
      <w:r w:rsidRPr="00076FCA">
        <w:rPr>
          <w:b/>
          <w:sz w:val="22"/>
          <w:szCs w:val="22"/>
        </w:rPr>
        <w:t xml:space="preserve"> </w:t>
      </w:r>
      <w:proofErr w:type="spellStart"/>
      <w:r w:rsidRPr="00076FCA">
        <w:rPr>
          <w:b/>
          <w:sz w:val="22"/>
          <w:szCs w:val="22"/>
        </w:rPr>
        <w:t>Erklärung</w:t>
      </w:r>
      <w:proofErr w:type="spellEnd"/>
      <w:r w:rsidRPr="00076FCA">
        <w:rPr>
          <w:b/>
          <w:sz w:val="22"/>
          <w:szCs w:val="22"/>
        </w:rPr>
        <w:t>:</w:t>
      </w:r>
      <w:r w:rsidRPr="00076FCA">
        <w:rPr>
          <w:b/>
          <w:sz w:val="22"/>
          <w:szCs w:val="22"/>
        </w:rPr>
        <w:t xml:space="preserve"> </w:t>
      </w:r>
      <w:proofErr w:type="spellStart"/>
      <w:r w:rsidR="008C18FB" w:rsidRPr="00076FCA">
        <w:rPr>
          <w:b/>
          <w:sz w:val="22"/>
          <w:szCs w:val="22"/>
        </w:rPr>
        <w:t>Thorndikes</w:t>
      </w:r>
      <w:proofErr w:type="spellEnd"/>
      <w:r w:rsidR="008C18FB" w:rsidRPr="00076FCA">
        <w:rPr>
          <w:b/>
          <w:sz w:val="22"/>
          <w:szCs w:val="22"/>
        </w:rPr>
        <w:t xml:space="preserve"> «Law of effect»</w:t>
      </w:r>
    </w:p>
    <w:p w14:paraId="6439D774" w14:textId="4AE72536" w:rsidR="008C18FB" w:rsidRDefault="008C18FB" w:rsidP="00DA1CB0">
      <w:pPr>
        <w:spacing w:after="160" w:line="259" w:lineRule="auto"/>
        <w:rPr>
          <w:sz w:val="22"/>
          <w:szCs w:val="22"/>
          <w:lang w:val="de-CH"/>
        </w:rPr>
      </w:pPr>
      <w:r>
        <w:rPr>
          <w:sz w:val="22"/>
          <w:szCs w:val="22"/>
          <w:lang w:val="de-CH"/>
        </w:rPr>
        <w:t>Verhaltensweisen, die in einer bestimmten Situation einen befriedigenden Effekt nach sich ziehen, werden in dieser Situation wahrscheinlicher.</w:t>
      </w:r>
    </w:p>
    <w:p w14:paraId="785F0591" w14:textId="079D8E1A" w:rsidR="008C18FB" w:rsidRPr="008C18FB" w:rsidRDefault="008C18FB" w:rsidP="00DA1CB0">
      <w:pPr>
        <w:spacing w:after="160" w:line="259" w:lineRule="auto"/>
        <w:rPr>
          <w:sz w:val="22"/>
          <w:szCs w:val="22"/>
          <w:lang w:val="de-CH"/>
        </w:rPr>
      </w:pPr>
      <w:r>
        <w:rPr>
          <w:sz w:val="22"/>
          <w:szCs w:val="22"/>
          <w:lang w:val="de-CH"/>
        </w:rPr>
        <w:t>Verhaltensweisen, die in einer bestimmten Situation einen unbefriedigenden Effekt nach sich ziehen, werden in dieser Situation unwahrscheinlicher.</w:t>
      </w:r>
    </w:p>
    <w:p w14:paraId="0426E38C" w14:textId="31310E2D" w:rsidR="00B219E6" w:rsidRDefault="00076FCA" w:rsidP="00DA1CB0">
      <w:pPr>
        <w:spacing w:after="160" w:line="259" w:lineRule="auto"/>
        <w:rPr>
          <w:sz w:val="22"/>
          <w:szCs w:val="22"/>
          <w:lang w:val="de-CH"/>
        </w:rPr>
      </w:pPr>
      <w:r>
        <w:rPr>
          <w:sz w:val="22"/>
          <w:szCs w:val="22"/>
          <w:lang w:val="de-CH"/>
        </w:rPr>
        <w:t>Aus dieser Theorie entstand das operante/instrumentelle Konditionieren.</w:t>
      </w:r>
    </w:p>
    <w:p w14:paraId="4C295BD4" w14:textId="58EB3668" w:rsidR="00B219E6" w:rsidRDefault="00B219E6" w:rsidP="00DA1CB0">
      <w:pPr>
        <w:spacing w:after="160" w:line="259" w:lineRule="auto"/>
        <w:rPr>
          <w:sz w:val="22"/>
          <w:szCs w:val="22"/>
          <w:lang w:val="de-CH"/>
        </w:rPr>
      </w:pPr>
    </w:p>
    <w:p w14:paraId="52930AEC" w14:textId="77777777" w:rsidR="0016111E" w:rsidRDefault="0016111E" w:rsidP="00DA1CB0">
      <w:pPr>
        <w:spacing w:after="160" w:line="259" w:lineRule="auto"/>
        <w:rPr>
          <w:sz w:val="22"/>
          <w:szCs w:val="22"/>
          <w:lang w:val="de-CH"/>
        </w:rPr>
      </w:pPr>
    </w:p>
    <w:p w14:paraId="2997C323" w14:textId="77777777" w:rsidR="00131FC5" w:rsidRDefault="00131FC5" w:rsidP="00131FC5">
      <w:pPr>
        <w:pStyle w:val="Heading2"/>
        <w:rPr>
          <w:lang w:val="de-CH"/>
        </w:rPr>
      </w:pPr>
      <w:r>
        <w:rPr>
          <w:lang w:val="de-CH"/>
        </w:rPr>
        <w:t>2.3 Gestalttheorie: Kurt Lewin</w:t>
      </w:r>
    </w:p>
    <w:p w14:paraId="3E25EC2F" w14:textId="77777777" w:rsidR="00131FC5" w:rsidRDefault="00131FC5" w:rsidP="00DA1CB0">
      <w:pPr>
        <w:spacing w:after="160" w:line="259" w:lineRule="auto"/>
        <w:rPr>
          <w:sz w:val="22"/>
          <w:szCs w:val="22"/>
          <w:lang w:val="de-CH"/>
        </w:rPr>
      </w:pPr>
    </w:p>
    <w:p w14:paraId="4FE29214" w14:textId="77777777" w:rsidR="00131FC5" w:rsidRDefault="00131FC5" w:rsidP="00DA1CB0">
      <w:pPr>
        <w:spacing w:after="160" w:line="259" w:lineRule="auto"/>
        <w:rPr>
          <w:sz w:val="22"/>
          <w:szCs w:val="22"/>
          <w:lang w:val="de-CH"/>
        </w:rPr>
      </w:pPr>
    </w:p>
    <w:p w14:paraId="420ADC49" w14:textId="77777777" w:rsidR="00131FC5" w:rsidRDefault="00131FC5" w:rsidP="00DA1CB0">
      <w:pPr>
        <w:spacing w:after="160" w:line="259" w:lineRule="auto"/>
        <w:rPr>
          <w:sz w:val="22"/>
          <w:szCs w:val="22"/>
          <w:lang w:val="de-CH"/>
        </w:rPr>
      </w:pPr>
      <w:bookmarkStart w:id="1" w:name="_GoBack"/>
      <w:bookmarkEnd w:id="1"/>
    </w:p>
    <w:p w14:paraId="35B1C040" w14:textId="77777777" w:rsidR="00131FC5" w:rsidRDefault="00131FC5" w:rsidP="00131FC5">
      <w:pPr>
        <w:pStyle w:val="Heading2"/>
        <w:rPr>
          <w:lang w:val="de-CH"/>
        </w:rPr>
      </w:pPr>
      <w:r>
        <w:rPr>
          <w:lang w:val="de-CH"/>
        </w:rPr>
        <w:t>2.4 Personologie: Henry Murray</w:t>
      </w:r>
    </w:p>
    <w:p w14:paraId="7F292805" w14:textId="77777777" w:rsidR="00131FC5" w:rsidRDefault="00131FC5" w:rsidP="00DA1CB0">
      <w:pPr>
        <w:spacing w:after="160" w:line="259" w:lineRule="auto"/>
        <w:rPr>
          <w:sz w:val="22"/>
          <w:szCs w:val="22"/>
          <w:lang w:val="de-CH"/>
        </w:rPr>
      </w:pPr>
    </w:p>
    <w:p w14:paraId="68F140AC" w14:textId="77777777" w:rsidR="00131FC5" w:rsidRDefault="00131FC5" w:rsidP="00DA1CB0">
      <w:pPr>
        <w:spacing w:after="160" w:line="259" w:lineRule="auto"/>
        <w:rPr>
          <w:sz w:val="22"/>
          <w:szCs w:val="22"/>
          <w:lang w:val="de-CH"/>
        </w:rPr>
      </w:pPr>
    </w:p>
    <w:p w14:paraId="0A4B063E" w14:textId="77777777" w:rsidR="00131FC5" w:rsidRDefault="00131FC5" w:rsidP="00DA1CB0">
      <w:pPr>
        <w:spacing w:after="160" w:line="259" w:lineRule="auto"/>
        <w:rPr>
          <w:sz w:val="22"/>
          <w:szCs w:val="22"/>
          <w:lang w:val="de-CH"/>
        </w:rPr>
      </w:pPr>
    </w:p>
    <w:p w14:paraId="7B3B2062" w14:textId="77777777" w:rsidR="00131FC5" w:rsidRDefault="00131FC5" w:rsidP="00131FC5">
      <w:pPr>
        <w:pStyle w:val="Heading2"/>
        <w:rPr>
          <w:lang w:val="de-CH"/>
        </w:rPr>
      </w:pPr>
      <w:r>
        <w:rPr>
          <w:lang w:val="de-CH"/>
        </w:rPr>
        <w:lastRenderedPageBreak/>
        <w:t>2.5 Willenspsychologie: Narziss Ach</w:t>
      </w:r>
    </w:p>
    <w:p w14:paraId="265641B8" w14:textId="77777777" w:rsidR="00131FC5" w:rsidRDefault="00131FC5" w:rsidP="00DA1CB0">
      <w:pPr>
        <w:spacing w:after="160" w:line="259" w:lineRule="auto"/>
        <w:rPr>
          <w:sz w:val="22"/>
          <w:szCs w:val="22"/>
          <w:lang w:val="de-CH"/>
        </w:rPr>
      </w:pPr>
    </w:p>
    <w:p w14:paraId="5623FBE5" w14:textId="77777777" w:rsidR="00131FC5" w:rsidRDefault="00131FC5" w:rsidP="00DA1CB0">
      <w:pPr>
        <w:spacing w:after="160" w:line="259" w:lineRule="auto"/>
        <w:rPr>
          <w:sz w:val="22"/>
          <w:szCs w:val="22"/>
          <w:lang w:val="de-CH"/>
        </w:rPr>
      </w:pPr>
    </w:p>
    <w:p w14:paraId="3D83680B" w14:textId="77777777" w:rsidR="00131FC5" w:rsidRPr="00595B18" w:rsidRDefault="00131FC5" w:rsidP="00DA1CB0">
      <w:pPr>
        <w:spacing w:after="160" w:line="259" w:lineRule="auto"/>
        <w:rPr>
          <w:sz w:val="22"/>
          <w:szCs w:val="22"/>
          <w:lang w:val="de-CH"/>
        </w:rPr>
      </w:pPr>
    </w:p>
    <w:p w14:paraId="753B3E64" w14:textId="77777777" w:rsidR="001414CB" w:rsidRPr="00595B18" w:rsidRDefault="001414CB" w:rsidP="00DA1CB0">
      <w:pPr>
        <w:spacing w:after="160" w:line="259" w:lineRule="auto"/>
        <w:rPr>
          <w:sz w:val="22"/>
          <w:szCs w:val="22"/>
          <w:lang w:val="de-CH"/>
        </w:rPr>
      </w:pPr>
    </w:p>
    <w:p w14:paraId="7CD57EB5" w14:textId="77777777" w:rsidR="001414CB" w:rsidRPr="00595B18" w:rsidRDefault="001414CB" w:rsidP="00DA1CB0">
      <w:pPr>
        <w:spacing w:after="160" w:line="259" w:lineRule="auto"/>
        <w:rPr>
          <w:sz w:val="22"/>
          <w:szCs w:val="22"/>
          <w:lang w:val="de-CH"/>
        </w:rPr>
      </w:pPr>
    </w:p>
    <w:p w14:paraId="256AD3AD" w14:textId="77777777" w:rsidR="001414CB" w:rsidRPr="00595B18" w:rsidRDefault="001414CB" w:rsidP="00DA1CB0">
      <w:pPr>
        <w:spacing w:after="160" w:line="259" w:lineRule="auto"/>
        <w:rPr>
          <w:sz w:val="22"/>
          <w:szCs w:val="22"/>
          <w:lang w:val="de-CH"/>
        </w:rPr>
      </w:pPr>
    </w:p>
    <w:sectPr w:rsidR="001414CB" w:rsidRPr="00595B18" w:rsidSect="00B933C6">
      <w:headerReference w:type="default" r:id="rId9"/>
      <w:footerReference w:type="even" r:id="rId10"/>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0F684" w14:textId="77777777" w:rsidR="001A1F5E" w:rsidRDefault="001A1F5E" w:rsidP="00D01BD1">
      <w:r>
        <w:separator/>
      </w:r>
    </w:p>
  </w:endnote>
  <w:endnote w:type="continuationSeparator" w:id="0">
    <w:p w14:paraId="368303A7" w14:textId="77777777" w:rsidR="001A1F5E" w:rsidRDefault="001A1F5E" w:rsidP="00D01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8047163"/>
      <w:docPartObj>
        <w:docPartGallery w:val="Page Numbers (Bottom of Page)"/>
        <w:docPartUnique/>
      </w:docPartObj>
    </w:sdtPr>
    <w:sdtContent>
      <w:p w14:paraId="2F38530D" w14:textId="77777777" w:rsidR="00D01BD1" w:rsidRDefault="00D01BD1" w:rsidP="00FD2008">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D6D824" w14:textId="77777777" w:rsidR="00D01BD1" w:rsidRDefault="00D01BD1" w:rsidP="00D01BD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976605"/>
      <w:docPartObj>
        <w:docPartGallery w:val="Page Numbers (Bottom of Page)"/>
        <w:docPartUnique/>
      </w:docPartObj>
    </w:sdtPr>
    <w:sdtContent>
      <w:p w14:paraId="1E2FB4F5" w14:textId="77777777" w:rsidR="00D01BD1" w:rsidRDefault="00D01BD1" w:rsidP="00FD2008">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3DD334" w14:textId="77777777" w:rsidR="00D01BD1" w:rsidRDefault="00D01BD1" w:rsidP="00D01BD1">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D079C" w14:textId="77777777" w:rsidR="001A1F5E" w:rsidRDefault="001A1F5E" w:rsidP="00D01BD1">
      <w:r>
        <w:separator/>
      </w:r>
    </w:p>
  </w:footnote>
  <w:footnote w:type="continuationSeparator" w:id="0">
    <w:p w14:paraId="73C312B0" w14:textId="77777777" w:rsidR="001A1F5E" w:rsidRDefault="001A1F5E" w:rsidP="00D01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B015B" w14:textId="4083FFD0" w:rsidR="00D01BD1" w:rsidRPr="00D01BD1" w:rsidRDefault="00D01BD1">
    <w:pPr>
      <w:pStyle w:val="Header"/>
      <w:rPr>
        <w:lang w:val="de-CH"/>
      </w:rPr>
    </w:pPr>
    <w:r>
      <w:rPr>
        <w:lang w:val="de-CH"/>
      </w:rPr>
      <w:t>Zusammenfassung Motivationspsychologie, FS19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15FF9"/>
    <w:multiLevelType w:val="hybridMultilevel"/>
    <w:tmpl w:val="1F20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F73543"/>
    <w:multiLevelType w:val="hybridMultilevel"/>
    <w:tmpl w:val="EE887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357BB"/>
    <w:multiLevelType w:val="hybridMultilevel"/>
    <w:tmpl w:val="B4106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4A4E16"/>
    <w:multiLevelType w:val="hybridMultilevel"/>
    <w:tmpl w:val="D758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47674"/>
    <w:multiLevelType w:val="hybridMultilevel"/>
    <w:tmpl w:val="3DEE2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F90A32"/>
    <w:multiLevelType w:val="hybridMultilevel"/>
    <w:tmpl w:val="A4E2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0E1505"/>
    <w:multiLevelType w:val="hybridMultilevel"/>
    <w:tmpl w:val="1B98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CB"/>
    <w:rsid w:val="00037507"/>
    <w:rsid w:val="0006513F"/>
    <w:rsid w:val="00076FCA"/>
    <w:rsid w:val="000938C6"/>
    <w:rsid w:val="00094513"/>
    <w:rsid w:val="000A2BB7"/>
    <w:rsid w:val="000A64FB"/>
    <w:rsid w:val="000D48E3"/>
    <w:rsid w:val="00131FC5"/>
    <w:rsid w:val="001414CB"/>
    <w:rsid w:val="00150E39"/>
    <w:rsid w:val="0016111E"/>
    <w:rsid w:val="001A1F5E"/>
    <w:rsid w:val="001C72C0"/>
    <w:rsid w:val="0023689E"/>
    <w:rsid w:val="0027320A"/>
    <w:rsid w:val="002A7FB4"/>
    <w:rsid w:val="002D4105"/>
    <w:rsid w:val="002D7494"/>
    <w:rsid w:val="00322831"/>
    <w:rsid w:val="00354D88"/>
    <w:rsid w:val="003A58E5"/>
    <w:rsid w:val="003D04FF"/>
    <w:rsid w:val="00514F0B"/>
    <w:rsid w:val="005905E9"/>
    <w:rsid w:val="00595B18"/>
    <w:rsid w:val="005B0A9B"/>
    <w:rsid w:val="005C5EFE"/>
    <w:rsid w:val="005F3AF3"/>
    <w:rsid w:val="006232D9"/>
    <w:rsid w:val="00644E39"/>
    <w:rsid w:val="00660597"/>
    <w:rsid w:val="00683ABA"/>
    <w:rsid w:val="00705F80"/>
    <w:rsid w:val="00724393"/>
    <w:rsid w:val="00777AD7"/>
    <w:rsid w:val="00785F0A"/>
    <w:rsid w:val="008953EF"/>
    <w:rsid w:val="008A4E17"/>
    <w:rsid w:val="008C18FB"/>
    <w:rsid w:val="00937E5C"/>
    <w:rsid w:val="00A121C5"/>
    <w:rsid w:val="00B11267"/>
    <w:rsid w:val="00B219E6"/>
    <w:rsid w:val="00B933C6"/>
    <w:rsid w:val="00D01BD1"/>
    <w:rsid w:val="00DA1CB0"/>
    <w:rsid w:val="00E775C8"/>
    <w:rsid w:val="00F34380"/>
    <w:rsid w:val="00F84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C0F50A"/>
  <w15:chartTrackingRefBased/>
  <w15:docId w15:val="{F4BCA3A1-1209-354A-A8AD-6CA76C658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4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4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5C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4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4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14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14CB"/>
    <w:pPr>
      <w:spacing w:before="480" w:line="276" w:lineRule="auto"/>
      <w:outlineLvl w:val="9"/>
    </w:pPr>
    <w:rPr>
      <w:b/>
      <w:bCs/>
      <w:sz w:val="28"/>
      <w:szCs w:val="28"/>
    </w:rPr>
  </w:style>
  <w:style w:type="paragraph" w:styleId="TOC1">
    <w:name w:val="toc 1"/>
    <w:basedOn w:val="Normal"/>
    <w:next w:val="Normal"/>
    <w:autoRedefine/>
    <w:uiPriority w:val="39"/>
    <w:unhideWhenUsed/>
    <w:rsid w:val="001414CB"/>
    <w:pPr>
      <w:spacing w:before="120"/>
    </w:pPr>
    <w:rPr>
      <w:rFonts w:cstheme="minorHAnsi"/>
      <w:b/>
      <w:bCs/>
      <w:i/>
      <w:iCs/>
    </w:rPr>
  </w:style>
  <w:style w:type="paragraph" w:styleId="TOC2">
    <w:name w:val="toc 2"/>
    <w:basedOn w:val="Normal"/>
    <w:next w:val="Normal"/>
    <w:autoRedefine/>
    <w:uiPriority w:val="39"/>
    <w:semiHidden/>
    <w:unhideWhenUsed/>
    <w:rsid w:val="001414C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414CB"/>
    <w:pPr>
      <w:ind w:left="480"/>
    </w:pPr>
    <w:rPr>
      <w:rFonts w:cstheme="minorHAnsi"/>
      <w:sz w:val="20"/>
      <w:szCs w:val="20"/>
    </w:rPr>
  </w:style>
  <w:style w:type="paragraph" w:styleId="TOC4">
    <w:name w:val="toc 4"/>
    <w:basedOn w:val="Normal"/>
    <w:next w:val="Normal"/>
    <w:autoRedefine/>
    <w:uiPriority w:val="39"/>
    <w:semiHidden/>
    <w:unhideWhenUsed/>
    <w:rsid w:val="001414CB"/>
    <w:pPr>
      <w:ind w:left="720"/>
    </w:pPr>
    <w:rPr>
      <w:rFonts w:cstheme="minorHAnsi"/>
      <w:sz w:val="20"/>
      <w:szCs w:val="20"/>
    </w:rPr>
  </w:style>
  <w:style w:type="paragraph" w:styleId="TOC5">
    <w:name w:val="toc 5"/>
    <w:basedOn w:val="Normal"/>
    <w:next w:val="Normal"/>
    <w:autoRedefine/>
    <w:uiPriority w:val="39"/>
    <w:semiHidden/>
    <w:unhideWhenUsed/>
    <w:rsid w:val="001414CB"/>
    <w:pPr>
      <w:ind w:left="960"/>
    </w:pPr>
    <w:rPr>
      <w:rFonts w:cstheme="minorHAnsi"/>
      <w:sz w:val="20"/>
      <w:szCs w:val="20"/>
    </w:rPr>
  </w:style>
  <w:style w:type="paragraph" w:styleId="TOC6">
    <w:name w:val="toc 6"/>
    <w:basedOn w:val="Normal"/>
    <w:next w:val="Normal"/>
    <w:autoRedefine/>
    <w:uiPriority w:val="39"/>
    <w:semiHidden/>
    <w:unhideWhenUsed/>
    <w:rsid w:val="001414CB"/>
    <w:pPr>
      <w:ind w:left="1200"/>
    </w:pPr>
    <w:rPr>
      <w:rFonts w:cstheme="minorHAnsi"/>
      <w:sz w:val="20"/>
      <w:szCs w:val="20"/>
    </w:rPr>
  </w:style>
  <w:style w:type="paragraph" w:styleId="TOC7">
    <w:name w:val="toc 7"/>
    <w:basedOn w:val="Normal"/>
    <w:next w:val="Normal"/>
    <w:autoRedefine/>
    <w:uiPriority w:val="39"/>
    <w:semiHidden/>
    <w:unhideWhenUsed/>
    <w:rsid w:val="001414CB"/>
    <w:pPr>
      <w:ind w:left="1440"/>
    </w:pPr>
    <w:rPr>
      <w:rFonts w:cstheme="minorHAnsi"/>
      <w:sz w:val="20"/>
      <w:szCs w:val="20"/>
    </w:rPr>
  </w:style>
  <w:style w:type="paragraph" w:styleId="TOC8">
    <w:name w:val="toc 8"/>
    <w:basedOn w:val="Normal"/>
    <w:next w:val="Normal"/>
    <w:autoRedefine/>
    <w:uiPriority w:val="39"/>
    <w:semiHidden/>
    <w:unhideWhenUsed/>
    <w:rsid w:val="001414CB"/>
    <w:pPr>
      <w:ind w:left="1680"/>
    </w:pPr>
    <w:rPr>
      <w:rFonts w:cstheme="minorHAnsi"/>
      <w:sz w:val="20"/>
      <w:szCs w:val="20"/>
    </w:rPr>
  </w:style>
  <w:style w:type="paragraph" w:styleId="TOC9">
    <w:name w:val="toc 9"/>
    <w:basedOn w:val="Normal"/>
    <w:next w:val="Normal"/>
    <w:autoRedefine/>
    <w:uiPriority w:val="39"/>
    <w:semiHidden/>
    <w:unhideWhenUsed/>
    <w:rsid w:val="001414CB"/>
    <w:pPr>
      <w:ind w:left="1920"/>
    </w:pPr>
    <w:rPr>
      <w:rFonts w:cstheme="minorHAnsi"/>
      <w:sz w:val="20"/>
      <w:szCs w:val="20"/>
    </w:rPr>
  </w:style>
  <w:style w:type="character" w:customStyle="1" w:styleId="Heading2Char">
    <w:name w:val="Heading 2 Char"/>
    <w:basedOn w:val="DefaultParagraphFont"/>
    <w:link w:val="Heading2"/>
    <w:uiPriority w:val="9"/>
    <w:rsid w:val="002D749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95B18"/>
    <w:rPr>
      <w:color w:val="0563C1" w:themeColor="hyperlink"/>
      <w:u w:val="single"/>
    </w:rPr>
  </w:style>
  <w:style w:type="paragraph" w:styleId="ListParagraph">
    <w:name w:val="List Paragraph"/>
    <w:basedOn w:val="Normal"/>
    <w:uiPriority w:val="34"/>
    <w:qFormat/>
    <w:rsid w:val="00A121C5"/>
    <w:pPr>
      <w:ind w:left="720"/>
      <w:contextualSpacing/>
    </w:pPr>
  </w:style>
  <w:style w:type="paragraph" w:styleId="BalloonText">
    <w:name w:val="Balloon Text"/>
    <w:basedOn w:val="Normal"/>
    <w:link w:val="BalloonTextChar"/>
    <w:uiPriority w:val="99"/>
    <w:semiHidden/>
    <w:unhideWhenUsed/>
    <w:rsid w:val="0023689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689E"/>
    <w:rPr>
      <w:rFonts w:ascii="Times New Roman" w:hAnsi="Times New Roman" w:cs="Times New Roman"/>
      <w:sz w:val="18"/>
      <w:szCs w:val="18"/>
    </w:rPr>
  </w:style>
  <w:style w:type="paragraph" w:styleId="Header">
    <w:name w:val="header"/>
    <w:basedOn w:val="Normal"/>
    <w:link w:val="HeaderChar"/>
    <w:uiPriority w:val="99"/>
    <w:unhideWhenUsed/>
    <w:rsid w:val="00D01BD1"/>
    <w:pPr>
      <w:tabs>
        <w:tab w:val="center" w:pos="4680"/>
        <w:tab w:val="right" w:pos="9360"/>
      </w:tabs>
    </w:pPr>
  </w:style>
  <w:style w:type="character" w:customStyle="1" w:styleId="HeaderChar">
    <w:name w:val="Header Char"/>
    <w:basedOn w:val="DefaultParagraphFont"/>
    <w:link w:val="Header"/>
    <w:uiPriority w:val="99"/>
    <w:rsid w:val="00D01BD1"/>
  </w:style>
  <w:style w:type="paragraph" w:styleId="Footer">
    <w:name w:val="footer"/>
    <w:basedOn w:val="Normal"/>
    <w:link w:val="FooterChar"/>
    <w:uiPriority w:val="99"/>
    <w:unhideWhenUsed/>
    <w:rsid w:val="00D01BD1"/>
    <w:pPr>
      <w:tabs>
        <w:tab w:val="center" w:pos="4680"/>
        <w:tab w:val="right" w:pos="9360"/>
      </w:tabs>
    </w:pPr>
  </w:style>
  <w:style w:type="character" w:customStyle="1" w:styleId="FooterChar">
    <w:name w:val="Footer Char"/>
    <w:basedOn w:val="DefaultParagraphFont"/>
    <w:link w:val="Footer"/>
    <w:uiPriority w:val="99"/>
    <w:rsid w:val="00D01BD1"/>
  </w:style>
  <w:style w:type="character" w:styleId="PageNumber">
    <w:name w:val="page number"/>
    <w:basedOn w:val="DefaultParagraphFont"/>
    <w:uiPriority w:val="99"/>
    <w:semiHidden/>
    <w:unhideWhenUsed/>
    <w:rsid w:val="00D01BD1"/>
  </w:style>
  <w:style w:type="character" w:customStyle="1" w:styleId="Heading3Char">
    <w:name w:val="Heading 3 Char"/>
    <w:basedOn w:val="DefaultParagraphFont"/>
    <w:link w:val="Heading3"/>
    <w:uiPriority w:val="9"/>
    <w:rsid w:val="00E775C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06513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981806">
      <w:bodyDiv w:val="1"/>
      <w:marLeft w:val="0"/>
      <w:marRight w:val="0"/>
      <w:marTop w:val="0"/>
      <w:marBottom w:val="0"/>
      <w:divBdr>
        <w:top w:val="none" w:sz="0" w:space="0" w:color="auto"/>
        <w:left w:val="none" w:sz="0" w:space="0" w:color="auto"/>
        <w:bottom w:val="none" w:sz="0" w:space="0" w:color="auto"/>
        <w:right w:val="none" w:sz="0" w:space="0" w:color="auto"/>
      </w:divBdr>
      <w:divsChild>
        <w:div w:id="1873416818">
          <w:marLeft w:val="0"/>
          <w:marRight w:val="0"/>
          <w:marTop w:val="0"/>
          <w:marBottom w:val="0"/>
          <w:divBdr>
            <w:top w:val="none" w:sz="0" w:space="0" w:color="auto"/>
            <w:left w:val="none" w:sz="0" w:space="0" w:color="auto"/>
            <w:bottom w:val="none" w:sz="0" w:space="0" w:color="auto"/>
            <w:right w:val="none" w:sz="0" w:space="0" w:color="auto"/>
          </w:divBdr>
          <w:divsChild>
            <w:div w:id="1692341926">
              <w:marLeft w:val="0"/>
              <w:marRight w:val="0"/>
              <w:marTop w:val="0"/>
              <w:marBottom w:val="0"/>
              <w:divBdr>
                <w:top w:val="none" w:sz="0" w:space="0" w:color="auto"/>
                <w:left w:val="none" w:sz="0" w:space="0" w:color="auto"/>
                <w:bottom w:val="none" w:sz="0" w:space="0" w:color="auto"/>
                <w:right w:val="none" w:sz="0" w:space="0" w:color="auto"/>
              </w:divBdr>
              <w:divsChild>
                <w:div w:id="224685727">
                  <w:marLeft w:val="0"/>
                  <w:marRight w:val="0"/>
                  <w:marTop w:val="0"/>
                  <w:marBottom w:val="0"/>
                  <w:divBdr>
                    <w:top w:val="none" w:sz="0" w:space="0" w:color="auto"/>
                    <w:left w:val="none" w:sz="0" w:space="0" w:color="auto"/>
                    <w:bottom w:val="none" w:sz="0" w:space="0" w:color="auto"/>
                    <w:right w:val="none" w:sz="0" w:space="0" w:color="auto"/>
                  </w:divBdr>
                  <w:divsChild>
                    <w:div w:id="1897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C8C6F-2D24-4F4F-9D96-185617E4C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Hliddal</cp:lastModifiedBy>
  <cp:revision>33</cp:revision>
  <dcterms:created xsi:type="dcterms:W3CDTF">2019-02-18T06:36:00Z</dcterms:created>
  <dcterms:modified xsi:type="dcterms:W3CDTF">2019-02-25T08:36:00Z</dcterms:modified>
</cp:coreProperties>
</file>