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FB82F" w14:textId="3405EE3F" w:rsidR="00F93E73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1. Biopsychologie als Neurowissenschaft</w:t>
      </w:r>
    </w:p>
    <w:p w14:paraId="6291AF91" w14:textId="692432AF" w:rsidR="003553DD" w:rsidRPr="005542EA" w:rsidRDefault="005542EA" w:rsidP="005542EA">
      <w:pPr>
        <w:pStyle w:val="ListParagraph"/>
        <w:numPr>
          <w:ilvl w:val="0"/>
          <w:numId w:val="2"/>
        </w:numPr>
        <w:rPr>
          <w:lang w:val="de-CH"/>
        </w:rPr>
      </w:pPr>
      <w:r w:rsidRPr="005542EA">
        <w:rPr>
          <w:lang w:val="de-CH"/>
        </w:rPr>
        <w:t>Biologische Ansicht der Psychologie</w:t>
      </w:r>
    </w:p>
    <w:p w14:paraId="2CB95CE2" w14:textId="7C98FF3B" w:rsidR="005542EA" w:rsidRDefault="005542EA" w:rsidP="005542EA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 xml:space="preserve">Biologische Methoden </w:t>
      </w:r>
      <w:r w:rsidRPr="005542EA">
        <w:rPr>
          <w:lang w:val="de-CH"/>
        </w:rPr>
        <w:sym w:font="Wingdings" w:char="F0E0"/>
      </w:r>
      <w:r>
        <w:rPr>
          <w:lang w:val="de-CH"/>
        </w:rPr>
        <w:t xml:space="preserve"> Probleme der Psychologie</w:t>
      </w:r>
    </w:p>
    <w:p w14:paraId="14848833" w14:textId="6619A55F" w:rsidR="005542EA" w:rsidRDefault="005542EA" w:rsidP="005542EA">
      <w:pPr>
        <w:pStyle w:val="ListParagraph"/>
        <w:numPr>
          <w:ilvl w:val="0"/>
          <w:numId w:val="2"/>
        </w:numPr>
        <w:rPr>
          <w:lang w:val="de-CH"/>
        </w:rPr>
      </w:pPr>
      <w:r w:rsidRPr="005542EA">
        <w:rPr>
          <w:b/>
          <w:bCs/>
          <w:lang w:val="de-CH"/>
        </w:rPr>
        <w:t>Disziplinen</w:t>
      </w:r>
      <w:r>
        <w:rPr>
          <w:lang w:val="de-CH"/>
        </w:rPr>
        <w:t>:</w:t>
      </w:r>
    </w:p>
    <w:p w14:paraId="32149E9B" w14:textId="5C69E8E7" w:rsidR="005542EA" w:rsidRDefault="005542EA" w:rsidP="005542EA">
      <w:pPr>
        <w:pStyle w:val="ListParagraph"/>
        <w:numPr>
          <w:ilvl w:val="1"/>
          <w:numId w:val="2"/>
        </w:numPr>
        <w:rPr>
          <w:lang w:val="de-CH"/>
        </w:rPr>
      </w:pPr>
      <w:r w:rsidRPr="005542EA">
        <w:rPr>
          <w:b/>
          <w:bCs/>
          <w:lang w:val="de-CH"/>
        </w:rPr>
        <w:t>Neuroanatomie</w:t>
      </w:r>
      <w:r>
        <w:rPr>
          <w:lang w:val="de-CH"/>
        </w:rPr>
        <w:t>: Struktur des NS</w:t>
      </w:r>
    </w:p>
    <w:p w14:paraId="6618CD8B" w14:textId="4BD1DE56" w:rsidR="005542EA" w:rsidRDefault="005542E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b/>
          <w:bCs/>
          <w:lang w:val="de-CH"/>
        </w:rPr>
        <w:t>Neurochemie</w:t>
      </w:r>
      <w:r w:rsidRPr="005542EA">
        <w:rPr>
          <w:lang w:val="de-CH"/>
        </w:rPr>
        <w:t>:</w:t>
      </w:r>
      <w:r>
        <w:rPr>
          <w:lang w:val="de-CH"/>
        </w:rPr>
        <w:t xml:space="preserve"> chemische Grundlagen neuronaler Aktivität</w:t>
      </w:r>
    </w:p>
    <w:p w14:paraId="4D4B5EBC" w14:textId="1A4A4D25" w:rsidR="005542EA" w:rsidRDefault="005542E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b/>
          <w:bCs/>
          <w:lang w:val="de-CH"/>
        </w:rPr>
        <w:t>Neuroendokrinologie</w:t>
      </w:r>
      <w:r w:rsidRPr="005542EA">
        <w:rPr>
          <w:lang w:val="de-CH"/>
        </w:rPr>
        <w:t>:</w:t>
      </w:r>
      <w:r>
        <w:rPr>
          <w:lang w:val="de-CH"/>
        </w:rPr>
        <w:t xml:space="preserve"> Interaktionen zwischen NS und endokrinem System</w:t>
      </w:r>
    </w:p>
    <w:p w14:paraId="2F7E37FE" w14:textId="253F3EE3" w:rsidR="005542EA" w:rsidRDefault="005542E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b/>
          <w:bCs/>
          <w:lang w:val="de-CH"/>
        </w:rPr>
        <w:t>Neuropathologie</w:t>
      </w:r>
      <w:r w:rsidRPr="005542EA">
        <w:rPr>
          <w:lang w:val="de-CH"/>
        </w:rPr>
        <w:t>:</w:t>
      </w:r>
      <w:r>
        <w:rPr>
          <w:lang w:val="de-CH"/>
        </w:rPr>
        <w:t xml:space="preserve"> Störungen des NS</w:t>
      </w:r>
    </w:p>
    <w:p w14:paraId="065C5F10" w14:textId="1E672C05" w:rsidR="005542EA" w:rsidRDefault="005542E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b/>
          <w:bCs/>
          <w:lang w:val="de-CH"/>
        </w:rPr>
        <w:t>Neuropharmakologie</w:t>
      </w:r>
      <w:r w:rsidRPr="005542EA">
        <w:rPr>
          <w:lang w:val="de-CH"/>
        </w:rPr>
        <w:t>:</w:t>
      </w:r>
      <w:r>
        <w:rPr>
          <w:lang w:val="de-CH"/>
        </w:rPr>
        <w:t xml:space="preserve"> Wirkung von Pharmaka und Drogen auf neuronale Aktivität</w:t>
      </w:r>
    </w:p>
    <w:p w14:paraId="7710871E" w14:textId="1C226E7F" w:rsidR="005542EA" w:rsidRPr="005542EA" w:rsidRDefault="005542E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b/>
          <w:bCs/>
          <w:lang w:val="de-CH"/>
        </w:rPr>
        <w:t>Neurophysiologie</w:t>
      </w:r>
      <w:r w:rsidRPr="005542EA">
        <w:rPr>
          <w:lang w:val="de-CH"/>
        </w:rPr>
        <w:t>:</w:t>
      </w:r>
      <w:r>
        <w:rPr>
          <w:lang w:val="de-CH"/>
        </w:rPr>
        <w:t xml:space="preserve"> Funktionen und Aktivitäten des NS</w:t>
      </w:r>
    </w:p>
    <w:p w14:paraId="48FA709D" w14:textId="6FF5C432" w:rsidR="005542EA" w:rsidRPr="005542EA" w:rsidRDefault="005542EA" w:rsidP="005542EA">
      <w:pPr>
        <w:pStyle w:val="ListParagraph"/>
        <w:numPr>
          <w:ilvl w:val="0"/>
          <w:numId w:val="2"/>
        </w:numPr>
        <w:rPr>
          <w:b/>
          <w:bCs/>
          <w:lang w:val="de-CH"/>
        </w:rPr>
      </w:pPr>
      <w:r w:rsidRPr="005542EA">
        <w:rPr>
          <w:b/>
          <w:bCs/>
          <w:lang w:val="de-CH"/>
        </w:rPr>
        <w:t>Arten von Forschung</w:t>
      </w:r>
    </w:p>
    <w:p w14:paraId="42749405" w14:textId="4CE2DE24" w:rsidR="005542EA" w:rsidRDefault="008A411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lang w:val="de-CH"/>
        </w:rPr>
        <w:t>Menschliche/ nicht menschliche Probanden</w:t>
      </w:r>
    </w:p>
    <w:p w14:paraId="3670EAB0" w14:textId="30EC57DA" w:rsidR="008A411A" w:rsidRDefault="008A411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lang w:val="de-CH"/>
        </w:rPr>
        <w:t>Experimentell/ nicht experimentell</w:t>
      </w:r>
    </w:p>
    <w:p w14:paraId="75F325CD" w14:textId="7A8E7484" w:rsidR="008A411A" w:rsidRPr="005542EA" w:rsidRDefault="008A411A" w:rsidP="005542EA">
      <w:pPr>
        <w:pStyle w:val="ListParagraph"/>
        <w:numPr>
          <w:ilvl w:val="1"/>
          <w:numId w:val="2"/>
        </w:numPr>
        <w:rPr>
          <w:lang w:val="de-CH"/>
        </w:rPr>
      </w:pPr>
      <w:r>
        <w:rPr>
          <w:lang w:val="de-CH"/>
        </w:rPr>
        <w:t>Grundlagenorientiert/ angewandt</w:t>
      </w:r>
    </w:p>
    <w:p w14:paraId="1D5777F4" w14:textId="3FA190CD" w:rsidR="003553DD" w:rsidRPr="005542EA" w:rsidRDefault="003553DD" w:rsidP="003553DD">
      <w:pPr>
        <w:rPr>
          <w:lang w:val="de-CH"/>
        </w:rPr>
      </w:pPr>
    </w:p>
    <w:p w14:paraId="343CD50D" w14:textId="1CC61FA1" w:rsidR="003553DD" w:rsidRPr="005542EA" w:rsidRDefault="003553DD" w:rsidP="003553DD">
      <w:pPr>
        <w:rPr>
          <w:lang w:val="de-CH"/>
        </w:rPr>
      </w:pPr>
    </w:p>
    <w:p w14:paraId="77B81709" w14:textId="30E89021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2. Evolution, Genetik und Erfahrung</w:t>
      </w:r>
    </w:p>
    <w:p w14:paraId="64EE1276" w14:textId="0155D038" w:rsidR="003553DD" w:rsidRDefault="008A411A" w:rsidP="008A411A">
      <w:pPr>
        <w:pStyle w:val="Heading2"/>
        <w:rPr>
          <w:lang w:val="de-CH"/>
        </w:rPr>
      </w:pPr>
      <w:r>
        <w:rPr>
          <w:lang w:val="de-CH"/>
        </w:rPr>
        <w:t>2.1 Von Dichotomien zu Interaktionen</w:t>
      </w:r>
    </w:p>
    <w:p w14:paraId="5421AE0A" w14:textId="46CCC02B" w:rsidR="008A411A" w:rsidRDefault="008A411A" w:rsidP="008A411A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Anlage-Umwelt-Interaktionen sind:</w:t>
      </w:r>
    </w:p>
    <w:p w14:paraId="37F4FCDA" w14:textId="6E438EF7" w:rsidR="008A411A" w:rsidRDefault="008A411A" w:rsidP="008A411A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Nicht additiv</w:t>
      </w:r>
    </w:p>
    <w:p w14:paraId="30D082A2" w14:textId="311832CD" w:rsidR="008A411A" w:rsidRDefault="008A411A" w:rsidP="008A411A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Nicht linear</w:t>
      </w:r>
    </w:p>
    <w:p w14:paraId="0861BC77" w14:textId="22CFAC60" w:rsidR="008A411A" w:rsidRDefault="008A411A" w:rsidP="008A411A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Überwiegend nicht verstanden</w:t>
      </w:r>
    </w:p>
    <w:p w14:paraId="1414ABE7" w14:textId="032838EE" w:rsidR="008A411A" w:rsidRDefault="008A411A" w:rsidP="008A411A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Komplex</w:t>
      </w:r>
    </w:p>
    <w:p w14:paraId="045E1933" w14:textId="3F9BF0F0" w:rsidR="008A411A" w:rsidRPr="008A411A" w:rsidRDefault="008A411A" w:rsidP="008A411A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Und systemisch miteinander verbunden</w:t>
      </w:r>
    </w:p>
    <w:p w14:paraId="4DA9BB25" w14:textId="037D5FC0" w:rsidR="008A411A" w:rsidRDefault="008A411A" w:rsidP="008A411A">
      <w:pPr>
        <w:rPr>
          <w:lang w:val="de-CH"/>
        </w:rPr>
      </w:pPr>
    </w:p>
    <w:p w14:paraId="7BCEEC0A" w14:textId="3A72F228" w:rsidR="008A411A" w:rsidRDefault="008A411A" w:rsidP="008A411A">
      <w:pPr>
        <w:pStyle w:val="Heading2"/>
        <w:rPr>
          <w:lang w:val="de-CH"/>
        </w:rPr>
      </w:pPr>
      <w:r>
        <w:rPr>
          <w:lang w:val="de-CH"/>
        </w:rPr>
        <w:t>2.2 Gehirn</w:t>
      </w:r>
    </w:p>
    <w:p w14:paraId="66C0AFC9" w14:textId="18BB0AE4" w:rsidR="008A411A" w:rsidRDefault="00A310E1" w:rsidP="008A411A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Phineas Gage</w:t>
      </w:r>
    </w:p>
    <w:p w14:paraId="5A9D9D99" w14:textId="5255B577" w:rsidR="00A310E1" w:rsidRPr="008A411A" w:rsidRDefault="00A310E1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Nach Unfall fehlen viele soziale Kompetenzen wie Empathie</w:t>
      </w:r>
    </w:p>
    <w:p w14:paraId="5E57B794" w14:textId="662A8D2B" w:rsidR="008A411A" w:rsidRDefault="008A411A" w:rsidP="008A411A">
      <w:pPr>
        <w:rPr>
          <w:lang w:val="de-CH"/>
        </w:rPr>
      </w:pPr>
    </w:p>
    <w:p w14:paraId="097693C0" w14:textId="63654C19" w:rsidR="008A411A" w:rsidRDefault="008A411A" w:rsidP="008A411A">
      <w:pPr>
        <w:pStyle w:val="Heading2"/>
        <w:rPr>
          <w:lang w:val="de-CH"/>
        </w:rPr>
      </w:pPr>
      <w:r>
        <w:rPr>
          <w:lang w:val="de-CH"/>
        </w:rPr>
        <w:t>2.3 Ansichten über Gehirn und Verhalten</w:t>
      </w:r>
    </w:p>
    <w:p w14:paraId="40255358" w14:textId="069E54FE" w:rsidR="008A411A" w:rsidRPr="00A310E1" w:rsidRDefault="00A310E1" w:rsidP="00A310E1">
      <w:pPr>
        <w:pStyle w:val="ListParagraph"/>
        <w:numPr>
          <w:ilvl w:val="0"/>
          <w:numId w:val="3"/>
        </w:numPr>
        <w:rPr>
          <w:b/>
          <w:bCs/>
          <w:lang w:val="de-CH"/>
        </w:rPr>
      </w:pPr>
      <w:r w:rsidRPr="00A310E1">
        <w:rPr>
          <w:b/>
          <w:bCs/>
          <w:lang w:val="de-CH"/>
        </w:rPr>
        <w:t>Mentalismus</w:t>
      </w:r>
    </w:p>
    <w:p w14:paraId="032F4F3F" w14:textId="7B0045EA" w:rsidR="00A310E1" w:rsidRDefault="00A310E1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Aristoteles</w:t>
      </w:r>
    </w:p>
    <w:p w14:paraId="54871852" w14:textId="008FC651" w:rsidR="00A310E1" w:rsidRDefault="00FA0B88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Verhalten durch Psycho (Seele)</w:t>
      </w:r>
    </w:p>
    <w:p w14:paraId="26B7B432" w14:textId="6DD55949" w:rsidR="00FA0B88" w:rsidRDefault="00FA0B88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Mentale Vorgänge nicht untersuchbar</w:t>
      </w:r>
    </w:p>
    <w:p w14:paraId="7A1F1438" w14:textId="47980FD0" w:rsidR="00A310E1" w:rsidRPr="00A310E1" w:rsidRDefault="00A310E1" w:rsidP="00A310E1">
      <w:pPr>
        <w:pStyle w:val="ListParagraph"/>
        <w:numPr>
          <w:ilvl w:val="0"/>
          <w:numId w:val="3"/>
        </w:numPr>
        <w:rPr>
          <w:b/>
          <w:bCs/>
          <w:lang w:val="de-CH"/>
        </w:rPr>
      </w:pPr>
      <w:r w:rsidRPr="00A310E1">
        <w:rPr>
          <w:b/>
          <w:bCs/>
          <w:lang w:val="de-CH"/>
        </w:rPr>
        <w:t>Dualismus</w:t>
      </w:r>
    </w:p>
    <w:p w14:paraId="2FA36D77" w14:textId="2CCF3670" w:rsidR="00A310E1" w:rsidRDefault="00A310E1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Descartes</w:t>
      </w:r>
    </w:p>
    <w:p w14:paraId="24683657" w14:textId="40905ED3" w:rsidR="00FA0B88" w:rsidRDefault="00FA0B88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Immaterielle Psyche, materieller Körper</w:t>
      </w:r>
    </w:p>
    <w:p w14:paraId="7D929CB1" w14:textId="1263EFBB" w:rsidR="00FA0B88" w:rsidRDefault="00FA0B88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Psyche wirkt mechanisch auf Körper</w:t>
      </w:r>
    </w:p>
    <w:p w14:paraId="1EF0963A" w14:textId="61A7FBB3" w:rsidR="00FA0B88" w:rsidRDefault="00FA0B88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Zirbeldrüse von immenser Bedeutung</w:t>
      </w:r>
    </w:p>
    <w:p w14:paraId="4168D325" w14:textId="54D8AF2F" w:rsidR="00A310E1" w:rsidRPr="00A310E1" w:rsidRDefault="00A310E1" w:rsidP="00A310E1">
      <w:pPr>
        <w:pStyle w:val="ListParagraph"/>
        <w:numPr>
          <w:ilvl w:val="0"/>
          <w:numId w:val="3"/>
        </w:numPr>
        <w:rPr>
          <w:b/>
          <w:bCs/>
          <w:lang w:val="de-CH"/>
        </w:rPr>
      </w:pPr>
      <w:r w:rsidRPr="00A310E1">
        <w:rPr>
          <w:b/>
          <w:bCs/>
          <w:lang w:val="de-CH"/>
        </w:rPr>
        <w:t>Materialismus</w:t>
      </w:r>
    </w:p>
    <w:p w14:paraId="17C58EFE" w14:textId="046FF5F2" w:rsidR="00A310E1" w:rsidRDefault="00A310E1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t>Darwin</w:t>
      </w:r>
    </w:p>
    <w:p w14:paraId="563AF850" w14:textId="4591569F" w:rsidR="00FA0B88" w:rsidRPr="00A310E1" w:rsidRDefault="00FA0B88" w:rsidP="00A310E1">
      <w:pPr>
        <w:pStyle w:val="ListParagraph"/>
        <w:numPr>
          <w:ilvl w:val="1"/>
          <w:numId w:val="3"/>
        </w:numPr>
        <w:rPr>
          <w:lang w:val="de-CH"/>
        </w:rPr>
      </w:pPr>
      <w:r>
        <w:rPr>
          <w:lang w:val="de-CH"/>
        </w:rPr>
        <w:lastRenderedPageBreak/>
        <w:t>Gene kodieren Verhalten</w:t>
      </w:r>
    </w:p>
    <w:p w14:paraId="26DD45C8" w14:textId="11CAD69C" w:rsidR="008A411A" w:rsidRDefault="008A411A" w:rsidP="008A411A">
      <w:pPr>
        <w:rPr>
          <w:lang w:val="de-CH"/>
        </w:rPr>
      </w:pPr>
    </w:p>
    <w:p w14:paraId="2D97E70E" w14:textId="4635CEFF" w:rsidR="008A411A" w:rsidRDefault="008A411A" w:rsidP="008A411A">
      <w:pPr>
        <w:pStyle w:val="Heading2"/>
        <w:rPr>
          <w:lang w:val="de-CH"/>
        </w:rPr>
      </w:pPr>
      <w:r>
        <w:rPr>
          <w:lang w:val="de-CH"/>
        </w:rPr>
        <w:t>2.4 Evolution des Menschen</w:t>
      </w:r>
    </w:p>
    <w:p w14:paraId="1952E894" w14:textId="15158AEE" w:rsidR="008A411A" w:rsidRPr="00FA0B88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FA0B88">
        <w:rPr>
          <w:b/>
          <w:bCs/>
          <w:lang w:val="de-CH"/>
        </w:rPr>
        <w:t>Zeitspanne der Evolution</w:t>
      </w:r>
    </w:p>
    <w:p w14:paraId="2148ADEE" w14:textId="77777777" w:rsidR="00FA0B88" w:rsidRDefault="00FA0B88" w:rsidP="00FA0B88">
      <w:pPr>
        <w:pStyle w:val="ListParagraph"/>
        <w:numPr>
          <w:ilvl w:val="1"/>
          <w:numId w:val="4"/>
        </w:numPr>
      </w:pPr>
      <w:r>
        <w:t>4'500 Millionen Jahre: Ursprung der Erde</w:t>
      </w:r>
    </w:p>
    <w:p w14:paraId="7C453788" w14:textId="77777777" w:rsidR="00FA0B88" w:rsidRDefault="00FA0B88" w:rsidP="00FA0B88">
      <w:pPr>
        <w:pStyle w:val="ListParagraph"/>
        <w:numPr>
          <w:ilvl w:val="1"/>
          <w:numId w:val="4"/>
        </w:numPr>
      </w:pPr>
      <w:r>
        <w:t>3'500 Millionen Jahre: Erstes Leben</w:t>
      </w:r>
    </w:p>
    <w:p w14:paraId="067065D4" w14:textId="77777777" w:rsidR="00FA0B88" w:rsidRDefault="00FA0B88" w:rsidP="00FA0B88">
      <w:pPr>
        <w:pStyle w:val="ListParagraph"/>
        <w:numPr>
          <w:ilvl w:val="1"/>
          <w:numId w:val="4"/>
        </w:numPr>
      </w:pPr>
      <w:r>
        <w:t>700 Millionen Jahre: Tiere mit den ersten Hirnzellen</w:t>
      </w:r>
    </w:p>
    <w:p w14:paraId="20FF2E97" w14:textId="77777777" w:rsidR="00FA0B88" w:rsidRDefault="00FA0B88" w:rsidP="00FA0B88">
      <w:pPr>
        <w:pStyle w:val="ListParagraph"/>
        <w:numPr>
          <w:ilvl w:val="1"/>
          <w:numId w:val="4"/>
        </w:numPr>
      </w:pPr>
      <w:r>
        <w:t>250 Millionen Jahre: erstes Gehirn</w:t>
      </w:r>
    </w:p>
    <w:p w14:paraId="78AB0FA6" w14:textId="77777777" w:rsidR="00FA0B88" w:rsidRDefault="00FA0B88" w:rsidP="00FA0B88">
      <w:pPr>
        <w:pStyle w:val="ListParagraph"/>
        <w:numPr>
          <w:ilvl w:val="1"/>
          <w:numId w:val="4"/>
        </w:numPr>
      </w:pPr>
      <w:r>
        <w:t>4 Millionen Jahre: erstes menschenähnliches Gehirn</w:t>
      </w:r>
    </w:p>
    <w:p w14:paraId="767F9BBC" w14:textId="615DD7C0" w:rsidR="00FA0B88" w:rsidRPr="00FA0B88" w:rsidRDefault="00FA0B88" w:rsidP="00FA0B88">
      <w:pPr>
        <w:pStyle w:val="ListParagraph"/>
        <w:numPr>
          <w:ilvl w:val="1"/>
          <w:numId w:val="4"/>
        </w:numPr>
      </w:pPr>
      <w:r>
        <w:t>200’000-100'000 Jahre: Modernes Menschengehirn</w:t>
      </w:r>
    </w:p>
    <w:p w14:paraId="51AEF902" w14:textId="130ADBDE" w:rsidR="00FA0B88" w:rsidRPr="00811321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811321">
        <w:rPr>
          <w:b/>
          <w:bCs/>
          <w:lang w:val="de-CH"/>
        </w:rPr>
        <w:t>Evolution der Wirbeltiere</w:t>
      </w:r>
    </w:p>
    <w:p w14:paraId="22A1A1BA" w14:textId="4891AE8E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600 Mio.: erste Zellkomplexe</w:t>
      </w:r>
    </w:p>
    <w:p w14:paraId="17E25900" w14:textId="42D1E166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450 Mio.: Erste Chordatiere</w:t>
      </w:r>
    </w:p>
    <w:p w14:paraId="08C0D8DB" w14:textId="77943054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425 Mio.: Erste Wirbeltiere</w:t>
      </w:r>
    </w:p>
    <w:p w14:paraId="0B0F042D" w14:textId="35DCE93C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400 Mio.: Erste Amphibien</w:t>
      </w:r>
    </w:p>
    <w:p w14:paraId="76EC687A" w14:textId="5F1168A9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300 Mio.: Erste Reptilien</w:t>
      </w:r>
    </w:p>
    <w:p w14:paraId="39E8FDDA" w14:textId="2C408A81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180 Mio.: Erste Säugetiere</w:t>
      </w:r>
    </w:p>
    <w:p w14:paraId="430E3E58" w14:textId="7B3D6CA2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150 Mio.: Erste Vögel</w:t>
      </w:r>
    </w:p>
    <w:p w14:paraId="7E7D7C15" w14:textId="6210BC03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6 Mio.: Erste Hominiden</w:t>
      </w:r>
    </w:p>
    <w:p w14:paraId="02164E35" w14:textId="3709A990" w:rsidR="00FA0B88" w:rsidRPr="00762DB9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762DB9">
        <w:rPr>
          <w:b/>
          <w:bCs/>
          <w:lang w:val="de-CH"/>
        </w:rPr>
        <w:t>Belege für Evolutionstheorie</w:t>
      </w:r>
    </w:p>
    <w:p w14:paraId="08BAD76D" w14:textId="030359F0" w:rsidR="00811321" w:rsidRDefault="00811321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Homologie</w:t>
      </w:r>
      <w:r>
        <w:rPr>
          <w:lang w:val="de-CH"/>
        </w:rPr>
        <w:t xml:space="preserve">: </w:t>
      </w:r>
      <w:r w:rsidR="00F27EA6">
        <w:rPr>
          <w:lang w:val="de-CH"/>
        </w:rPr>
        <w:t>Phänomenologische Ähnlichkeiten aufgrund genetischer Ähnlichkeiten</w:t>
      </w:r>
    </w:p>
    <w:p w14:paraId="329DF5B3" w14:textId="540136B3" w:rsidR="00F27EA6" w:rsidRDefault="00F27EA6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Analogie</w:t>
      </w:r>
      <w:r w:rsidRPr="00F27EA6">
        <w:rPr>
          <w:lang w:val="de-CH"/>
        </w:rPr>
        <w:t>:</w:t>
      </w:r>
      <w:r>
        <w:rPr>
          <w:lang w:val="de-CH"/>
        </w:rPr>
        <w:t xml:space="preserve"> Phänomenologische Ähnlichkeiten aufgrund gleicher Selektionsausdrücke aber unterschiedlicher Grundlagen</w:t>
      </w:r>
    </w:p>
    <w:p w14:paraId="4D9C50B6" w14:textId="7F9E6117" w:rsidR="00F27EA6" w:rsidRDefault="00F27EA6" w:rsidP="00811321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Fitness</w:t>
      </w:r>
      <w:r w:rsidRPr="00F27EA6">
        <w:rPr>
          <w:lang w:val="de-CH"/>
        </w:rPr>
        <w:t>:</w:t>
      </w:r>
      <w:r>
        <w:rPr>
          <w:lang w:val="de-CH"/>
        </w:rPr>
        <w:t xml:space="preserve"> Fähigkeit eines Organismus zu überleben und die eigenen Gene an die nächste Generation weiterzugeben</w:t>
      </w:r>
    </w:p>
    <w:p w14:paraId="241C4D78" w14:textId="79FFA37E" w:rsidR="00FA0B88" w:rsidRPr="00F27EA6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F27EA6">
        <w:rPr>
          <w:b/>
          <w:bCs/>
          <w:lang w:val="de-CH"/>
        </w:rPr>
        <w:t>Domänen</w:t>
      </w:r>
    </w:p>
    <w:p w14:paraId="5F300797" w14:textId="33FFAB6A" w:rsidR="00F27EA6" w:rsidRDefault="00F27EA6" w:rsidP="00F27EA6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Archaebakterien (Archae)</w:t>
      </w:r>
    </w:p>
    <w:p w14:paraId="4F114582" w14:textId="4F5F53F1" w:rsidR="00F27EA6" w:rsidRDefault="00F27EA6" w:rsidP="00F27EA6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Bakterien (Bacteria)</w:t>
      </w:r>
    </w:p>
    <w:p w14:paraId="07939D18" w14:textId="011B48F8" w:rsidR="00F27EA6" w:rsidRDefault="00F27EA6" w:rsidP="00F27EA6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Eukaryoten (Eukarya)</w:t>
      </w:r>
    </w:p>
    <w:p w14:paraId="7AEA6319" w14:textId="7779117C" w:rsidR="00F27EA6" w:rsidRDefault="00F27EA6" w:rsidP="00F27EA6">
      <w:pPr>
        <w:pStyle w:val="ListParagraph"/>
        <w:numPr>
          <w:ilvl w:val="2"/>
          <w:numId w:val="4"/>
        </w:numPr>
        <w:rPr>
          <w:lang w:val="de-CH"/>
        </w:rPr>
      </w:pPr>
      <w:r>
        <w:rPr>
          <w:lang w:val="de-CH"/>
        </w:rPr>
        <w:t>Tiere (Animalia)</w:t>
      </w:r>
    </w:p>
    <w:p w14:paraId="022B9309" w14:textId="70E75C24" w:rsidR="00F27EA6" w:rsidRDefault="00F27EA6" w:rsidP="00F27EA6">
      <w:pPr>
        <w:pStyle w:val="ListParagraph"/>
        <w:numPr>
          <w:ilvl w:val="2"/>
          <w:numId w:val="4"/>
        </w:numPr>
        <w:rPr>
          <w:lang w:val="de-CH"/>
        </w:rPr>
      </w:pPr>
      <w:r>
        <w:rPr>
          <w:lang w:val="de-CH"/>
        </w:rPr>
        <w:t>Pflanzen (Plantae)</w:t>
      </w:r>
    </w:p>
    <w:p w14:paraId="73279DC6" w14:textId="168DE224" w:rsidR="00F27EA6" w:rsidRDefault="00F27EA6" w:rsidP="00F27EA6">
      <w:pPr>
        <w:pStyle w:val="ListParagraph"/>
        <w:numPr>
          <w:ilvl w:val="2"/>
          <w:numId w:val="4"/>
        </w:numPr>
        <w:rPr>
          <w:lang w:val="de-CH"/>
        </w:rPr>
      </w:pPr>
      <w:r>
        <w:rPr>
          <w:lang w:val="de-CH"/>
        </w:rPr>
        <w:t>Pilze (Fungi)</w:t>
      </w:r>
    </w:p>
    <w:p w14:paraId="3DE82973" w14:textId="0FAD7749" w:rsidR="00F27EA6" w:rsidRDefault="00F27EA6" w:rsidP="00F27EA6">
      <w:pPr>
        <w:pStyle w:val="ListParagraph"/>
        <w:numPr>
          <w:ilvl w:val="2"/>
          <w:numId w:val="4"/>
        </w:numPr>
        <w:rPr>
          <w:lang w:val="de-CH"/>
        </w:rPr>
      </w:pPr>
      <w:r>
        <w:rPr>
          <w:lang w:val="de-CH"/>
        </w:rPr>
        <w:t>Protisten (Protista)</w:t>
      </w:r>
    </w:p>
    <w:p w14:paraId="0EB2B2A6" w14:textId="0CC5DCE7" w:rsidR="00FA0B88" w:rsidRPr="00762DB9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762DB9">
        <w:rPr>
          <w:b/>
          <w:bCs/>
          <w:lang w:val="de-CH"/>
        </w:rPr>
        <w:t>Cladogramm</w:t>
      </w:r>
    </w:p>
    <w:p w14:paraId="1DB831EF" w14:textId="377942C2" w:rsidR="00F27EA6" w:rsidRDefault="00762DB9" w:rsidP="00F27EA6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Phylogenetischer Baum, anhand dessen der ungefähre Zeitpunkt von Abzweigungen von Neuentwicklungen ersehbar ist</w:t>
      </w:r>
    </w:p>
    <w:p w14:paraId="18584FEE" w14:textId="4202D8C1" w:rsidR="00FA0B88" w:rsidRPr="00762DB9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762DB9">
        <w:rPr>
          <w:b/>
          <w:bCs/>
          <w:lang w:val="de-CH"/>
        </w:rPr>
        <w:t>Zoologisch-taxonomisches Ordnungsprinzip</w:t>
      </w:r>
    </w:p>
    <w:p w14:paraId="3A1F265E" w14:textId="06907311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Reich</w:t>
      </w:r>
      <w:r>
        <w:rPr>
          <w:lang w:val="de-CH"/>
        </w:rPr>
        <w:t>: Tiere</w:t>
      </w:r>
    </w:p>
    <w:p w14:paraId="6E9B09CC" w14:textId="4CB42D29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Stamm</w:t>
      </w:r>
      <w:r w:rsidRPr="00762DB9">
        <w:rPr>
          <w:lang w:val="de-CH"/>
        </w:rPr>
        <w:t>:</w:t>
      </w:r>
      <w:r>
        <w:rPr>
          <w:lang w:val="de-CH"/>
        </w:rPr>
        <w:t xml:space="preserve"> Chordaten</w:t>
      </w:r>
    </w:p>
    <w:p w14:paraId="37356B24" w14:textId="3F7234D6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Klasse</w:t>
      </w:r>
      <w:r w:rsidRPr="00762DB9">
        <w:rPr>
          <w:lang w:val="de-CH"/>
        </w:rPr>
        <w:t>:</w:t>
      </w:r>
      <w:r>
        <w:rPr>
          <w:lang w:val="de-CH"/>
        </w:rPr>
        <w:t xml:space="preserve"> Säugetiere</w:t>
      </w:r>
    </w:p>
    <w:p w14:paraId="1B61C013" w14:textId="3F22D000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Ordnung</w:t>
      </w:r>
      <w:r w:rsidRPr="00762DB9">
        <w:rPr>
          <w:lang w:val="de-CH"/>
        </w:rPr>
        <w:t>:</w:t>
      </w:r>
      <w:r>
        <w:rPr>
          <w:lang w:val="de-CH"/>
        </w:rPr>
        <w:t xml:space="preserve"> Primaten</w:t>
      </w:r>
    </w:p>
    <w:p w14:paraId="3592541C" w14:textId="69E05E98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Familie</w:t>
      </w:r>
      <w:r w:rsidRPr="00762DB9">
        <w:rPr>
          <w:lang w:val="de-CH"/>
        </w:rPr>
        <w:t>:</w:t>
      </w:r>
      <w:r>
        <w:rPr>
          <w:lang w:val="de-CH"/>
        </w:rPr>
        <w:t xml:space="preserve"> Hominidae</w:t>
      </w:r>
    </w:p>
    <w:p w14:paraId="5F99CA81" w14:textId="35D32CB7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Gattung</w:t>
      </w:r>
      <w:r w:rsidRPr="00762DB9">
        <w:rPr>
          <w:lang w:val="de-CH"/>
        </w:rPr>
        <w:t>:</w:t>
      </w:r>
      <w:r>
        <w:rPr>
          <w:lang w:val="de-CH"/>
        </w:rPr>
        <w:t xml:space="preserve"> Homo</w:t>
      </w:r>
    </w:p>
    <w:p w14:paraId="01672B9F" w14:textId="70F269C4" w:rsidR="00762DB9" w:rsidRP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b/>
          <w:bCs/>
          <w:lang w:val="de-CH"/>
        </w:rPr>
        <w:t>Art</w:t>
      </w:r>
      <w:r w:rsidRPr="00762DB9">
        <w:rPr>
          <w:lang w:val="de-CH"/>
        </w:rPr>
        <w:t>:</w:t>
      </w:r>
      <w:r>
        <w:rPr>
          <w:lang w:val="de-CH"/>
        </w:rPr>
        <w:t xml:space="preserve"> Sapiens</w:t>
      </w:r>
    </w:p>
    <w:p w14:paraId="28DE0F34" w14:textId="1ED0889B" w:rsidR="00FA0B88" w:rsidRPr="00762DB9" w:rsidRDefault="00FA0B88" w:rsidP="00FA0B88">
      <w:pPr>
        <w:pStyle w:val="ListParagraph"/>
        <w:numPr>
          <w:ilvl w:val="0"/>
          <w:numId w:val="4"/>
        </w:numPr>
        <w:rPr>
          <w:b/>
          <w:bCs/>
          <w:lang w:val="de-CH"/>
        </w:rPr>
      </w:pPr>
      <w:r w:rsidRPr="00762DB9">
        <w:rPr>
          <w:b/>
          <w:bCs/>
          <w:lang w:val="de-CH"/>
        </w:rPr>
        <w:t>Fünf Primatenfamilien</w:t>
      </w:r>
    </w:p>
    <w:p w14:paraId="41155449" w14:textId="4FF91637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Menschenaffen</w:t>
      </w:r>
    </w:p>
    <w:p w14:paraId="21D62B67" w14:textId="3ADA2D6E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lastRenderedPageBreak/>
        <w:t>Hominide</w:t>
      </w:r>
    </w:p>
    <w:p w14:paraId="5F0DB22C" w14:textId="23552BF3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Halbaffe</w:t>
      </w:r>
    </w:p>
    <w:p w14:paraId="1583D99A" w14:textId="0F445FBD" w:rsid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Altweltaffe</w:t>
      </w:r>
    </w:p>
    <w:p w14:paraId="0A2B7A37" w14:textId="48B4B90D" w:rsidR="00762DB9" w:rsidRPr="00762DB9" w:rsidRDefault="00762DB9" w:rsidP="00762DB9">
      <w:pPr>
        <w:pStyle w:val="ListParagraph"/>
        <w:numPr>
          <w:ilvl w:val="1"/>
          <w:numId w:val="4"/>
        </w:numPr>
        <w:rPr>
          <w:lang w:val="de-CH"/>
        </w:rPr>
      </w:pPr>
      <w:r>
        <w:rPr>
          <w:lang w:val="de-CH"/>
        </w:rPr>
        <w:t>Neuweltaffe</w:t>
      </w:r>
    </w:p>
    <w:p w14:paraId="52CD299A" w14:textId="23C1D1AA" w:rsidR="008A411A" w:rsidRDefault="008A411A" w:rsidP="008A411A">
      <w:pPr>
        <w:rPr>
          <w:lang w:val="de-CH"/>
        </w:rPr>
      </w:pPr>
    </w:p>
    <w:p w14:paraId="5D951CA1" w14:textId="51095186" w:rsidR="008A411A" w:rsidRDefault="008A411A" w:rsidP="008A411A">
      <w:pPr>
        <w:pStyle w:val="Heading2"/>
        <w:rPr>
          <w:lang w:val="de-CH"/>
        </w:rPr>
      </w:pPr>
      <w:r>
        <w:rPr>
          <w:lang w:val="de-CH"/>
        </w:rPr>
        <w:t>2.5 Evolution des Gehirns und des Verhaltens</w:t>
      </w:r>
    </w:p>
    <w:p w14:paraId="2960169D" w14:textId="79417B12" w:rsidR="000A1A99" w:rsidRPr="005A1396" w:rsidRDefault="000A1A99" w:rsidP="000A1A99">
      <w:pPr>
        <w:pStyle w:val="ListParagraph"/>
        <w:numPr>
          <w:ilvl w:val="0"/>
          <w:numId w:val="5"/>
        </w:numPr>
        <w:rPr>
          <w:b/>
          <w:bCs/>
          <w:lang w:val="de-CH"/>
        </w:rPr>
      </w:pPr>
      <w:r w:rsidRPr="005A1396">
        <w:rPr>
          <w:b/>
          <w:bCs/>
          <w:lang w:val="de-CH"/>
        </w:rPr>
        <w:t>Gehirne unterschiedlicher Arten</w:t>
      </w:r>
    </w:p>
    <w:p w14:paraId="601B6ABB" w14:textId="70C2278F" w:rsidR="000A1A99" w:rsidRDefault="000A1A99" w:rsidP="000A1A99">
      <w:pPr>
        <w:pStyle w:val="ListParagraph"/>
        <w:numPr>
          <w:ilvl w:val="1"/>
          <w:numId w:val="5"/>
        </w:numPr>
        <w:rPr>
          <w:lang w:val="de-CH"/>
        </w:rPr>
      </w:pPr>
      <w:r>
        <w:rPr>
          <w:lang w:val="de-CH"/>
        </w:rPr>
        <w:t>Unterscheidet sich primär in Gehirngrösse</w:t>
      </w:r>
    </w:p>
    <w:p w14:paraId="63749D1F" w14:textId="0335716C" w:rsidR="000A1A99" w:rsidRPr="000A1A99" w:rsidRDefault="000A1A99" w:rsidP="000A1A99">
      <w:pPr>
        <w:pStyle w:val="ListParagraph"/>
        <w:numPr>
          <w:ilvl w:val="1"/>
          <w:numId w:val="5"/>
        </w:numPr>
        <w:rPr>
          <w:lang w:val="de-CH"/>
        </w:rPr>
      </w:pPr>
      <w:r>
        <w:rPr>
          <w:lang w:val="de-CH"/>
        </w:rPr>
        <w:t>Zentrale Gehirnstrukturen bei allen Gehirnen</w:t>
      </w:r>
    </w:p>
    <w:p w14:paraId="1767BCC2" w14:textId="344CEF90" w:rsidR="000A1A99" w:rsidRPr="005A1396" w:rsidRDefault="000A1A99" w:rsidP="000A1A99">
      <w:pPr>
        <w:pStyle w:val="ListParagraph"/>
        <w:numPr>
          <w:ilvl w:val="0"/>
          <w:numId w:val="5"/>
        </w:numPr>
        <w:rPr>
          <w:b/>
          <w:bCs/>
          <w:lang w:val="de-CH"/>
        </w:rPr>
      </w:pPr>
      <w:r w:rsidRPr="005A1396">
        <w:rPr>
          <w:b/>
          <w:bCs/>
          <w:lang w:val="de-CH"/>
        </w:rPr>
        <w:t>Ursprung des Menschen</w:t>
      </w:r>
    </w:p>
    <w:p w14:paraId="068F2B0E" w14:textId="1FBBE3C5" w:rsidR="000A1A99" w:rsidRDefault="000A1A99" w:rsidP="000A1A99">
      <w:pPr>
        <w:pStyle w:val="ListParagraph"/>
        <w:numPr>
          <w:ilvl w:val="1"/>
          <w:numId w:val="5"/>
        </w:numPr>
        <w:rPr>
          <w:lang w:val="de-CH"/>
        </w:rPr>
      </w:pPr>
      <w:r>
        <w:rPr>
          <w:noProof/>
        </w:rPr>
        <w:drawing>
          <wp:inline distT="0" distB="0" distL="0" distR="0" wp14:anchorId="061DB9B6" wp14:editId="3D6A36FC">
            <wp:extent cx="3543300" cy="15716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C314" w14:textId="2ECC4068" w:rsidR="000A1A99" w:rsidRPr="005A1396" w:rsidRDefault="000A1A99" w:rsidP="000A1A99">
      <w:pPr>
        <w:pStyle w:val="ListParagraph"/>
        <w:numPr>
          <w:ilvl w:val="0"/>
          <w:numId w:val="5"/>
        </w:numPr>
        <w:rPr>
          <w:b/>
          <w:bCs/>
          <w:lang w:val="de-CH"/>
        </w:rPr>
      </w:pPr>
      <w:r w:rsidRPr="005A1396">
        <w:rPr>
          <w:b/>
          <w:bCs/>
          <w:lang w:val="de-CH"/>
        </w:rPr>
        <w:t>Gehirngrösse zu Intelligenz</w:t>
      </w:r>
    </w:p>
    <w:p w14:paraId="6CCFADF8" w14:textId="39BE63C8" w:rsidR="000A1A99" w:rsidRPr="000A1A99" w:rsidRDefault="000A1A99" w:rsidP="000A1A99">
      <w:pPr>
        <w:pStyle w:val="ListParagraph"/>
        <w:numPr>
          <w:ilvl w:val="1"/>
          <w:numId w:val="5"/>
        </w:numPr>
        <w:rPr>
          <w:lang w:val="de-CH"/>
        </w:rPr>
      </w:pPr>
      <w:r>
        <w:rPr>
          <w:lang w:val="de-CH"/>
        </w:rPr>
        <w:t>Gehirngrösse ist nicht proportional mit der Intelligenz</w:t>
      </w:r>
    </w:p>
    <w:p w14:paraId="070555D5" w14:textId="72BA7D61" w:rsidR="008A411A" w:rsidRDefault="008A411A" w:rsidP="008A411A">
      <w:pPr>
        <w:rPr>
          <w:lang w:val="de-CH"/>
        </w:rPr>
      </w:pPr>
    </w:p>
    <w:p w14:paraId="7768EA7F" w14:textId="4017EFA8" w:rsidR="008A411A" w:rsidRDefault="008A411A" w:rsidP="008A411A">
      <w:pPr>
        <w:pStyle w:val="Heading2"/>
        <w:rPr>
          <w:lang w:val="de-CH"/>
        </w:rPr>
      </w:pPr>
      <w:r>
        <w:rPr>
          <w:lang w:val="de-CH"/>
        </w:rPr>
        <w:t>2.6 Entwicklung von Verhalten</w:t>
      </w:r>
    </w:p>
    <w:p w14:paraId="4C179766" w14:textId="4EC168FF" w:rsidR="008A411A" w:rsidRPr="00F056E1" w:rsidRDefault="005A1396" w:rsidP="005A1396">
      <w:pPr>
        <w:pStyle w:val="ListParagraph"/>
        <w:numPr>
          <w:ilvl w:val="0"/>
          <w:numId w:val="6"/>
        </w:numPr>
        <w:rPr>
          <w:b/>
          <w:bCs/>
          <w:lang w:val="de-CH"/>
        </w:rPr>
      </w:pPr>
      <w:r w:rsidRPr="00F056E1">
        <w:rPr>
          <w:b/>
          <w:bCs/>
          <w:lang w:val="de-CH"/>
        </w:rPr>
        <w:t>Biologische Grundlagen von Verhalten</w:t>
      </w:r>
    </w:p>
    <w:p w14:paraId="4F20B42A" w14:textId="77777777" w:rsidR="00C8633E" w:rsidRDefault="00C8633E" w:rsidP="00C8633E">
      <w:pPr>
        <w:pStyle w:val="ListParagraph"/>
        <w:numPr>
          <w:ilvl w:val="1"/>
          <w:numId w:val="6"/>
        </w:numPr>
        <w:rPr>
          <w:lang w:val="de-CH"/>
        </w:rPr>
      </w:pPr>
      <w:r>
        <w:rPr>
          <w:lang w:val="de-CH"/>
        </w:rPr>
        <w:t xml:space="preserve">Grundsatz des Verhaltens besteht aus </w:t>
      </w:r>
    </w:p>
    <w:p w14:paraId="6B8FB6FD" w14:textId="34AC892C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Weitergabe der Gene</w:t>
      </w:r>
    </w:p>
    <w:p w14:paraId="5A1735A0" w14:textId="0A1D6F47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Stärkung der eigenen Fitness</w:t>
      </w:r>
    </w:p>
    <w:p w14:paraId="2642B98E" w14:textId="0F52B883" w:rsidR="00C8633E" w:rsidRDefault="00C8633E" w:rsidP="00C8633E">
      <w:pPr>
        <w:pStyle w:val="ListParagraph"/>
        <w:numPr>
          <w:ilvl w:val="1"/>
          <w:numId w:val="6"/>
        </w:numPr>
        <w:rPr>
          <w:lang w:val="de-CH"/>
        </w:rPr>
      </w:pPr>
      <w:r>
        <w:rPr>
          <w:lang w:val="de-CH"/>
        </w:rPr>
        <w:t>Stärkung durch</w:t>
      </w:r>
    </w:p>
    <w:p w14:paraId="737D33F5" w14:textId="2C0DAEE8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Kooperation</w:t>
      </w:r>
    </w:p>
    <w:p w14:paraId="23FBB8D9" w14:textId="72E03958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Wettbewerb</w:t>
      </w:r>
    </w:p>
    <w:p w14:paraId="1F04CF98" w14:textId="028F380B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Fürsorge</w:t>
      </w:r>
    </w:p>
    <w:p w14:paraId="4B65B8AA" w14:textId="0F939088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Empathie</w:t>
      </w:r>
    </w:p>
    <w:p w14:paraId="2B1C6ACE" w14:textId="5ADD801E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Aggression</w:t>
      </w:r>
    </w:p>
    <w:p w14:paraId="7E88E087" w14:textId="3C644C47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Fortpflanzung</w:t>
      </w:r>
    </w:p>
    <w:p w14:paraId="6ECF010E" w14:textId="1CE912D7" w:rsid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Brutpflege</w:t>
      </w:r>
    </w:p>
    <w:p w14:paraId="348484B8" w14:textId="37E69FDE" w:rsidR="00C8633E" w:rsidRPr="00C8633E" w:rsidRDefault="00C8633E" w:rsidP="00C8633E">
      <w:pPr>
        <w:pStyle w:val="ListParagraph"/>
        <w:numPr>
          <w:ilvl w:val="2"/>
          <w:numId w:val="6"/>
        </w:numPr>
        <w:rPr>
          <w:lang w:val="de-CH"/>
        </w:rPr>
      </w:pPr>
      <w:r>
        <w:rPr>
          <w:lang w:val="de-CH"/>
        </w:rPr>
        <w:t>Anpassungsfähigkeit</w:t>
      </w:r>
    </w:p>
    <w:p w14:paraId="1A3E6DED" w14:textId="0018F9B1" w:rsidR="005A1396" w:rsidRPr="00F056E1" w:rsidRDefault="005A1396" w:rsidP="005A1396">
      <w:pPr>
        <w:pStyle w:val="ListParagraph"/>
        <w:numPr>
          <w:ilvl w:val="0"/>
          <w:numId w:val="6"/>
        </w:numPr>
        <w:rPr>
          <w:b/>
          <w:bCs/>
          <w:lang w:val="de-CH"/>
        </w:rPr>
      </w:pPr>
      <w:r w:rsidRPr="00F056E1">
        <w:rPr>
          <w:b/>
          <w:bCs/>
          <w:lang w:val="de-CH"/>
        </w:rPr>
        <w:t>Leistungen des Menschen</w:t>
      </w:r>
    </w:p>
    <w:p w14:paraId="592FBBE3" w14:textId="72C45FB3" w:rsidR="00C60759" w:rsidRDefault="00C60759" w:rsidP="00C60759">
      <w:pPr>
        <w:pStyle w:val="ListParagraph"/>
        <w:numPr>
          <w:ilvl w:val="1"/>
          <w:numId w:val="6"/>
        </w:numPr>
        <w:rPr>
          <w:lang w:val="de-CH"/>
        </w:rPr>
      </w:pPr>
      <w:r>
        <w:rPr>
          <w:lang w:val="de-CH"/>
        </w:rPr>
        <w:t>6000 Sprachen (20'000 Dialekte)</w:t>
      </w:r>
    </w:p>
    <w:p w14:paraId="72984B70" w14:textId="06FB4249" w:rsidR="00C60759" w:rsidRDefault="00C60759" w:rsidP="00C60759">
      <w:pPr>
        <w:pStyle w:val="ListParagraph"/>
        <w:numPr>
          <w:ilvl w:val="1"/>
          <w:numId w:val="6"/>
        </w:numPr>
        <w:rPr>
          <w:lang w:val="de-CH"/>
        </w:rPr>
      </w:pPr>
      <w:r>
        <w:rPr>
          <w:lang w:val="de-CH"/>
        </w:rPr>
        <w:t>Verschiedene ökologische Nischen</w:t>
      </w:r>
    </w:p>
    <w:p w14:paraId="702AA08A" w14:textId="72087F0D" w:rsidR="00C60759" w:rsidRDefault="00C60759" w:rsidP="00C60759">
      <w:pPr>
        <w:pStyle w:val="ListParagraph"/>
        <w:numPr>
          <w:ilvl w:val="1"/>
          <w:numId w:val="6"/>
        </w:numPr>
        <w:rPr>
          <w:lang w:val="de-CH"/>
        </w:rPr>
      </w:pPr>
      <w:r>
        <w:rPr>
          <w:lang w:val="de-CH"/>
        </w:rPr>
        <w:t>Aussergewöhnliche Leistungen (z.B. Architektonische Leistungen, Mobilität)</w:t>
      </w:r>
    </w:p>
    <w:p w14:paraId="4AFEF93A" w14:textId="2443D815" w:rsidR="00C60759" w:rsidRPr="005A1396" w:rsidRDefault="00C60759" w:rsidP="00C60759">
      <w:pPr>
        <w:pStyle w:val="ListParagraph"/>
        <w:numPr>
          <w:ilvl w:val="1"/>
          <w:numId w:val="6"/>
        </w:numPr>
        <w:rPr>
          <w:lang w:val="de-CH"/>
        </w:rPr>
      </w:pPr>
      <w:r>
        <w:rPr>
          <w:lang w:val="de-CH"/>
        </w:rPr>
        <w:t>Selbstvernichten</w:t>
      </w:r>
      <w:r w:rsidR="00064254">
        <w:rPr>
          <w:lang w:val="de-CH"/>
        </w:rPr>
        <w:t xml:space="preserve"> </w:t>
      </w:r>
      <w:r w:rsidR="00F056E1">
        <w:rPr>
          <w:lang w:val="de-CH"/>
        </w:rPr>
        <w:t>–</w:t>
      </w:r>
      <w:r w:rsidR="00064254">
        <w:rPr>
          <w:lang w:val="de-CH"/>
        </w:rPr>
        <w:t xml:space="preserve"> Verdoppeln</w:t>
      </w:r>
    </w:p>
    <w:p w14:paraId="6DB55F72" w14:textId="621B929F" w:rsidR="008A411A" w:rsidRDefault="008A411A" w:rsidP="008A411A">
      <w:pPr>
        <w:rPr>
          <w:lang w:val="de-CH"/>
        </w:rPr>
      </w:pPr>
    </w:p>
    <w:p w14:paraId="56D4C17D" w14:textId="1975B81D" w:rsidR="008A411A" w:rsidRDefault="008A411A" w:rsidP="008A411A">
      <w:pPr>
        <w:pStyle w:val="Heading2"/>
        <w:rPr>
          <w:lang w:val="de-CH"/>
        </w:rPr>
      </w:pPr>
      <w:r>
        <w:rPr>
          <w:lang w:val="de-CH"/>
        </w:rPr>
        <w:t>2.7 Genetische Grundlagen des Verhaltens</w:t>
      </w:r>
    </w:p>
    <w:p w14:paraId="5424DEC4" w14:textId="7CAA70BE" w:rsidR="008A411A" w:rsidRPr="00F056E1" w:rsidRDefault="00F056E1" w:rsidP="00F056E1">
      <w:pPr>
        <w:pStyle w:val="ListParagraph"/>
        <w:numPr>
          <w:ilvl w:val="0"/>
          <w:numId w:val="7"/>
        </w:numPr>
        <w:rPr>
          <w:b/>
          <w:bCs/>
          <w:lang w:val="de-CH"/>
        </w:rPr>
      </w:pPr>
      <w:r w:rsidRPr="00F056E1">
        <w:rPr>
          <w:b/>
          <w:bCs/>
          <w:lang w:val="de-CH"/>
        </w:rPr>
        <w:t>Mendels Theorie</w:t>
      </w:r>
    </w:p>
    <w:p w14:paraId="31B4190B" w14:textId="5F311B47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 w:rsidRPr="001E7DC4">
        <w:rPr>
          <w:noProof/>
        </w:rPr>
        <w:lastRenderedPageBreak/>
        <w:drawing>
          <wp:inline distT="0" distB="0" distL="0" distR="0" wp14:anchorId="79F05073" wp14:editId="22E248D1">
            <wp:extent cx="3702958" cy="2781300"/>
            <wp:effectExtent l="0" t="0" r="0" b="0"/>
            <wp:docPr id="191" name="Grafik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998" cy="28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BB53" w14:textId="5E103D6F" w:rsidR="00F056E1" w:rsidRPr="00F056E1" w:rsidRDefault="00F056E1" w:rsidP="00F056E1">
      <w:pPr>
        <w:pStyle w:val="ListParagraph"/>
        <w:numPr>
          <w:ilvl w:val="0"/>
          <w:numId w:val="7"/>
        </w:numPr>
        <w:rPr>
          <w:b/>
          <w:bCs/>
          <w:lang w:val="de-CH"/>
        </w:rPr>
      </w:pPr>
      <w:r w:rsidRPr="00F056E1">
        <w:rPr>
          <w:b/>
          <w:bCs/>
          <w:lang w:val="de-CH"/>
        </w:rPr>
        <w:t>Chromosom</w:t>
      </w:r>
    </w:p>
    <w:p w14:paraId="3011BE6A" w14:textId="5C09511B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Gene lokalisiert auf Chromosom</w:t>
      </w:r>
    </w:p>
    <w:p w14:paraId="6C796394" w14:textId="7B76D852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23 Chromosomenpaare</w:t>
      </w:r>
    </w:p>
    <w:p w14:paraId="7D55FFF4" w14:textId="7A3C9123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22 Autosome</w:t>
      </w:r>
    </w:p>
    <w:p w14:paraId="0098E5A1" w14:textId="32E94B19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1 Gonosom</w:t>
      </w:r>
    </w:p>
    <w:p w14:paraId="3AF2C74A" w14:textId="1534E19E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Nucleotide</w:t>
      </w:r>
    </w:p>
    <w:p w14:paraId="28C0255E" w14:textId="23AE0455" w:rsidR="00F056E1" w:rsidRDefault="00F056E1" w:rsidP="00F056E1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Adenin</w:t>
      </w:r>
    </w:p>
    <w:p w14:paraId="65E8FEE1" w14:textId="274E7CCC" w:rsidR="00F056E1" w:rsidRDefault="00F056E1" w:rsidP="00F056E1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Thymin</w:t>
      </w:r>
    </w:p>
    <w:p w14:paraId="0916709C" w14:textId="304BCEE0" w:rsidR="00F056E1" w:rsidRDefault="00F056E1" w:rsidP="00F056E1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Guanin</w:t>
      </w:r>
    </w:p>
    <w:p w14:paraId="674C440F" w14:textId="70C6025D" w:rsidR="00F056E1" w:rsidRDefault="00F056E1" w:rsidP="00F056E1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Cytosin</w:t>
      </w:r>
    </w:p>
    <w:p w14:paraId="210D300F" w14:textId="77558F3C" w:rsidR="00F056E1" w:rsidRPr="00FE0207" w:rsidRDefault="00F056E1" w:rsidP="00F056E1">
      <w:pPr>
        <w:pStyle w:val="ListParagraph"/>
        <w:numPr>
          <w:ilvl w:val="0"/>
          <w:numId w:val="7"/>
        </w:numPr>
        <w:rPr>
          <w:b/>
          <w:bCs/>
          <w:lang w:val="de-CH"/>
        </w:rPr>
      </w:pPr>
      <w:r w:rsidRPr="00FE0207">
        <w:rPr>
          <w:b/>
          <w:bCs/>
          <w:lang w:val="de-CH"/>
        </w:rPr>
        <w:t>DNA-Replikation</w:t>
      </w:r>
    </w:p>
    <w:p w14:paraId="2864EEE7" w14:textId="47073A94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DNA trennt sich</w:t>
      </w:r>
    </w:p>
    <w:p w14:paraId="4AA5B632" w14:textId="3BF3050C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Nukleotidbasen ziehen freie komplementäre Basen an</w:t>
      </w:r>
    </w:p>
    <w:p w14:paraId="751583DC" w14:textId="71DFA5BE" w:rsidR="00F056E1" w:rsidRDefault="00F056E1" w:rsidP="00F056E1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Ende: 2 identische DNA-Moleküle</w:t>
      </w:r>
    </w:p>
    <w:p w14:paraId="0CB61EB5" w14:textId="3EA4294F" w:rsidR="00F056E1" w:rsidRPr="00FE0207" w:rsidRDefault="00F056E1" w:rsidP="00F056E1">
      <w:pPr>
        <w:pStyle w:val="ListParagraph"/>
        <w:numPr>
          <w:ilvl w:val="0"/>
          <w:numId w:val="7"/>
        </w:numPr>
        <w:rPr>
          <w:b/>
          <w:bCs/>
          <w:lang w:val="de-CH"/>
        </w:rPr>
      </w:pPr>
      <w:r w:rsidRPr="00FE0207">
        <w:rPr>
          <w:b/>
          <w:bCs/>
          <w:lang w:val="de-CH"/>
        </w:rPr>
        <w:t>Genexpression</w:t>
      </w:r>
    </w:p>
    <w:p w14:paraId="3AD1822A" w14:textId="5AD99957" w:rsidR="00FE0207" w:rsidRDefault="00FE0207" w:rsidP="00FE0207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Trennen</w:t>
      </w:r>
    </w:p>
    <w:p w14:paraId="68DC7E10" w14:textId="126AF244" w:rsidR="00FE0207" w:rsidRDefault="00FE0207" w:rsidP="00FE0207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DNA-Molekül trennt sich teilweise</w:t>
      </w:r>
    </w:p>
    <w:p w14:paraId="2BDCD260" w14:textId="63D9729F" w:rsidR="00FE0207" w:rsidRDefault="00FE0207" w:rsidP="00FE0207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Zu transkribierender Abschnitt liegt frei</w:t>
      </w:r>
    </w:p>
    <w:p w14:paraId="1650BE6B" w14:textId="280F313A" w:rsidR="00FE0207" w:rsidRDefault="00FE0207" w:rsidP="00FE0207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Transkription</w:t>
      </w:r>
    </w:p>
    <w:p w14:paraId="69E05463" w14:textId="2DC543DB" w:rsidR="00FE0207" w:rsidRDefault="004465F2" w:rsidP="00FE0207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mRNA-Strang wird transkribiert</w:t>
      </w:r>
    </w:p>
    <w:p w14:paraId="03C8E388" w14:textId="458C5F56" w:rsidR="004465F2" w:rsidRDefault="004465F2" w:rsidP="00FE0207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Wird aus Zellkern in Cytoplasma transportiert</w:t>
      </w:r>
    </w:p>
    <w:p w14:paraId="6464552C" w14:textId="35324062" w:rsidR="00FE0207" w:rsidRDefault="00FE0207" w:rsidP="00FE0207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Übersetzung</w:t>
      </w:r>
    </w:p>
    <w:p w14:paraId="63DCB6C8" w14:textId="5C83C69A" w:rsidR="004465F2" w:rsidRDefault="004465F2" w:rsidP="004465F2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mRNA heftet sich an Ribosom</w:t>
      </w:r>
    </w:p>
    <w:p w14:paraId="4666EEBE" w14:textId="6FDD1435" w:rsidR="004465F2" w:rsidRDefault="004465F2" w:rsidP="004465F2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Ribosom bewegt sich entlang dem Strang</w:t>
      </w:r>
    </w:p>
    <w:p w14:paraId="0F5D1B03" w14:textId="454FB539" w:rsidR="004465F2" w:rsidRDefault="004465F2" w:rsidP="004465F2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Übersetzt Kodone in passende Aminosäuren</w:t>
      </w:r>
    </w:p>
    <w:p w14:paraId="1DE81956" w14:textId="5DD3DA26" w:rsidR="004465F2" w:rsidRPr="004465F2" w:rsidRDefault="004465F2" w:rsidP="004465F2">
      <w:pPr>
        <w:pStyle w:val="ListParagraph"/>
        <w:numPr>
          <w:ilvl w:val="2"/>
          <w:numId w:val="7"/>
        </w:numPr>
        <w:rPr>
          <w:lang w:val="de-CH"/>
        </w:rPr>
      </w:pPr>
      <w:r w:rsidRPr="004465F2">
        <w:rPr>
          <w:lang w:val="de-CH"/>
        </w:rPr>
        <w:t>Transfer-RNA heftet Aminosäure an Protein</w:t>
      </w:r>
    </w:p>
    <w:p w14:paraId="1AA7E6B5" w14:textId="47E5B07F" w:rsidR="00FE0207" w:rsidRDefault="00FE0207" w:rsidP="00FE0207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Ende der mRNA</w:t>
      </w:r>
    </w:p>
    <w:p w14:paraId="51B0C769" w14:textId="4B75B313" w:rsidR="004465F2" w:rsidRDefault="004465F2" w:rsidP="004465F2">
      <w:pPr>
        <w:pStyle w:val="ListParagraph"/>
        <w:numPr>
          <w:ilvl w:val="2"/>
          <w:numId w:val="7"/>
        </w:numPr>
        <w:rPr>
          <w:lang w:val="de-CH"/>
        </w:rPr>
      </w:pPr>
      <w:r>
        <w:rPr>
          <w:lang w:val="de-CH"/>
        </w:rPr>
        <w:t>Am Ende der mRNA instruiert ein Kodon, das Protein</w:t>
      </w:r>
      <w:r w:rsidR="00525171">
        <w:rPr>
          <w:lang w:val="de-CH"/>
        </w:rPr>
        <w:t xml:space="preserve"> freizusetzen</w:t>
      </w:r>
    </w:p>
    <w:p w14:paraId="5C957DEB" w14:textId="7B8A14D4" w:rsidR="00F056E1" w:rsidRDefault="00F056E1" w:rsidP="00F056E1">
      <w:pPr>
        <w:pStyle w:val="ListParagraph"/>
        <w:numPr>
          <w:ilvl w:val="0"/>
          <w:numId w:val="7"/>
        </w:numPr>
        <w:rPr>
          <w:lang w:val="de-CH"/>
        </w:rPr>
      </w:pPr>
      <w:r>
        <w:rPr>
          <w:lang w:val="de-CH"/>
        </w:rPr>
        <w:t>Das endoplasmatische Reticulum</w:t>
      </w:r>
    </w:p>
    <w:p w14:paraId="7B4E0F35" w14:textId="6A595052" w:rsidR="00F056E1" w:rsidRPr="00F056E1" w:rsidRDefault="009B6D64" w:rsidP="009B6D64">
      <w:pPr>
        <w:pStyle w:val="ListParagraph"/>
        <w:numPr>
          <w:ilvl w:val="1"/>
          <w:numId w:val="7"/>
        </w:numPr>
        <w:rPr>
          <w:lang w:val="de-CH"/>
        </w:rPr>
      </w:pPr>
      <w:r>
        <w:rPr>
          <w:lang w:val="de-CH"/>
        </w:rPr>
        <w:t>Bereich ausserhalb des Zellkerns, in dem sich die Ribosomen befinden</w:t>
      </w:r>
    </w:p>
    <w:p w14:paraId="5BE229BA" w14:textId="0E679CD7" w:rsidR="003553DD" w:rsidRPr="005542EA" w:rsidRDefault="003553DD" w:rsidP="003553DD">
      <w:pPr>
        <w:rPr>
          <w:lang w:val="de-CH"/>
        </w:rPr>
      </w:pPr>
    </w:p>
    <w:p w14:paraId="37F89688" w14:textId="68A67AB1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lastRenderedPageBreak/>
        <w:t>3. Anatomie des Nervensystems</w:t>
      </w:r>
    </w:p>
    <w:p w14:paraId="36E03991" w14:textId="67B08CE4" w:rsidR="003553DD" w:rsidRDefault="00B1795C" w:rsidP="00B1795C">
      <w:pPr>
        <w:pStyle w:val="Heading2"/>
        <w:rPr>
          <w:lang w:val="de-CH"/>
        </w:rPr>
      </w:pPr>
      <w:r>
        <w:rPr>
          <w:lang w:val="de-CH"/>
        </w:rPr>
        <w:t>3.1 Aufbau des Nervensystems</w:t>
      </w:r>
    </w:p>
    <w:p w14:paraId="7B1A048E" w14:textId="2FCD8BED" w:rsidR="00B1795C" w:rsidRPr="00C7785C" w:rsidRDefault="00B1795C" w:rsidP="00B1795C">
      <w:pPr>
        <w:pStyle w:val="ListParagraph"/>
        <w:numPr>
          <w:ilvl w:val="0"/>
          <w:numId w:val="8"/>
        </w:numPr>
        <w:rPr>
          <w:b/>
          <w:bCs/>
          <w:lang w:val="de-CH"/>
        </w:rPr>
      </w:pPr>
      <w:r w:rsidRPr="00C7785C">
        <w:rPr>
          <w:b/>
          <w:bCs/>
          <w:lang w:val="de-CH"/>
        </w:rPr>
        <w:t>Einteilung des NS</w:t>
      </w:r>
    </w:p>
    <w:p w14:paraId="7B7DDC55" w14:textId="39A0534A" w:rsidR="00B1795C" w:rsidRDefault="00B1795C" w:rsidP="00B1795C">
      <w:pPr>
        <w:pStyle w:val="ListParagraph"/>
        <w:numPr>
          <w:ilvl w:val="1"/>
          <w:numId w:val="8"/>
        </w:numPr>
        <w:rPr>
          <w:lang w:val="de-CH"/>
        </w:rPr>
      </w:pPr>
      <w:r>
        <w:rPr>
          <w:lang w:val="de-CH"/>
        </w:rPr>
        <w:t>ZNS</w:t>
      </w:r>
    </w:p>
    <w:p w14:paraId="56A80344" w14:textId="46D4CE93" w:rsidR="00EB72BF" w:rsidRDefault="00EB72BF" w:rsidP="00EB72BF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lang w:val="de-CH"/>
        </w:rPr>
        <w:t>Gehirn</w:t>
      </w:r>
    </w:p>
    <w:p w14:paraId="6D05B8F6" w14:textId="3DB53235" w:rsidR="00EB72BF" w:rsidRDefault="00EB72BF" w:rsidP="00EB72BF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lang w:val="de-CH"/>
        </w:rPr>
        <w:t>Rückenmark</w:t>
      </w:r>
    </w:p>
    <w:p w14:paraId="3D9915F2" w14:textId="6B53E428" w:rsidR="00EB72BF" w:rsidRDefault="00EB72BF" w:rsidP="00B1795C">
      <w:pPr>
        <w:pStyle w:val="ListParagraph"/>
        <w:numPr>
          <w:ilvl w:val="1"/>
          <w:numId w:val="8"/>
        </w:numPr>
        <w:rPr>
          <w:lang w:val="de-CH"/>
        </w:rPr>
      </w:pPr>
      <w:r>
        <w:rPr>
          <w:lang w:val="de-CH"/>
        </w:rPr>
        <w:t>PNS</w:t>
      </w:r>
    </w:p>
    <w:p w14:paraId="0C64C89F" w14:textId="7F74AD89" w:rsidR="00EB72BF" w:rsidRDefault="00EB72BF" w:rsidP="00EB72BF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lang w:val="de-CH"/>
        </w:rPr>
        <w:t>Somatischen NS</w:t>
      </w:r>
    </w:p>
    <w:p w14:paraId="3A324AF2" w14:textId="2C481D22" w:rsidR="00EB72BF" w:rsidRDefault="00EB72BF" w:rsidP="00EB72BF">
      <w:pPr>
        <w:pStyle w:val="ListParagraph"/>
        <w:numPr>
          <w:ilvl w:val="3"/>
          <w:numId w:val="8"/>
        </w:numPr>
        <w:rPr>
          <w:lang w:val="de-CH"/>
        </w:rPr>
      </w:pPr>
      <w:r>
        <w:rPr>
          <w:lang w:val="de-CH"/>
        </w:rPr>
        <w:t>Afferente/ efferente Nerven</w:t>
      </w:r>
    </w:p>
    <w:p w14:paraId="08C49821" w14:textId="65927A84" w:rsidR="00EB72BF" w:rsidRDefault="00EB72BF" w:rsidP="00EB72BF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lang w:val="de-CH"/>
        </w:rPr>
        <w:t>Autonomes NS</w:t>
      </w:r>
    </w:p>
    <w:p w14:paraId="3F72F9A3" w14:textId="04F4851D" w:rsidR="00EB72BF" w:rsidRDefault="00EB72BF" w:rsidP="00EB72BF">
      <w:pPr>
        <w:pStyle w:val="ListParagraph"/>
        <w:numPr>
          <w:ilvl w:val="3"/>
          <w:numId w:val="8"/>
        </w:numPr>
        <w:rPr>
          <w:lang w:val="de-CH"/>
        </w:rPr>
      </w:pPr>
      <w:r>
        <w:rPr>
          <w:lang w:val="de-CH"/>
        </w:rPr>
        <w:t>Afferente Nerven</w:t>
      </w:r>
    </w:p>
    <w:p w14:paraId="5D22413F" w14:textId="75EA4F99" w:rsidR="00EB72BF" w:rsidRDefault="00EB72BF" w:rsidP="00EB72BF">
      <w:pPr>
        <w:pStyle w:val="ListParagraph"/>
        <w:numPr>
          <w:ilvl w:val="3"/>
          <w:numId w:val="8"/>
        </w:numPr>
        <w:rPr>
          <w:lang w:val="de-CH"/>
        </w:rPr>
      </w:pPr>
      <w:r>
        <w:rPr>
          <w:lang w:val="de-CH"/>
        </w:rPr>
        <w:t>Efferente Nerven</w:t>
      </w:r>
    </w:p>
    <w:p w14:paraId="38FC9DCA" w14:textId="34CBDD06" w:rsidR="00EB72BF" w:rsidRDefault="00EB72BF" w:rsidP="00EB72BF">
      <w:pPr>
        <w:pStyle w:val="ListParagraph"/>
        <w:numPr>
          <w:ilvl w:val="4"/>
          <w:numId w:val="8"/>
        </w:numPr>
        <w:rPr>
          <w:lang w:val="de-CH"/>
        </w:rPr>
      </w:pPr>
      <w:r>
        <w:rPr>
          <w:lang w:val="de-CH"/>
        </w:rPr>
        <w:t>Parasympathisches NS</w:t>
      </w:r>
    </w:p>
    <w:p w14:paraId="4896F4EE" w14:textId="12B05D53" w:rsidR="00EB72BF" w:rsidRDefault="00EB72BF" w:rsidP="00EB72BF">
      <w:pPr>
        <w:pStyle w:val="ListParagraph"/>
        <w:numPr>
          <w:ilvl w:val="4"/>
          <w:numId w:val="8"/>
        </w:numPr>
        <w:rPr>
          <w:lang w:val="de-CH"/>
        </w:rPr>
      </w:pPr>
      <w:r>
        <w:rPr>
          <w:lang w:val="de-CH"/>
        </w:rPr>
        <w:t>Sympathisches NS</w:t>
      </w:r>
    </w:p>
    <w:p w14:paraId="60924E96" w14:textId="3D9DA252" w:rsidR="00B1795C" w:rsidRPr="00C7785C" w:rsidRDefault="00B1795C" w:rsidP="00B1795C">
      <w:pPr>
        <w:pStyle w:val="ListParagraph"/>
        <w:numPr>
          <w:ilvl w:val="0"/>
          <w:numId w:val="8"/>
        </w:numPr>
        <w:rPr>
          <w:b/>
          <w:bCs/>
          <w:lang w:val="de-CH"/>
        </w:rPr>
      </w:pPr>
      <w:r w:rsidRPr="00C7785C">
        <w:rPr>
          <w:b/>
          <w:bCs/>
          <w:lang w:val="de-CH"/>
        </w:rPr>
        <w:t>Afferent &amp; Efferent</w:t>
      </w:r>
    </w:p>
    <w:p w14:paraId="6368F23D" w14:textId="24594917" w:rsidR="00C7785C" w:rsidRDefault="00C7785C" w:rsidP="00C7785C">
      <w:pPr>
        <w:pStyle w:val="ListParagraph"/>
        <w:numPr>
          <w:ilvl w:val="1"/>
          <w:numId w:val="8"/>
        </w:numPr>
        <w:rPr>
          <w:lang w:val="de-CH"/>
        </w:rPr>
      </w:pPr>
      <w:r>
        <w:rPr>
          <w:lang w:val="de-CH"/>
        </w:rPr>
        <w:t>Afferent: Zum ZNS hin</w:t>
      </w:r>
    </w:p>
    <w:p w14:paraId="1055BC71" w14:textId="6D93B9FD" w:rsidR="00C7785C" w:rsidRDefault="00C7785C" w:rsidP="00C7785C">
      <w:pPr>
        <w:pStyle w:val="ListParagraph"/>
        <w:numPr>
          <w:ilvl w:val="1"/>
          <w:numId w:val="8"/>
        </w:numPr>
        <w:rPr>
          <w:lang w:val="de-CH"/>
        </w:rPr>
      </w:pPr>
      <w:r>
        <w:rPr>
          <w:lang w:val="de-CH"/>
        </w:rPr>
        <w:t>Efferent: Vom ZNS weg</w:t>
      </w:r>
    </w:p>
    <w:p w14:paraId="3C093186" w14:textId="173EFB52" w:rsidR="00B1795C" w:rsidRPr="00E1158E" w:rsidRDefault="00B1795C" w:rsidP="00B1795C">
      <w:pPr>
        <w:pStyle w:val="ListParagraph"/>
        <w:numPr>
          <w:ilvl w:val="0"/>
          <w:numId w:val="8"/>
        </w:numPr>
        <w:rPr>
          <w:b/>
          <w:bCs/>
          <w:lang w:val="de-CH"/>
        </w:rPr>
      </w:pPr>
      <w:r w:rsidRPr="00E1158E">
        <w:rPr>
          <w:b/>
          <w:bCs/>
          <w:lang w:val="de-CH"/>
        </w:rPr>
        <w:t>Ventrikel</w:t>
      </w:r>
    </w:p>
    <w:p w14:paraId="663C28B4" w14:textId="3838249A" w:rsidR="00A43C44" w:rsidRDefault="00A43C44" w:rsidP="00A43C44">
      <w:pPr>
        <w:pStyle w:val="ListParagraph"/>
        <w:numPr>
          <w:ilvl w:val="1"/>
          <w:numId w:val="8"/>
        </w:numPr>
        <w:rPr>
          <w:lang w:val="de-CH"/>
        </w:rPr>
      </w:pPr>
      <w:r>
        <w:rPr>
          <w:lang w:val="de-CH"/>
        </w:rPr>
        <w:t>Hohlräume mit Cerebrospinalflüssigkeit</w:t>
      </w:r>
    </w:p>
    <w:p w14:paraId="284E0AC5" w14:textId="6AF08DFD" w:rsidR="00C7785C" w:rsidRDefault="00C7785C" w:rsidP="00C7785C">
      <w:pPr>
        <w:pStyle w:val="ListParagraph"/>
        <w:numPr>
          <w:ilvl w:val="1"/>
          <w:numId w:val="8"/>
        </w:numPr>
        <w:rPr>
          <w:lang w:val="de-CH"/>
        </w:rPr>
      </w:pPr>
      <w:r w:rsidRPr="00B348EC">
        <w:rPr>
          <w:noProof/>
        </w:rPr>
        <w:drawing>
          <wp:inline distT="0" distB="0" distL="0" distR="0" wp14:anchorId="7EFA6B78" wp14:editId="56112620">
            <wp:extent cx="4321417" cy="2317427"/>
            <wp:effectExtent l="0" t="0" r="3175" b="6985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532" cy="23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0B96" w14:textId="32D03C88" w:rsidR="00C7785C" w:rsidRDefault="00A43C44" w:rsidP="00C7785C">
      <w:pPr>
        <w:pStyle w:val="ListParagraph"/>
        <w:numPr>
          <w:ilvl w:val="1"/>
          <w:numId w:val="8"/>
        </w:numPr>
        <w:rPr>
          <w:lang w:val="de-CH"/>
        </w:rPr>
      </w:pPr>
      <w:r w:rsidRPr="00E1158E">
        <w:rPr>
          <w:b/>
          <w:bCs/>
          <w:lang w:val="de-CH"/>
        </w:rPr>
        <w:t>Seitenventrikel</w:t>
      </w:r>
      <w:r>
        <w:rPr>
          <w:lang w:val="de-CH"/>
        </w:rPr>
        <w:t>: riesige Holhräume. Umfassen grosse Teile des kortikalen Gebietes</w:t>
      </w:r>
    </w:p>
    <w:p w14:paraId="6988346A" w14:textId="2877873A" w:rsidR="00A43C44" w:rsidRDefault="00A43C44" w:rsidP="00C7785C">
      <w:pPr>
        <w:pStyle w:val="ListParagraph"/>
        <w:numPr>
          <w:ilvl w:val="1"/>
          <w:numId w:val="8"/>
        </w:numPr>
        <w:rPr>
          <w:lang w:val="de-CH"/>
        </w:rPr>
      </w:pPr>
      <w:r w:rsidRPr="00E1158E">
        <w:rPr>
          <w:b/>
          <w:bCs/>
          <w:lang w:val="de-CH"/>
        </w:rPr>
        <w:t>Dritter</w:t>
      </w:r>
      <w:r>
        <w:rPr>
          <w:lang w:val="de-CH"/>
        </w:rPr>
        <w:t xml:space="preserve"> </w:t>
      </w:r>
      <w:r w:rsidRPr="00E1158E">
        <w:rPr>
          <w:b/>
          <w:bCs/>
          <w:lang w:val="de-CH"/>
        </w:rPr>
        <w:t>Ventrikel</w:t>
      </w:r>
      <w:r>
        <w:rPr>
          <w:lang w:val="de-CH"/>
        </w:rPr>
        <w:t>: Liegt zwischen den beiden Talamusgebieten</w:t>
      </w:r>
    </w:p>
    <w:p w14:paraId="5F423630" w14:textId="3FC9560F" w:rsidR="00A43C44" w:rsidRPr="00A43C44" w:rsidRDefault="00A43C44" w:rsidP="00C7785C">
      <w:pPr>
        <w:pStyle w:val="ListParagraph"/>
        <w:numPr>
          <w:ilvl w:val="1"/>
          <w:numId w:val="8"/>
        </w:numPr>
        <w:rPr>
          <w:lang w:val="de-CH"/>
        </w:rPr>
      </w:pPr>
      <w:r w:rsidRPr="00E1158E">
        <w:rPr>
          <w:b/>
          <w:bCs/>
          <w:lang w:val="de-CH"/>
        </w:rPr>
        <w:t>Aquaeductus</w:t>
      </w:r>
      <w:r w:rsidRPr="00A43C44">
        <w:rPr>
          <w:lang w:val="de-CH"/>
        </w:rPr>
        <w:t xml:space="preserve"> </w:t>
      </w:r>
      <w:r w:rsidRPr="00E1158E">
        <w:rPr>
          <w:b/>
          <w:bCs/>
          <w:lang w:val="de-CH"/>
        </w:rPr>
        <w:t>cerebri</w:t>
      </w:r>
      <w:r w:rsidRPr="00A43C44">
        <w:rPr>
          <w:lang w:val="de-CH"/>
        </w:rPr>
        <w:t>: Obere Hälfte der V</w:t>
      </w:r>
      <w:r>
        <w:rPr>
          <w:lang w:val="de-CH"/>
        </w:rPr>
        <w:t>erbindung der Ventrikel</w:t>
      </w:r>
    </w:p>
    <w:p w14:paraId="52DF004E" w14:textId="7FE00950" w:rsidR="00A43C44" w:rsidRDefault="00A43C44" w:rsidP="00C7785C">
      <w:pPr>
        <w:pStyle w:val="ListParagraph"/>
        <w:numPr>
          <w:ilvl w:val="1"/>
          <w:numId w:val="8"/>
        </w:numPr>
        <w:rPr>
          <w:lang w:val="de-CH"/>
        </w:rPr>
      </w:pPr>
      <w:r w:rsidRPr="00E1158E">
        <w:rPr>
          <w:b/>
          <w:bCs/>
          <w:lang w:val="de-CH"/>
        </w:rPr>
        <w:t>Vierter</w:t>
      </w:r>
      <w:r>
        <w:rPr>
          <w:lang w:val="de-CH"/>
        </w:rPr>
        <w:t xml:space="preserve"> </w:t>
      </w:r>
      <w:r w:rsidRPr="00E1158E">
        <w:rPr>
          <w:b/>
          <w:bCs/>
          <w:lang w:val="de-CH"/>
        </w:rPr>
        <w:t>Ventrikel</w:t>
      </w:r>
    </w:p>
    <w:p w14:paraId="50D23860" w14:textId="1F2C28D8" w:rsidR="00A43C44" w:rsidRDefault="00A43C44" w:rsidP="00C7785C">
      <w:pPr>
        <w:pStyle w:val="ListParagraph"/>
        <w:numPr>
          <w:ilvl w:val="1"/>
          <w:numId w:val="8"/>
        </w:numPr>
        <w:rPr>
          <w:lang w:val="de-CH"/>
        </w:rPr>
      </w:pPr>
      <w:r w:rsidRPr="00E1158E">
        <w:rPr>
          <w:b/>
          <w:bCs/>
          <w:lang w:val="de-CH"/>
        </w:rPr>
        <w:t>Zentralkanal</w:t>
      </w:r>
      <w:r>
        <w:rPr>
          <w:lang w:val="de-CH"/>
        </w:rPr>
        <w:t>: Untere Hälfte der Verbindung der Ventrikel</w:t>
      </w:r>
    </w:p>
    <w:p w14:paraId="6925E8FC" w14:textId="305C68FA" w:rsidR="00B1795C" w:rsidRPr="001024B0" w:rsidRDefault="00B1795C" w:rsidP="00B1795C">
      <w:pPr>
        <w:pStyle w:val="ListParagraph"/>
        <w:numPr>
          <w:ilvl w:val="0"/>
          <w:numId w:val="8"/>
        </w:numPr>
        <w:rPr>
          <w:b/>
          <w:bCs/>
          <w:lang w:val="de-CH"/>
        </w:rPr>
      </w:pPr>
      <w:r w:rsidRPr="001024B0">
        <w:rPr>
          <w:b/>
          <w:bCs/>
          <w:lang w:val="de-CH"/>
        </w:rPr>
        <w:t>Hirnhäute</w:t>
      </w:r>
    </w:p>
    <w:p w14:paraId="06DAFA05" w14:textId="1E16A668" w:rsidR="00B57CF8" w:rsidRDefault="001024B0" w:rsidP="00B57CF8">
      <w:pPr>
        <w:pStyle w:val="ListParagraph"/>
        <w:numPr>
          <w:ilvl w:val="1"/>
          <w:numId w:val="8"/>
        </w:numPr>
        <w:rPr>
          <w:lang w:val="de-CH"/>
        </w:rPr>
      </w:pPr>
      <w:r>
        <w:rPr>
          <w:lang w:val="de-CH"/>
        </w:rPr>
        <w:t xml:space="preserve">3 </w:t>
      </w:r>
      <w:r w:rsidR="00B57CF8">
        <w:rPr>
          <w:lang w:val="de-CH"/>
        </w:rPr>
        <w:t>Hirnhäute</w:t>
      </w:r>
    </w:p>
    <w:p w14:paraId="4C4D5E31" w14:textId="0C285AD1" w:rsidR="00B57CF8" w:rsidRDefault="00B57CF8" w:rsidP="00B57CF8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b/>
          <w:bCs/>
          <w:lang w:val="de-CH"/>
        </w:rPr>
        <w:t>Dura mater</w:t>
      </w:r>
      <w:r>
        <w:rPr>
          <w:lang w:val="de-CH"/>
        </w:rPr>
        <w:t>: Lederartige Haut. Hat Kanäle, durch die Cerebrospinalflüssigkeit abfliessen kann</w:t>
      </w:r>
    </w:p>
    <w:p w14:paraId="0330CB56" w14:textId="5C3D0B5C" w:rsidR="00B57CF8" w:rsidRDefault="00B57CF8" w:rsidP="00B57CF8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b/>
          <w:bCs/>
          <w:lang w:val="de-CH"/>
        </w:rPr>
        <w:t>Arachnoidea mater</w:t>
      </w:r>
      <w:r w:rsidRPr="00B57CF8">
        <w:rPr>
          <w:lang w:val="de-CH"/>
        </w:rPr>
        <w:t>:</w:t>
      </w:r>
      <w:r>
        <w:rPr>
          <w:lang w:val="de-CH"/>
        </w:rPr>
        <w:t xml:space="preserve"> Hat Arterien. </w:t>
      </w:r>
      <w:r w:rsidR="002B0F93">
        <w:rPr>
          <w:lang w:val="de-CH"/>
        </w:rPr>
        <w:t>Diese können platzen und zu Blutungen führen</w:t>
      </w:r>
    </w:p>
    <w:p w14:paraId="2CE9A58F" w14:textId="3ADA032E" w:rsidR="002B0F93" w:rsidRDefault="002B0F93" w:rsidP="00B57CF8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b/>
          <w:bCs/>
          <w:lang w:val="de-CH"/>
        </w:rPr>
        <w:t>Pia mater</w:t>
      </w:r>
      <w:r w:rsidRPr="002B0F93">
        <w:rPr>
          <w:lang w:val="de-CH"/>
        </w:rPr>
        <w:t>:</w:t>
      </w:r>
      <w:r>
        <w:rPr>
          <w:lang w:val="de-CH"/>
        </w:rPr>
        <w:t xml:space="preserve"> Schmiegt sich an die Oberfläche des Gehirns an</w:t>
      </w:r>
    </w:p>
    <w:p w14:paraId="58B8C3DE" w14:textId="6D565570" w:rsidR="001024B0" w:rsidRPr="001024B0" w:rsidRDefault="001024B0" w:rsidP="001024B0">
      <w:pPr>
        <w:pStyle w:val="ListParagraph"/>
        <w:numPr>
          <w:ilvl w:val="1"/>
          <w:numId w:val="8"/>
        </w:numPr>
        <w:rPr>
          <w:b/>
          <w:bCs/>
          <w:lang w:val="de-CH"/>
        </w:rPr>
      </w:pPr>
      <w:r w:rsidRPr="001024B0">
        <w:rPr>
          <w:b/>
          <w:bCs/>
          <w:lang w:val="de-CH"/>
        </w:rPr>
        <w:t>Subarachnoidalraum</w:t>
      </w:r>
    </w:p>
    <w:p w14:paraId="645953D6" w14:textId="220C52AE" w:rsidR="00B1795C" w:rsidRPr="0001103E" w:rsidRDefault="001024B0" w:rsidP="00B1795C">
      <w:pPr>
        <w:pStyle w:val="ListParagraph"/>
        <w:numPr>
          <w:ilvl w:val="2"/>
          <w:numId w:val="8"/>
        </w:numPr>
        <w:rPr>
          <w:lang w:val="de-CH"/>
        </w:rPr>
      </w:pPr>
      <w:r>
        <w:rPr>
          <w:lang w:val="de-CH"/>
        </w:rPr>
        <w:t>Spaltförmiger Raum um das ZNS</w:t>
      </w:r>
      <w:r w:rsidR="00CB0EEA">
        <w:rPr>
          <w:lang w:val="de-CH"/>
        </w:rPr>
        <w:t xml:space="preserve"> zwischen Arachnoidea und Pia mater</w:t>
      </w:r>
    </w:p>
    <w:p w14:paraId="51F2EAF1" w14:textId="6848A46F" w:rsidR="00B1795C" w:rsidRDefault="00B1795C" w:rsidP="00B1795C">
      <w:pPr>
        <w:pStyle w:val="Heading2"/>
        <w:rPr>
          <w:lang w:val="de-CH"/>
        </w:rPr>
      </w:pPr>
      <w:r>
        <w:rPr>
          <w:lang w:val="de-CH"/>
        </w:rPr>
        <w:lastRenderedPageBreak/>
        <w:t>3.2 Zellen des Nervensystems</w:t>
      </w:r>
    </w:p>
    <w:p w14:paraId="45D929F0" w14:textId="1E0C49DF" w:rsidR="00B1795C" w:rsidRPr="003221E2" w:rsidRDefault="0001103E" w:rsidP="0001103E">
      <w:pPr>
        <w:pStyle w:val="ListParagraph"/>
        <w:numPr>
          <w:ilvl w:val="0"/>
          <w:numId w:val="9"/>
        </w:numPr>
        <w:rPr>
          <w:b/>
          <w:bCs/>
          <w:lang w:val="de-CH"/>
        </w:rPr>
      </w:pPr>
      <w:r w:rsidRPr="003221E2">
        <w:rPr>
          <w:b/>
          <w:bCs/>
          <w:lang w:val="de-CH"/>
        </w:rPr>
        <w:t>Neurone</w:t>
      </w:r>
    </w:p>
    <w:p w14:paraId="587AAC41" w14:textId="433FC8A5" w:rsidR="0001103E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0F306D">
        <w:rPr>
          <w:rFonts w:ascii="Times New Roman" w:eastAsia="Times New Roman" w:hAnsi="Times New Roman" w:cs="Times New Roman"/>
          <w:noProof/>
          <w:sz w:val="24"/>
          <w:szCs w:val="24"/>
          <w:lang w:val="en-US" w:eastAsia="en-GB"/>
        </w:rPr>
        <w:drawing>
          <wp:inline distT="0" distB="0" distL="0" distR="0" wp14:anchorId="7044BE26" wp14:editId="222BB570">
            <wp:extent cx="2771775" cy="3035446"/>
            <wp:effectExtent l="0" t="0" r="0" b="0"/>
            <wp:docPr id="12" name="Picture 12" descr="page12image5484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2image548492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85" cy="30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472C" w14:textId="21012D71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3221E2">
        <w:rPr>
          <w:b/>
          <w:bCs/>
          <w:lang w:val="de-CH"/>
        </w:rPr>
        <w:t>Zellkörper</w:t>
      </w:r>
      <w:r>
        <w:rPr>
          <w:lang w:val="de-CH"/>
        </w:rPr>
        <w:t>: metabolisches Zentrum eines Neurons; =Soma</w:t>
      </w:r>
    </w:p>
    <w:p w14:paraId="51DF3C93" w14:textId="6AA9D91F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89668A">
        <w:rPr>
          <w:b/>
          <w:bCs/>
          <w:lang w:val="de-CH"/>
        </w:rPr>
        <w:t>Zellmembran</w:t>
      </w:r>
      <w:r w:rsidR="0089668A">
        <w:rPr>
          <w:lang w:val="de-CH"/>
        </w:rPr>
        <w:t>: semipermeabel</w:t>
      </w:r>
    </w:p>
    <w:p w14:paraId="13C8B8A9" w14:textId="7D1AC9C1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89668A">
        <w:rPr>
          <w:b/>
          <w:bCs/>
          <w:lang w:val="de-CH"/>
        </w:rPr>
        <w:t>Dendriten</w:t>
      </w:r>
      <w:r w:rsidR="0089668A">
        <w:rPr>
          <w:lang w:val="de-CH"/>
        </w:rPr>
        <w:t>: Kurze Fortsätze, gehen vom Zellkörper aus. Davon gehen die meisten synaptischen Kontakte von anderen Neuronen ein</w:t>
      </w:r>
    </w:p>
    <w:p w14:paraId="7BF669BE" w14:textId="03020642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C833D7">
        <w:rPr>
          <w:b/>
          <w:bCs/>
          <w:lang w:val="de-CH"/>
        </w:rPr>
        <w:t>Axonhügel</w:t>
      </w:r>
      <w:r w:rsidR="00C833D7">
        <w:rPr>
          <w:lang w:val="de-CH"/>
        </w:rPr>
        <w:t>: kegelförmiger Bereich an Verbindung zwischen Axon &amp; Zellkörper</w:t>
      </w:r>
    </w:p>
    <w:p w14:paraId="51182395" w14:textId="78E154C6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C833D7">
        <w:rPr>
          <w:b/>
          <w:bCs/>
          <w:lang w:val="de-CH"/>
        </w:rPr>
        <w:t>Axon</w:t>
      </w:r>
      <w:r w:rsidR="00C833D7">
        <w:rPr>
          <w:lang w:val="de-CH"/>
        </w:rPr>
        <w:t>: Langer, schmaler Fortsatz, der dem Zellkörper entspringt</w:t>
      </w:r>
    </w:p>
    <w:p w14:paraId="42DF34B5" w14:textId="5CB62BFC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C833D7">
        <w:rPr>
          <w:b/>
          <w:bCs/>
          <w:lang w:val="de-CH"/>
        </w:rPr>
        <w:t>Myelin</w:t>
      </w:r>
      <w:r w:rsidR="00C833D7">
        <w:rPr>
          <w:lang w:val="de-CH"/>
        </w:rPr>
        <w:t>: fetthaltige Isolierung, von der viele Axone umhüllt sind</w:t>
      </w:r>
    </w:p>
    <w:p w14:paraId="5C34137D" w14:textId="307BD705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C833D7">
        <w:rPr>
          <w:b/>
          <w:bCs/>
          <w:lang w:val="de-CH"/>
        </w:rPr>
        <w:t>Ranvier-Schnürringe</w:t>
      </w:r>
      <w:r w:rsidR="00C833D7">
        <w:rPr>
          <w:lang w:val="de-CH"/>
        </w:rPr>
        <w:t>: Lücken zwischen zwei myelinisierten Abschnitten</w:t>
      </w:r>
    </w:p>
    <w:p w14:paraId="08A91DC9" w14:textId="1469B159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9D0E95">
        <w:rPr>
          <w:b/>
          <w:bCs/>
          <w:lang w:val="de-CH"/>
        </w:rPr>
        <w:t>Endknöpfchen</w:t>
      </w:r>
      <w:r w:rsidR="00C833D7">
        <w:rPr>
          <w:lang w:val="de-CH"/>
        </w:rPr>
        <w:t>: knopfartige Endungen axonaler Äste, die chemische Substanzen in die Synapsen freisetzten</w:t>
      </w:r>
    </w:p>
    <w:p w14:paraId="6A50CF13" w14:textId="2F82A60B" w:rsidR="003221E2" w:rsidRDefault="003221E2" w:rsidP="0001103E">
      <w:pPr>
        <w:pStyle w:val="ListParagraph"/>
        <w:numPr>
          <w:ilvl w:val="1"/>
          <w:numId w:val="9"/>
        </w:numPr>
        <w:rPr>
          <w:lang w:val="de-CH"/>
        </w:rPr>
      </w:pPr>
      <w:r w:rsidRPr="009D0E95">
        <w:rPr>
          <w:b/>
          <w:bCs/>
          <w:lang w:val="de-CH"/>
        </w:rPr>
        <w:t>Synapsen</w:t>
      </w:r>
      <w:r w:rsidR="009D0E95">
        <w:rPr>
          <w:lang w:val="de-CH"/>
        </w:rPr>
        <w:t>: Die Spalten zwischen benachbarten Neuronen, über die chemische Signale übertragen werden</w:t>
      </w:r>
    </w:p>
    <w:p w14:paraId="10A4EE6F" w14:textId="35AC87F2" w:rsidR="0001103E" w:rsidRDefault="0001103E" w:rsidP="0001103E">
      <w:pPr>
        <w:pStyle w:val="ListParagraph"/>
        <w:numPr>
          <w:ilvl w:val="0"/>
          <w:numId w:val="9"/>
        </w:numPr>
        <w:rPr>
          <w:b/>
          <w:bCs/>
          <w:lang w:val="de-CH"/>
        </w:rPr>
      </w:pPr>
      <w:r w:rsidRPr="00DF41A9">
        <w:rPr>
          <w:b/>
          <w:bCs/>
          <w:lang w:val="de-CH"/>
        </w:rPr>
        <w:t>Die Nervenzelle und die Synapse</w:t>
      </w:r>
    </w:p>
    <w:p w14:paraId="36E82B74" w14:textId="03D7C122" w:rsidR="00DF41A9" w:rsidRPr="00DF41A9" w:rsidRDefault="00DF41A9" w:rsidP="00DF41A9">
      <w:pPr>
        <w:pStyle w:val="ListParagraph"/>
        <w:numPr>
          <w:ilvl w:val="1"/>
          <w:numId w:val="9"/>
        </w:numPr>
        <w:rPr>
          <w:b/>
          <w:bCs/>
          <w:lang w:val="de-CH"/>
        </w:rPr>
      </w:pPr>
      <w:r w:rsidRPr="000F306D">
        <w:rPr>
          <w:rFonts w:ascii="Times New Roman" w:eastAsia="Times New Roman" w:hAnsi="Times New Roman" w:cs="Times New Roman"/>
          <w:noProof/>
          <w:sz w:val="24"/>
          <w:szCs w:val="24"/>
          <w:lang w:val="en-US" w:eastAsia="en-GB"/>
        </w:rPr>
        <w:drawing>
          <wp:inline distT="0" distB="0" distL="0" distR="0" wp14:anchorId="0718ED7A" wp14:editId="2C559B30">
            <wp:extent cx="3841865" cy="2905125"/>
            <wp:effectExtent l="0" t="0" r="6350" b="0"/>
            <wp:docPr id="13" name="Picture 13" descr="page13image5458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3image545842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48" cy="292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B937" w14:textId="62CCCD24" w:rsidR="006B4C2C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 w:rsidRPr="00DF41A9">
        <w:rPr>
          <w:b/>
          <w:bCs/>
          <w:lang w:val="de-CH"/>
        </w:rPr>
        <w:lastRenderedPageBreak/>
        <w:t>Endoplasmatisches</w:t>
      </w:r>
      <w:r>
        <w:rPr>
          <w:lang w:val="de-CH"/>
        </w:rPr>
        <w:t xml:space="preserve"> </w:t>
      </w:r>
      <w:r w:rsidRPr="00DF41A9">
        <w:rPr>
          <w:b/>
          <w:bCs/>
          <w:lang w:val="de-CH"/>
        </w:rPr>
        <w:t>Reticulum</w:t>
      </w:r>
      <w:r>
        <w:rPr>
          <w:lang w:val="de-CH"/>
        </w:rPr>
        <w:t>: System gefalteter Membranen im Zellkörper</w:t>
      </w:r>
    </w:p>
    <w:p w14:paraId="65E6CBC5" w14:textId="415B72EB" w:rsidR="00DF41A9" w:rsidRDefault="00DF41A9" w:rsidP="00DF41A9">
      <w:pPr>
        <w:pStyle w:val="ListParagraph"/>
        <w:numPr>
          <w:ilvl w:val="2"/>
          <w:numId w:val="9"/>
        </w:numPr>
        <w:rPr>
          <w:lang w:val="de-CH"/>
        </w:rPr>
      </w:pPr>
      <w:r>
        <w:rPr>
          <w:lang w:val="de-CH"/>
        </w:rPr>
        <w:t>Raue Bereiche: Proteinsynthese</w:t>
      </w:r>
    </w:p>
    <w:p w14:paraId="6C5483AD" w14:textId="25B7639C" w:rsidR="00DF41A9" w:rsidRDefault="00DF41A9" w:rsidP="00DF41A9">
      <w:pPr>
        <w:pStyle w:val="ListParagraph"/>
        <w:numPr>
          <w:ilvl w:val="2"/>
          <w:numId w:val="9"/>
        </w:numPr>
        <w:rPr>
          <w:lang w:val="de-CH"/>
        </w:rPr>
      </w:pPr>
      <w:r>
        <w:rPr>
          <w:lang w:val="de-CH"/>
        </w:rPr>
        <w:t>Glatte Bereiche: Fettsynthese</w:t>
      </w:r>
    </w:p>
    <w:p w14:paraId="3F2575A0" w14:textId="55603562" w:rsidR="00DF41A9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 w:rsidRPr="00DF41A9">
        <w:rPr>
          <w:b/>
          <w:bCs/>
          <w:lang w:val="de-CH"/>
        </w:rPr>
        <w:t>Nucleus</w:t>
      </w:r>
      <w:r>
        <w:rPr>
          <w:lang w:val="de-CH"/>
        </w:rPr>
        <w:t>: Kugelförmige Struktur im Zellkörper, die die DNA enthält</w:t>
      </w:r>
    </w:p>
    <w:p w14:paraId="5567B0F2" w14:textId="0CC50639" w:rsidR="00DF41A9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 w:rsidRPr="00DF41A9">
        <w:rPr>
          <w:b/>
          <w:bCs/>
          <w:lang w:val="de-CH"/>
        </w:rPr>
        <w:t>Mitochondrien</w:t>
      </w:r>
      <w:r>
        <w:rPr>
          <w:lang w:val="de-CH"/>
        </w:rPr>
        <w:t>: Orte der aeroben Energiefreisetzung</w:t>
      </w:r>
    </w:p>
    <w:p w14:paraId="6104FF6C" w14:textId="4BF46D4B" w:rsidR="00DF41A9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 w:rsidRPr="00DF41A9">
        <w:rPr>
          <w:b/>
          <w:bCs/>
          <w:lang w:val="de-CH"/>
        </w:rPr>
        <w:t>Cytoplasma</w:t>
      </w:r>
      <w:r>
        <w:rPr>
          <w:lang w:val="de-CH"/>
        </w:rPr>
        <w:t>: Klare innere Flüssigkeit einer Zelle</w:t>
      </w:r>
    </w:p>
    <w:p w14:paraId="499C3E49" w14:textId="7FD4CB36" w:rsidR="00DF41A9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 w:rsidRPr="00DF41A9">
        <w:rPr>
          <w:b/>
          <w:bCs/>
          <w:lang w:val="de-CH"/>
        </w:rPr>
        <w:t>Ribosomen</w:t>
      </w:r>
      <w:r>
        <w:rPr>
          <w:lang w:val="de-CH"/>
        </w:rPr>
        <w:t>: innere Zellstrukturen, an denen Proteine synthetisiert werden</w:t>
      </w:r>
    </w:p>
    <w:p w14:paraId="57604918" w14:textId="7CD2CDA8" w:rsidR="00DF41A9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 w:rsidRPr="00DF41A9">
        <w:rPr>
          <w:b/>
          <w:bCs/>
          <w:lang w:val="de-CH"/>
        </w:rPr>
        <w:t>Golgi-Apparat</w:t>
      </w:r>
      <w:r>
        <w:rPr>
          <w:lang w:val="de-CH"/>
        </w:rPr>
        <w:t>: System von Membranen, in dem Moleküle in Vesikel verpackt werden</w:t>
      </w:r>
    </w:p>
    <w:p w14:paraId="3E289B5F" w14:textId="69733218" w:rsidR="00DF41A9" w:rsidRDefault="00DF41A9" w:rsidP="006B4C2C">
      <w:pPr>
        <w:pStyle w:val="ListParagraph"/>
        <w:numPr>
          <w:ilvl w:val="1"/>
          <w:numId w:val="9"/>
        </w:numPr>
        <w:rPr>
          <w:lang w:val="de-CH"/>
        </w:rPr>
      </w:pPr>
      <w:r>
        <w:rPr>
          <w:b/>
          <w:bCs/>
          <w:lang w:val="de-CH"/>
        </w:rPr>
        <w:t>Mikrotubuli</w:t>
      </w:r>
      <w:r w:rsidRPr="00DF41A9">
        <w:rPr>
          <w:lang w:val="de-CH"/>
        </w:rPr>
        <w:t>:</w:t>
      </w:r>
      <w:r>
        <w:rPr>
          <w:lang w:val="de-CH"/>
        </w:rPr>
        <w:t xml:space="preserve"> Röhrenartige Strukturen, die für den schnellen Transport von Material innerhalb Neuronen verantwortlich sind</w:t>
      </w:r>
      <w:r w:rsidR="00CF6540">
        <w:rPr>
          <w:lang w:val="de-CH"/>
        </w:rPr>
        <w:t xml:space="preserve"> (axoplasmatischer Transport)</w:t>
      </w:r>
    </w:p>
    <w:p w14:paraId="0F6A28E5" w14:textId="0BBD148F" w:rsidR="0001103E" w:rsidRDefault="0001103E" w:rsidP="0001103E">
      <w:pPr>
        <w:pStyle w:val="ListParagraph"/>
        <w:numPr>
          <w:ilvl w:val="0"/>
          <w:numId w:val="9"/>
        </w:numPr>
        <w:rPr>
          <w:b/>
          <w:bCs/>
          <w:lang w:val="de-CH"/>
        </w:rPr>
      </w:pPr>
      <w:r w:rsidRPr="00A42331">
        <w:rPr>
          <w:b/>
          <w:bCs/>
          <w:lang w:val="de-CH"/>
        </w:rPr>
        <w:t>Synapse</w:t>
      </w:r>
    </w:p>
    <w:p w14:paraId="6FCA7263" w14:textId="4C36C680" w:rsidR="005E0D55" w:rsidRPr="00A42331" w:rsidRDefault="005E0D55" w:rsidP="005E0D55">
      <w:pPr>
        <w:pStyle w:val="ListParagraph"/>
        <w:numPr>
          <w:ilvl w:val="1"/>
          <w:numId w:val="9"/>
        </w:numPr>
        <w:rPr>
          <w:b/>
          <w:bCs/>
          <w:lang w:val="de-CH"/>
        </w:rPr>
      </w:pPr>
      <w:r w:rsidRPr="000F306D">
        <w:rPr>
          <w:rFonts w:ascii="Times New Roman" w:eastAsia="Times New Roman" w:hAnsi="Times New Roman" w:cs="Times New Roman"/>
          <w:noProof/>
          <w:sz w:val="24"/>
          <w:szCs w:val="24"/>
          <w:lang w:val="en-US" w:eastAsia="en-GB"/>
        </w:rPr>
        <w:drawing>
          <wp:inline distT="0" distB="0" distL="0" distR="0" wp14:anchorId="6C69EA0C" wp14:editId="619AAB14">
            <wp:extent cx="3719727" cy="2066925"/>
            <wp:effectExtent l="0" t="0" r="0" b="0"/>
            <wp:docPr id="14" name="Picture 14" descr="page14image5489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14image548913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48" cy="207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D6E7" w14:textId="22515173" w:rsidR="00970D48" w:rsidRDefault="00970D48" w:rsidP="00970D48">
      <w:pPr>
        <w:pStyle w:val="ListParagraph"/>
        <w:numPr>
          <w:ilvl w:val="1"/>
          <w:numId w:val="9"/>
        </w:numPr>
        <w:rPr>
          <w:lang w:val="de-CH"/>
        </w:rPr>
      </w:pPr>
      <w:r w:rsidRPr="00A42331">
        <w:rPr>
          <w:b/>
          <w:bCs/>
          <w:lang w:val="de-CH"/>
        </w:rPr>
        <w:t>Synaptische Vesikel</w:t>
      </w:r>
      <w:r>
        <w:rPr>
          <w:lang w:val="de-CH"/>
        </w:rPr>
        <w:t>: Kugelförmige Membranpakete, die Neurotransmittermoleküle bis zur Freisetzung an der Synapse speichern</w:t>
      </w:r>
    </w:p>
    <w:p w14:paraId="24AE6792" w14:textId="77C602F0" w:rsidR="00970D48" w:rsidRDefault="00970D48" w:rsidP="00970D48">
      <w:pPr>
        <w:pStyle w:val="ListParagraph"/>
        <w:numPr>
          <w:ilvl w:val="1"/>
          <w:numId w:val="9"/>
        </w:numPr>
        <w:rPr>
          <w:lang w:val="de-CH"/>
        </w:rPr>
      </w:pPr>
      <w:r w:rsidRPr="00A42331">
        <w:rPr>
          <w:b/>
          <w:bCs/>
          <w:lang w:val="de-CH"/>
        </w:rPr>
        <w:t>Neurotransmitter</w:t>
      </w:r>
      <w:r w:rsidR="00A42331">
        <w:rPr>
          <w:lang w:val="de-CH"/>
        </w:rPr>
        <w:t>:</w:t>
      </w:r>
      <w:r>
        <w:rPr>
          <w:lang w:val="de-CH"/>
        </w:rPr>
        <w:t xml:space="preserve"> Moleküle, die von aktiven Neuronen freigesetzt werden und die Aktivität anderer Zellen beeinflussen</w:t>
      </w:r>
    </w:p>
    <w:p w14:paraId="3AE7758C" w14:textId="2D19CB8D" w:rsidR="0001103E" w:rsidRDefault="0001103E" w:rsidP="0001103E">
      <w:pPr>
        <w:pStyle w:val="ListParagraph"/>
        <w:numPr>
          <w:ilvl w:val="0"/>
          <w:numId w:val="9"/>
        </w:numPr>
        <w:rPr>
          <w:lang w:val="de-CH"/>
        </w:rPr>
      </w:pPr>
      <w:r>
        <w:rPr>
          <w:lang w:val="de-CH"/>
        </w:rPr>
        <w:t>Zellmembran</w:t>
      </w:r>
    </w:p>
    <w:p w14:paraId="51A2B44B" w14:textId="095AD91B" w:rsidR="0001103E" w:rsidRDefault="0001103E" w:rsidP="0001103E">
      <w:pPr>
        <w:pStyle w:val="ListParagraph"/>
        <w:numPr>
          <w:ilvl w:val="0"/>
          <w:numId w:val="9"/>
        </w:numPr>
        <w:rPr>
          <w:lang w:val="de-CH"/>
        </w:rPr>
      </w:pPr>
      <w:r>
        <w:rPr>
          <w:lang w:val="de-CH"/>
        </w:rPr>
        <w:t>Neuronentypen</w:t>
      </w:r>
    </w:p>
    <w:p w14:paraId="7D478512" w14:textId="0711D42A" w:rsidR="0001103E" w:rsidRDefault="0001103E" w:rsidP="0001103E">
      <w:pPr>
        <w:pStyle w:val="ListParagraph"/>
        <w:numPr>
          <w:ilvl w:val="0"/>
          <w:numId w:val="9"/>
        </w:numPr>
        <w:rPr>
          <w:lang w:val="de-CH"/>
        </w:rPr>
      </w:pPr>
      <w:r>
        <w:rPr>
          <w:lang w:val="de-CH"/>
        </w:rPr>
        <w:t>Myelinisierung der Axone</w:t>
      </w:r>
    </w:p>
    <w:p w14:paraId="275F3AA5" w14:textId="743306BA" w:rsidR="0001103E" w:rsidRDefault="0001103E" w:rsidP="0001103E">
      <w:pPr>
        <w:pStyle w:val="ListParagraph"/>
        <w:numPr>
          <w:ilvl w:val="0"/>
          <w:numId w:val="9"/>
        </w:numPr>
        <w:rPr>
          <w:lang w:val="de-CH"/>
        </w:rPr>
      </w:pPr>
      <w:r>
        <w:rPr>
          <w:lang w:val="de-CH"/>
        </w:rPr>
        <w:t>Astrozyten</w:t>
      </w:r>
    </w:p>
    <w:p w14:paraId="649607C7" w14:textId="45914011" w:rsidR="0001103E" w:rsidRDefault="0001103E" w:rsidP="0001103E">
      <w:pPr>
        <w:pStyle w:val="ListParagraph"/>
        <w:numPr>
          <w:ilvl w:val="0"/>
          <w:numId w:val="9"/>
        </w:numPr>
        <w:rPr>
          <w:lang w:val="de-CH"/>
        </w:rPr>
      </w:pPr>
      <w:r>
        <w:rPr>
          <w:lang w:val="de-CH"/>
        </w:rPr>
        <w:t>Blut-Hirn-Schranke</w:t>
      </w:r>
    </w:p>
    <w:p w14:paraId="70539E5F" w14:textId="2859F4AD" w:rsidR="0001103E" w:rsidRPr="0001103E" w:rsidRDefault="0001103E" w:rsidP="0001103E">
      <w:pPr>
        <w:pStyle w:val="ListParagraph"/>
        <w:numPr>
          <w:ilvl w:val="0"/>
          <w:numId w:val="9"/>
        </w:numPr>
        <w:rPr>
          <w:lang w:val="de-CH"/>
        </w:rPr>
      </w:pPr>
      <w:r>
        <w:rPr>
          <w:lang w:val="de-CH"/>
        </w:rPr>
        <w:t>Graue und weisse Substanz</w:t>
      </w:r>
    </w:p>
    <w:p w14:paraId="7E258A3C" w14:textId="0135222D" w:rsidR="00B1795C" w:rsidRDefault="00B1795C" w:rsidP="00B1795C">
      <w:pPr>
        <w:rPr>
          <w:lang w:val="de-CH"/>
        </w:rPr>
      </w:pPr>
    </w:p>
    <w:p w14:paraId="6E6CCDEB" w14:textId="06AC1633" w:rsidR="00B1795C" w:rsidRDefault="00B1795C" w:rsidP="00B1795C">
      <w:pPr>
        <w:pStyle w:val="Heading2"/>
        <w:rPr>
          <w:lang w:val="de-CH"/>
        </w:rPr>
      </w:pPr>
      <w:r>
        <w:rPr>
          <w:lang w:val="de-CH"/>
        </w:rPr>
        <w:t>3.3 Orientierung im NS</w:t>
      </w:r>
    </w:p>
    <w:p w14:paraId="12DC5FAC" w14:textId="2B4F055B" w:rsidR="00B1795C" w:rsidRDefault="00B1795C" w:rsidP="00B1795C">
      <w:pPr>
        <w:rPr>
          <w:lang w:val="de-CH"/>
        </w:rPr>
      </w:pPr>
    </w:p>
    <w:p w14:paraId="118D2C8F" w14:textId="6FF31BC6" w:rsidR="00B1795C" w:rsidRDefault="00B1795C" w:rsidP="00B1795C">
      <w:pPr>
        <w:rPr>
          <w:lang w:val="de-CH"/>
        </w:rPr>
      </w:pPr>
    </w:p>
    <w:p w14:paraId="5C7D731D" w14:textId="466D4D20" w:rsidR="00B1795C" w:rsidRDefault="00B1795C" w:rsidP="00B1795C">
      <w:pPr>
        <w:pStyle w:val="Heading2"/>
        <w:rPr>
          <w:lang w:val="de-CH"/>
        </w:rPr>
      </w:pPr>
      <w:r>
        <w:rPr>
          <w:lang w:val="de-CH"/>
        </w:rPr>
        <w:t>3.4 Rückenmark</w:t>
      </w:r>
    </w:p>
    <w:p w14:paraId="6A34940C" w14:textId="7E207EE0" w:rsidR="00B1795C" w:rsidRDefault="00B1795C" w:rsidP="00B1795C">
      <w:pPr>
        <w:rPr>
          <w:lang w:val="de-CH"/>
        </w:rPr>
      </w:pPr>
    </w:p>
    <w:p w14:paraId="3FB05481" w14:textId="6AA6BFE3" w:rsidR="00B1795C" w:rsidRDefault="00B1795C" w:rsidP="00B1795C">
      <w:pPr>
        <w:rPr>
          <w:lang w:val="de-CH"/>
        </w:rPr>
      </w:pPr>
    </w:p>
    <w:p w14:paraId="1A1C5E4E" w14:textId="6968DD00" w:rsidR="00B1795C" w:rsidRDefault="00B1795C" w:rsidP="00B1795C">
      <w:pPr>
        <w:pStyle w:val="Heading2"/>
        <w:rPr>
          <w:lang w:val="de-CH"/>
        </w:rPr>
      </w:pPr>
      <w:r>
        <w:rPr>
          <w:lang w:val="de-CH"/>
        </w:rPr>
        <w:t>3.5 Hirnstrukturen</w:t>
      </w:r>
    </w:p>
    <w:p w14:paraId="76F34202" w14:textId="6D382DFA" w:rsidR="00B1795C" w:rsidRDefault="00B1795C" w:rsidP="00B1795C">
      <w:pPr>
        <w:rPr>
          <w:lang w:val="de-CH"/>
        </w:rPr>
      </w:pPr>
    </w:p>
    <w:p w14:paraId="1F48B55A" w14:textId="4361F5F7" w:rsidR="00B1795C" w:rsidRDefault="00B1795C" w:rsidP="00B1795C">
      <w:pPr>
        <w:rPr>
          <w:lang w:val="de-CH"/>
        </w:rPr>
      </w:pPr>
    </w:p>
    <w:p w14:paraId="2025EE62" w14:textId="77777777" w:rsidR="00B1795C" w:rsidRPr="00B1795C" w:rsidRDefault="00B1795C" w:rsidP="00B1795C">
      <w:pPr>
        <w:rPr>
          <w:lang w:val="de-CH"/>
        </w:rPr>
      </w:pPr>
    </w:p>
    <w:p w14:paraId="3D9F630D" w14:textId="26A7B0D5" w:rsidR="003553DD" w:rsidRPr="005542EA" w:rsidRDefault="003553DD" w:rsidP="003553DD">
      <w:pPr>
        <w:rPr>
          <w:lang w:val="de-CH"/>
        </w:rPr>
      </w:pPr>
    </w:p>
    <w:p w14:paraId="0A379D52" w14:textId="129B0046" w:rsidR="003553DD" w:rsidRPr="005542EA" w:rsidRDefault="003553DD" w:rsidP="003553DD">
      <w:pPr>
        <w:rPr>
          <w:lang w:val="de-CH"/>
        </w:rPr>
      </w:pPr>
    </w:p>
    <w:p w14:paraId="5F663AB8" w14:textId="0C24F9EB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4. Nervenleitung und synaptische Übertragung</w:t>
      </w:r>
    </w:p>
    <w:p w14:paraId="01946997" w14:textId="35A388B1" w:rsidR="003553DD" w:rsidRPr="005542EA" w:rsidRDefault="003553DD" w:rsidP="003553DD">
      <w:pPr>
        <w:rPr>
          <w:lang w:val="de-CH"/>
        </w:rPr>
      </w:pPr>
    </w:p>
    <w:p w14:paraId="5DBFC90A" w14:textId="219068AA" w:rsidR="003553DD" w:rsidRPr="005542EA" w:rsidRDefault="003553DD" w:rsidP="003553DD">
      <w:pPr>
        <w:rPr>
          <w:lang w:val="de-CH"/>
        </w:rPr>
      </w:pPr>
    </w:p>
    <w:p w14:paraId="3C0C080B" w14:textId="349D5002" w:rsidR="003553DD" w:rsidRPr="005542EA" w:rsidRDefault="003553DD" w:rsidP="003553DD">
      <w:pPr>
        <w:rPr>
          <w:lang w:val="de-CH"/>
        </w:rPr>
      </w:pPr>
    </w:p>
    <w:p w14:paraId="1213378B" w14:textId="4A6D73D2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5. Drogen und Hormone</w:t>
      </w:r>
    </w:p>
    <w:p w14:paraId="64011202" w14:textId="181CC4F3" w:rsidR="003553DD" w:rsidRPr="005542EA" w:rsidRDefault="003553DD" w:rsidP="003553DD">
      <w:pPr>
        <w:rPr>
          <w:lang w:val="de-CH"/>
        </w:rPr>
      </w:pPr>
    </w:p>
    <w:p w14:paraId="22BC592C" w14:textId="2EB5BDFC" w:rsidR="003553DD" w:rsidRPr="005542EA" w:rsidRDefault="003553DD" w:rsidP="003553DD">
      <w:pPr>
        <w:rPr>
          <w:lang w:val="de-CH"/>
        </w:rPr>
      </w:pPr>
    </w:p>
    <w:p w14:paraId="0D462D97" w14:textId="584FA071" w:rsidR="003553DD" w:rsidRPr="005542EA" w:rsidRDefault="003553DD" w:rsidP="003553DD">
      <w:pPr>
        <w:rPr>
          <w:lang w:val="de-CH"/>
        </w:rPr>
      </w:pPr>
    </w:p>
    <w:p w14:paraId="01CAFDCD" w14:textId="33D37742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6. Die Gehirnentwicklung</w:t>
      </w:r>
    </w:p>
    <w:p w14:paraId="19BCA5C6" w14:textId="753055DF" w:rsidR="003553DD" w:rsidRPr="005542EA" w:rsidRDefault="003553DD" w:rsidP="003553DD">
      <w:pPr>
        <w:rPr>
          <w:lang w:val="de-CH"/>
        </w:rPr>
      </w:pPr>
    </w:p>
    <w:p w14:paraId="5A5B4E03" w14:textId="7BCCA89F" w:rsidR="003553DD" w:rsidRPr="005542EA" w:rsidRDefault="003553DD" w:rsidP="003553DD">
      <w:pPr>
        <w:rPr>
          <w:lang w:val="de-CH"/>
        </w:rPr>
      </w:pPr>
    </w:p>
    <w:p w14:paraId="756DCC4D" w14:textId="10439F96" w:rsidR="003553DD" w:rsidRPr="005542EA" w:rsidRDefault="003553DD" w:rsidP="003553DD">
      <w:pPr>
        <w:rPr>
          <w:lang w:val="de-CH"/>
        </w:rPr>
      </w:pPr>
    </w:p>
    <w:p w14:paraId="0D4DE97B" w14:textId="4405A10A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7. Das visuelle System</w:t>
      </w:r>
    </w:p>
    <w:p w14:paraId="26FFD460" w14:textId="3F833540" w:rsidR="003553DD" w:rsidRPr="005542EA" w:rsidRDefault="003553DD" w:rsidP="003553DD">
      <w:pPr>
        <w:rPr>
          <w:lang w:val="de-CH"/>
        </w:rPr>
      </w:pPr>
    </w:p>
    <w:p w14:paraId="279EB1F1" w14:textId="0E1D2E4A" w:rsidR="003553DD" w:rsidRPr="005542EA" w:rsidRDefault="003553DD" w:rsidP="003553DD">
      <w:pPr>
        <w:rPr>
          <w:lang w:val="de-CH"/>
        </w:rPr>
      </w:pPr>
    </w:p>
    <w:p w14:paraId="10858828" w14:textId="6DC50DA4" w:rsidR="003553DD" w:rsidRPr="005542EA" w:rsidRDefault="003553DD" w:rsidP="003553DD">
      <w:pPr>
        <w:rPr>
          <w:lang w:val="de-CH"/>
        </w:rPr>
      </w:pPr>
    </w:p>
    <w:p w14:paraId="3BA945BD" w14:textId="52A6E253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8. Das auditorische System</w:t>
      </w:r>
    </w:p>
    <w:p w14:paraId="67456976" w14:textId="6CEBAF81" w:rsidR="003553DD" w:rsidRPr="005542EA" w:rsidRDefault="003553DD" w:rsidP="003553DD">
      <w:pPr>
        <w:rPr>
          <w:lang w:val="de-CH"/>
        </w:rPr>
      </w:pPr>
    </w:p>
    <w:p w14:paraId="28B8C753" w14:textId="53C37E83" w:rsidR="003553DD" w:rsidRPr="005542EA" w:rsidRDefault="003553DD" w:rsidP="003553DD">
      <w:pPr>
        <w:rPr>
          <w:lang w:val="de-CH"/>
        </w:rPr>
      </w:pPr>
    </w:p>
    <w:p w14:paraId="0DD94CBF" w14:textId="6461F71A" w:rsidR="003553DD" w:rsidRPr="005542EA" w:rsidRDefault="003553DD" w:rsidP="003553DD">
      <w:pPr>
        <w:rPr>
          <w:lang w:val="de-CH"/>
        </w:rPr>
      </w:pPr>
    </w:p>
    <w:p w14:paraId="1D5197BC" w14:textId="47A10E79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9. Das sensomotorische System</w:t>
      </w:r>
    </w:p>
    <w:p w14:paraId="3315C7BF" w14:textId="659CC426" w:rsidR="003553DD" w:rsidRPr="005542EA" w:rsidRDefault="003553DD" w:rsidP="003553DD">
      <w:pPr>
        <w:rPr>
          <w:lang w:val="de-CH"/>
        </w:rPr>
      </w:pPr>
    </w:p>
    <w:p w14:paraId="4A1DD6DF" w14:textId="75C90685" w:rsidR="003553DD" w:rsidRPr="005542EA" w:rsidRDefault="003553DD" w:rsidP="003553DD">
      <w:pPr>
        <w:rPr>
          <w:lang w:val="de-CH"/>
        </w:rPr>
      </w:pPr>
    </w:p>
    <w:p w14:paraId="3C0C1088" w14:textId="35E300C2" w:rsidR="003553DD" w:rsidRPr="005542EA" w:rsidRDefault="003553DD" w:rsidP="003553DD">
      <w:pPr>
        <w:rPr>
          <w:lang w:val="de-CH"/>
        </w:rPr>
      </w:pPr>
    </w:p>
    <w:p w14:paraId="60A0D3AA" w14:textId="2AF46E25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10. Schlaf</w:t>
      </w:r>
    </w:p>
    <w:p w14:paraId="7E324DCA" w14:textId="6ADF421B" w:rsidR="003553DD" w:rsidRPr="005542EA" w:rsidRDefault="003553DD" w:rsidP="003553DD">
      <w:pPr>
        <w:rPr>
          <w:lang w:val="de-CH"/>
        </w:rPr>
      </w:pPr>
    </w:p>
    <w:p w14:paraId="11F7EC3D" w14:textId="6F2E9F52" w:rsidR="003553DD" w:rsidRPr="005542EA" w:rsidRDefault="003553DD" w:rsidP="003553DD">
      <w:pPr>
        <w:rPr>
          <w:lang w:val="de-CH"/>
        </w:rPr>
      </w:pPr>
    </w:p>
    <w:p w14:paraId="6AA311B6" w14:textId="0CEB55F3" w:rsidR="003553DD" w:rsidRPr="005542EA" w:rsidRDefault="003553DD" w:rsidP="003553DD">
      <w:pPr>
        <w:rPr>
          <w:lang w:val="de-CH"/>
        </w:rPr>
      </w:pPr>
    </w:p>
    <w:p w14:paraId="3B4D1528" w14:textId="710BD26B" w:rsidR="003553DD" w:rsidRPr="005542EA" w:rsidRDefault="003553DD" w:rsidP="003553DD">
      <w:pPr>
        <w:pStyle w:val="Heading1"/>
        <w:rPr>
          <w:lang w:val="de-CH"/>
        </w:rPr>
      </w:pPr>
      <w:r w:rsidRPr="005542EA">
        <w:rPr>
          <w:lang w:val="de-CH"/>
        </w:rPr>
        <w:t>11. Wahrnehmung - Sensorik</w:t>
      </w:r>
    </w:p>
    <w:sectPr w:rsidR="003553DD" w:rsidRPr="00554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A2E0A"/>
    <w:multiLevelType w:val="hybridMultilevel"/>
    <w:tmpl w:val="41E2CC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85D9C"/>
    <w:multiLevelType w:val="hybridMultilevel"/>
    <w:tmpl w:val="EAC400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B54C6"/>
    <w:multiLevelType w:val="hybridMultilevel"/>
    <w:tmpl w:val="FC62E5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2291D"/>
    <w:multiLevelType w:val="hybridMultilevel"/>
    <w:tmpl w:val="7A3CF5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E4500"/>
    <w:multiLevelType w:val="hybridMultilevel"/>
    <w:tmpl w:val="CD6E8C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A4A52"/>
    <w:multiLevelType w:val="hybridMultilevel"/>
    <w:tmpl w:val="CB24E0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B2207"/>
    <w:multiLevelType w:val="hybridMultilevel"/>
    <w:tmpl w:val="4B16F5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B3BCB"/>
    <w:multiLevelType w:val="hybridMultilevel"/>
    <w:tmpl w:val="38F440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B37DEF"/>
    <w:multiLevelType w:val="hybridMultilevel"/>
    <w:tmpl w:val="0DD4D6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8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28"/>
    <w:rsid w:val="0001103E"/>
    <w:rsid w:val="00064254"/>
    <w:rsid w:val="000A1A99"/>
    <w:rsid w:val="001024B0"/>
    <w:rsid w:val="00135699"/>
    <w:rsid w:val="002B0F93"/>
    <w:rsid w:val="003221E2"/>
    <w:rsid w:val="003553DD"/>
    <w:rsid w:val="004465F2"/>
    <w:rsid w:val="00525171"/>
    <w:rsid w:val="005542EA"/>
    <w:rsid w:val="005A1396"/>
    <w:rsid w:val="005E0D55"/>
    <w:rsid w:val="005F6570"/>
    <w:rsid w:val="006B4C2C"/>
    <w:rsid w:val="00762DB9"/>
    <w:rsid w:val="00772417"/>
    <w:rsid w:val="00811321"/>
    <w:rsid w:val="0089668A"/>
    <w:rsid w:val="00897128"/>
    <w:rsid w:val="008A411A"/>
    <w:rsid w:val="00970D48"/>
    <w:rsid w:val="009B6D64"/>
    <w:rsid w:val="009D0E95"/>
    <w:rsid w:val="00A310E1"/>
    <w:rsid w:val="00A42331"/>
    <w:rsid w:val="00A43C44"/>
    <w:rsid w:val="00B1795C"/>
    <w:rsid w:val="00B57CF8"/>
    <w:rsid w:val="00C60759"/>
    <w:rsid w:val="00C7785C"/>
    <w:rsid w:val="00C833D7"/>
    <w:rsid w:val="00C8633E"/>
    <w:rsid w:val="00CB0EEA"/>
    <w:rsid w:val="00CF6540"/>
    <w:rsid w:val="00DF41A9"/>
    <w:rsid w:val="00E1158E"/>
    <w:rsid w:val="00EB72BF"/>
    <w:rsid w:val="00F056E1"/>
    <w:rsid w:val="00F27EA6"/>
    <w:rsid w:val="00F93E73"/>
    <w:rsid w:val="00FA0B88"/>
    <w:rsid w:val="00FE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EAF1"/>
  <w15:chartTrackingRefBased/>
  <w15:docId w15:val="{0B4091EE-0067-469A-BE26-A3F65E0C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1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42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41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33</cp:revision>
  <dcterms:created xsi:type="dcterms:W3CDTF">2021-05-04T06:34:00Z</dcterms:created>
  <dcterms:modified xsi:type="dcterms:W3CDTF">2021-05-12T11:48:00Z</dcterms:modified>
</cp:coreProperties>
</file>