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D4DA9" w14:textId="30069698" w:rsidR="009273C2" w:rsidRDefault="00012FBD" w:rsidP="00012FBD">
      <w:pPr>
        <w:pStyle w:val="Heading1"/>
      </w:pPr>
      <w:r w:rsidRPr="00012FBD">
        <w:t>1.</w:t>
      </w:r>
      <w:r>
        <w:t xml:space="preserve"> </w:t>
      </w:r>
      <w:r w:rsidR="005B37B2">
        <w:t>Repräsentation und Informationsverarbeitung</w:t>
      </w:r>
    </w:p>
    <w:p w14:paraId="11FCDBAA" w14:textId="46EC7FCD" w:rsidR="005B37B2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Black Box</w:t>
      </w:r>
      <w:r w:rsidR="002C69AA">
        <w:t xml:space="preserve">: </w:t>
      </w:r>
      <w:r>
        <w:t>im Hintergrund stattfindenden Prozesse</w:t>
      </w:r>
    </w:p>
    <w:p w14:paraId="79EFB7C8" w14:textId="1120B3AF" w:rsidR="00E8095A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Beginn Introspektion</w:t>
      </w:r>
      <w:r w:rsidRPr="00E8095A">
        <w:t>:</w:t>
      </w:r>
      <w:r>
        <w:t xml:space="preserve"> 20. Jahrhundert</w:t>
      </w:r>
    </w:p>
    <w:p w14:paraId="2E99FC25" w14:textId="6FFC8F35" w:rsidR="00E8095A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Behavioristische Wende</w:t>
      </w:r>
      <w:r w:rsidRPr="00E8095A">
        <w:t>:</w:t>
      </w:r>
      <w:r>
        <w:t xml:space="preserve"> Kritik an Introspektion</w:t>
      </w:r>
    </w:p>
    <w:p w14:paraId="470EE08F" w14:textId="69F5076E" w:rsidR="00012FBD" w:rsidRDefault="00012FBD" w:rsidP="00012FBD">
      <w:pPr>
        <w:pStyle w:val="Heading2"/>
      </w:pPr>
      <w:r>
        <w:t>1.1 Die kognitive Wende</w:t>
      </w:r>
    </w:p>
    <w:p w14:paraId="757A7949" w14:textId="7764C30A" w:rsidR="00E8095A" w:rsidRDefault="00E8095A" w:rsidP="002C69AA">
      <w:pPr>
        <w:pStyle w:val="ListParagraph"/>
        <w:numPr>
          <w:ilvl w:val="0"/>
          <w:numId w:val="1"/>
        </w:numPr>
      </w:pPr>
      <w:r>
        <w:rPr>
          <w:b/>
          <w:bCs/>
        </w:rPr>
        <w:t>Kognitive Wende</w:t>
      </w:r>
      <w:r w:rsidRPr="00E8095A">
        <w:t>:</w:t>
      </w:r>
      <w:r>
        <w:t xml:space="preserve"> zeigte Grenzen von Stimuli-Assoziationen auf</w:t>
      </w:r>
    </w:p>
    <w:p w14:paraId="6F9B4E24" w14:textId="49B6E49A" w:rsidR="00E8095A" w:rsidRPr="00E8095A" w:rsidRDefault="00E8095A" w:rsidP="00E8095A">
      <w:pPr>
        <w:pStyle w:val="ListParagraph"/>
        <w:numPr>
          <w:ilvl w:val="1"/>
          <w:numId w:val="1"/>
        </w:numPr>
      </w:pPr>
      <w:r>
        <w:rPr>
          <w:b/>
          <w:bCs/>
        </w:rPr>
        <w:t>Mentale Landkarten bei Ratten</w:t>
      </w:r>
    </w:p>
    <w:p w14:paraId="086CC263" w14:textId="32EB93F2" w:rsidR="00E8095A" w:rsidRDefault="00E8095A" w:rsidP="00E8095A">
      <w:pPr>
        <w:pStyle w:val="ListParagraph"/>
        <w:numPr>
          <w:ilvl w:val="1"/>
          <w:numId w:val="1"/>
        </w:numPr>
      </w:pPr>
      <w:r w:rsidRPr="009A494B">
        <w:rPr>
          <w:noProof/>
        </w:rPr>
        <w:drawing>
          <wp:inline distT="0" distB="0" distL="0" distR="0" wp14:anchorId="0DF84643" wp14:editId="06A36621">
            <wp:extent cx="945648" cy="781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4248" cy="7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Wenn trainiert auf Futter links, Ratte geht sofort </w:t>
      </w:r>
      <w:proofErr w:type="gramStart"/>
      <w:r>
        <w:t>rechts</w:t>
      </w:r>
      <w:proofErr w:type="gramEnd"/>
      <w:r>
        <w:t xml:space="preserve"> wenn Futter rechts</w:t>
      </w:r>
    </w:p>
    <w:p w14:paraId="12978C2D" w14:textId="77A7300D" w:rsidR="00012FBD" w:rsidRDefault="00012FBD" w:rsidP="00012FBD">
      <w:pPr>
        <w:pStyle w:val="Heading3"/>
      </w:pPr>
      <w:r>
        <w:t xml:space="preserve">1.1.1 Prinzipien des </w:t>
      </w:r>
      <w:proofErr w:type="spellStart"/>
      <w:r>
        <w:t>Kignitivismus</w:t>
      </w:r>
      <w:proofErr w:type="spellEnd"/>
    </w:p>
    <w:p w14:paraId="42DC9FD9" w14:textId="42E637D1" w:rsidR="00E8095A" w:rsidRPr="00E8095A" w:rsidRDefault="00E8095A" w:rsidP="00E8095A">
      <w:pPr>
        <w:pStyle w:val="ListParagraph"/>
        <w:numPr>
          <w:ilvl w:val="0"/>
          <w:numId w:val="1"/>
        </w:numPr>
      </w:pPr>
      <w:r>
        <w:rPr>
          <w:b/>
          <w:bCs/>
        </w:rPr>
        <w:t>Prinzipien des Kognitivismus</w:t>
      </w:r>
    </w:p>
    <w:p w14:paraId="14F82126" w14:textId="7A065890" w:rsidR="00E8095A" w:rsidRDefault="00E8095A" w:rsidP="00E8095A">
      <w:pPr>
        <w:pStyle w:val="ListParagraph"/>
        <w:numPr>
          <w:ilvl w:val="1"/>
          <w:numId w:val="1"/>
        </w:numPr>
      </w:pPr>
      <w:r>
        <w:t>Kognition beruht auf mentalen Repräsentationen</w:t>
      </w:r>
    </w:p>
    <w:p w14:paraId="60808E89" w14:textId="615CBE2F" w:rsidR="00E8095A" w:rsidRDefault="00E8095A" w:rsidP="00E8095A">
      <w:pPr>
        <w:pStyle w:val="ListParagraph"/>
        <w:numPr>
          <w:ilvl w:val="1"/>
          <w:numId w:val="1"/>
        </w:numPr>
      </w:pPr>
      <w:r>
        <w:t>Kognition ist Informationsverarbeitung</w:t>
      </w:r>
    </w:p>
    <w:p w14:paraId="3DF8F6C1" w14:textId="60E3A984" w:rsidR="006F264D" w:rsidRDefault="006F264D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>Repräsentationen</w:t>
      </w:r>
      <w:r>
        <w:t>: Nicht nur Bilder und Symbole</w:t>
      </w:r>
    </w:p>
    <w:p w14:paraId="18EB212B" w14:textId="6F59B0DA" w:rsidR="006F264D" w:rsidRDefault="006F264D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>Homunculus Problem</w:t>
      </w:r>
      <w:r w:rsidRPr="006F264D">
        <w:t>:</w:t>
      </w:r>
      <w:r>
        <w:t xml:space="preserve"> </w:t>
      </w:r>
      <w:r w:rsidRPr="00171384">
        <w:rPr>
          <w:noProof/>
        </w:rPr>
        <w:drawing>
          <wp:inline distT="0" distB="0" distL="0" distR="0" wp14:anchorId="552117EE" wp14:editId="573BC841">
            <wp:extent cx="1838325" cy="10534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821" cy="11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21FC" w14:textId="77777777" w:rsidR="00012FBD" w:rsidRDefault="00012FBD" w:rsidP="00012FBD"/>
    <w:p w14:paraId="5EE27BB4" w14:textId="29261C1C" w:rsidR="00012FBD" w:rsidRDefault="00012FBD" w:rsidP="00012FBD">
      <w:pPr>
        <w:pStyle w:val="Heading3"/>
      </w:pPr>
      <w:r>
        <w:t>1.1.2 Symbole im Kopf</w:t>
      </w:r>
    </w:p>
    <w:p w14:paraId="759E74BE" w14:textId="4C47EEA0" w:rsidR="00012FBD" w:rsidRDefault="00012FBD" w:rsidP="00012FBD">
      <w:pPr>
        <w:pStyle w:val="ListParagraph"/>
        <w:numPr>
          <w:ilvl w:val="0"/>
          <w:numId w:val="3"/>
        </w:numPr>
      </w:pPr>
      <w:proofErr w:type="spellStart"/>
      <w:r w:rsidRPr="00012FBD">
        <w:rPr>
          <w:b/>
          <w:bCs/>
        </w:rPr>
        <w:t>Mentalese</w:t>
      </w:r>
      <w:proofErr w:type="spellEnd"/>
      <w:r>
        <w:t xml:space="preserve">: </w:t>
      </w:r>
    </w:p>
    <w:p w14:paraId="7E9A4D55" w14:textId="3400F428" w:rsidR="00C1355F" w:rsidRDefault="00C1355F" w:rsidP="00C1355F">
      <w:pPr>
        <w:pStyle w:val="ListParagraph"/>
        <w:numPr>
          <w:ilvl w:val="1"/>
          <w:numId w:val="3"/>
        </w:numPr>
      </w:pPr>
      <w:r>
        <w:t>Fodor (1981)</w:t>
      </w:r>
    </w:p>
    <w:p w14:paraId="23A36C0A" w14:textId="5B95177E" w:rsidR="00C1355F" w:rsidRDefault="00C1355F" w:rsidP="00C1355F">
      <w:pPr>
        <w:pStyle w:val="ListParagraph"/>
        <w:numPr>
          <w:ilvl w:val="1"/>
          <w:numId w:val="3"/>
        </w:numPr>
      </w:pPr>
      <w:r>
        <w:t>Mentale Repräsentationen wie sprachliche Repräsentationen</w:t>
      </w:r>
    </w:p>
    <w:p w14:paraId="01B3332B" w14:textId="77407E85" w:rsidR="00C1355F" w:rsidRDefault="00C1355F" w:rsidP="00C1355F">
      <w:pPr>
        <w:pStyle w:val="ListParagraph"/>
        <w:numPr>
          <w:ilvl w:val="1"/>
          <w:numId w:val="3"/>
        </w:numPr>
      </w:pPr>
      <w:r>
        <w:t>Haben Propositionen und Regeln logischen Schliessens</w:t>
      </w:r>
    </w:p>
    <w:p w14:paraId="0042A77C" w14:textId="115AEF16" w:rsidR="00C1355F" w:rsidRDefault="00C1355F" w:rsidP="00C1355F">
      <w:pPr>
        <w:pStyle w:val="ListParagraph"/>
        <w:numPr>
          <w:ilvl w:val="1"/>
          <w:numId w:val="3"/>
        </w:numPr>
      </w:pPr>
      <w:r>
        <w:t>Aus Regeln können weitere Regeln abgeleitet werden</w:t>
      </w:r>
    </w:p>
    <w:p w14:paraId="2C3A8F86" w14:textId="6892D9F5" w:rsidR="00012FBD" w:rsidRDefault="00012FBD" w:rsidP="00012FBD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Physical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symbol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hypothesis</w:t>
      </w:r>
      <w:proofErr w:type="spellEnd"/>
      <w:r w:rsidRPr="00012FBD">
        <w:t>:</w:t>
      </w:r>
      <w:r>
        <w:t xml:space="preserve"> </w:t>
      </w:r>
    </w:p>
    <w:p w14:paraId="64C08A55" w14:textId="0A2F5A7C" w:rsidR="00C1355F" w:rsidRDefault="00C1355F" w:rsidP="00C1355F">
      <w:pPr>
        <w:pStyle w:val="ListParagraph"/>
        <w:numPr>
          <w:ilvl w:val="1"/>
          <w:numId w:val="3"/>
        </w:numPr>
      </w:pPr>
      <w:r>
        <w:t>Newell (1981)</w:t>
      </w:r>
    </w:p>
    <w:p w14:paraId="55AEEF82" w14:textId="0F6CE350" w:rsidR="00C1355F" w:rsidRDefault="00C1355F" w:rsidP="00C1355F">
      <w:pPr>
        <w:pStyle w:val="ListParagraph"/>
        <w:numPr>
          <w:ilvl w:val="1"/>
          <w:numId w:val="3"/>
        </w:numPr>
      </w:pPr>
      <w:r>
        <w:t>Wie werden immaterielle Gedanken und Ideen in physikalischem Zustand gespeichert?</w:t>
      </w:r>
    </w:p>
    <w:p w14:paraId="5F592CEE" w14:textId="45FA827B" w:rsidR="00C1355F" w:rsidRDefault="00C1355F" w:rsidP="00C1355F">
      <w:pPr>
        <w:pStyle w:val="ListParagraph"/>
        <w:numPr>
          <w:ilvl w:val="1"/>
          <w:numId w:val="3"/>
        </w:numPr>
      </w:pPr>
      <w:r>
        <w:t>Jeder unterschiedliche Gedanke oder Regel wird leicht unterschiedlich physikalisch gespeichert</w:t>
      </w:r>
    </w:p>
    <w:p w14:paraId="151E2928" w14:textId="03A2342A" w:rsidR="00012FBD" w:rsidRDefault="00012FBD" w:rsidP="00012FBD"/>
    <w:p w14:paraId="00B7E057" w14:textId="67EEA6FC" w:rsidR="00012FBD" w:rsidRPr="00012FBD" w:rsidRDefault="00012FBD" w:rsidP="00012FBD">
      <w:pPr>
        <w:pStyle w:val="Heading2"/>
      </w:pPr>
      <w:r>
        <w:t>1.2 Informationsverarbeitung als Berechnung</w:t>
      </w:r>
    </w:p>
    <w:p w14:paraId="28D02EB9" w14:textId="3874979C" w:rsidR="006F264D" w:rsidRDefault="006F264D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>Informationsverarbeitung als Berechnung</w:t>
      </w:r>
      <w:r w:rsidRPr="006F264D">
        <w:t>:</w:t>
      </w:r>
      <w:r>
        <w:t xml:space="preserve"> Manipulation von Symbolen anhand von Regeln</w:t>
      </w:r>
    </w:p>
    <w:p w14:paraId="6BE8FC1C" w14:textId="232BD609" w:rsidR="00CD6685" w:rsidRDefault="00CD6685" w:rsidP="006F264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Universal Turing </w:t>
      </w:r>
      <w:proofErr w:type="spellStart"/>
      <w:r>
        <w:rPr>
          <w:b/>
          <w:bCs/>
        </w:rPr>
        <w:t>Machine</w:t>
      </w:r>
      <w:proofErr w:type="spellEnd"/>
      <w:r w:rsidRPr="00CD6685">
        <w:t>:</w:t>
      </w:r>
      <w:r>
        <w:t xml:space="preserve"> Daten &amp; Programm, kann alles Berechenbare berechnen</w:t>
      </w:r>
    </w:p>
    <w:p w14:paraId="20419FC4" w14:textId="2DE72E1E" w:rsidR="00CD6685" w:rsidRDefault="00CD6685" w:rsidP="00AC08F2"/>
    <w:p w14:paraId="18E0F9D6" w14:textId="51286150" w:rsidR="00AC08F2" w:rsidRDefault="00AC08F2" w:rsidP="00AC08F2">
      <w:pPr>
        <w:pStyle w:val="Heading2"/>
      </w:pPr>
      <w:r>
        <w:lastRenderedPageBreak/>
        <w:t>1.3 Produktionssysteme</w:t>
      </w:r>
    </w:p>
    <w:p w14:paraId="152A134E" w14:textId="3851DC0E" w:rsidR="00AC08F2" w:rsidRDefault="00AC08F2" w:rsidP="00AC08F2">
      <w:pPr>
        <w:pStyle w:val="ListParagraph"/>
        <w:numPr>
          <w:ilvl w:val="0"/>
          <w:numId w:val="4"/>
        </w:numPr>
      </w:pPr>
      <w:r>
        <w:t>«Architektur» des kognitiven Systems</w:t>
      </w:r>
    </w:p>
    <w:p w14:paraId="3773D3B0" w14:textId="5BF2030F" w:rsidR="00AC08F2" w:rsidRDefault="00AC08F2" w:rsidP="00AC08F2">
      <w:pPr>
        <w:pStyle w:val="ListParagraph"/>
        <w:numPr>
          <w:ilvl w:val="0"/>
          <w:numId w:val="4"/>
        </w:numPr>
      </w:pPr>
      <w:r>
        <w:t>Deklaratives Wissen</w:t>
      </w:r>
    </w:p>
    <w:p w14:paraId="1875CBB2" w14:textId="6DF5FD22" w:rsidR="00AC08F2" w:rsidRDefault="00AC08F2" w:rsidP="00AC08F2">
      <w:pPr>
        <w:pStyle w:val="ListParagraph"/>
        <w:numPr>
          <w:ilvl w:val="0"/>
          <w:numId w:val="4"/>
        </w:numPr>
      </w:pPr>
      <w:r>
        <w:t>Prozedurales Wissen</w:t>
      </w:r>
    </w:p>
    <w:p w14:paraId="10FCFCC3" w14:textId="2B99504F" w:rsidR="00AC08F2" w:rsidRDefault="00AC08F2" w:rsidP="00AC08F2">
      <w:pPr>
        <w:pStyle w:val="ListParagraph"/>
        <w:numPr>
          <w:ilvl w:val="1"/>
          <w:numId w:val="4"/>
        </w:numPr>
      </w:pPr>
      <w:r>
        <w:t>Besteht aus Propositionen</w:t>
      </w:r>
    </w:p>
    <w:p w14:paraId="33AAAFE8" w14:textId="14D72F96" w:rsidR="00AC08F2" w:rsidRDefault="00AC08F2" w:rsidP="00AC08F2">
      <w:pPr>
        <w:pStyle w:val="ListParagraph"/>
        <w:numPr>
          <w:ilvl w:val="1"/>
          <w:numId w:val="4"/>
        </w:numPr>
      </w:pPr>
      <w:r>
        <w:t>Proposition</w:t>
      </w:r>
    </w:p>
    <w:p w14:paraId="1E49440B" w14:textId="1F6C2D61" w:rsidR="00AC08F2" w:rsidRDefault="00AC08F2" w:rsidP="00AC08F2">
      <w:pPr>
        <w:pStyle w:val="ListParagraph"/>
        <w:numPr>
          <w:ilvl w:val="2"/>
          <w:numId w:val="4"/>
        </w:numPr>
      </w:pPr>
      <w:r>
        <w:t>Kleinste Wissenseinheit</w:t>
      </w:r>
    </w:p>
    <w:p w14:paraId="40D91D56" w14:textId="15D35455" w:rsidR="00AC08F2" w:rsidRDefault="00AC08F2" w:rsidP="00AC08F2">
      <w:pPr>
        <w:pStyle w:val="ListParagraph"/>
        <w:numPr>
          <w:ilvl w:val="2"/>
          <w:numId w:val="4"/>
        </w:numPr>
      </w:pPr>
      <w:r>
        <w:t>Wahr oder falsch</w:t>
      </w:r>
    </w:p>
    <w:p w14:paraId="257031DD" w14:textId="6B7E223D" w:rsidR="00AC08F2" w:rsidRDefault="00AC08F2" w:rsidP="00AC08F2">
      <w:pPr>
        <w:pStyle w:val="ListParagraph"/>
        <w:numPr>
          <w:ilvl w:val="2"/>
          <w:numId w:val="4"/>
        </w:numPr>
      </w:pPr>
      <w:r>
        <w:t>Subjekt-Prädikat-Struktur</w:t>
      </w:r>
    </w:p>
    <w:p w14:paraId="60F46E53" w14:textId="43F8A658" w:rsidR="00AC08F2" w:rsidRDefault="00AC08F2" w:rsidP="00AC08F2">
      <w:pPr>
        <w:pStyle w:val="ListParagraph"/>
        <w:numPr>
          <w:ilvl w:val="2"/>
          <w:numId w:val="4"/>
        </w:numPr>
      </w:pPr>
      <w:r>
        <w:t>Bsp.: «Peter ist gross», «2+3=5»</w:t>
      </w:r>
    </w:p>
    <w:p w14:paraId="351269CB" w14:textId="571B24ED" w:rsidR="00AC08F2" w:rsidRDefault="00AC08F2" w:rsidP="00AC08F2">
      <w:pPr>
        <w:pStyle w:val="ListParagraph"/>
        <w:numPr>
          <w:ilvl w:val="1"/>
          <w:numId w:val="4"/>
        </w:numPr>
      </w:pPr>
      <w:r>
        <w:t xml:space="preserve">Prozedurales Wissen besteht </w:t>
      </w:r>
      <w:proofErr w:type="gramStart"/>
      <w:r>
        <w:t>aus</w:t>
      </w:r>
      <w:proofErr w:type="gramEnd"/>
      <w:r>
        <w:t xml:space="preserve"> Wenn-Dann-Regeln</w:t>
      </w:r>
    </w:p>
    <w:p w14:paraId="476470F6" w14:textId="159CD2B1" w:rsidR="00AC08F2" w:rsidRDefault="00AC08F2" w:rsidP="00AC08F2">
      <w:pPr>
        <w:pStyle w:val="ListParagraph"/>
        <w:numPr>
          <w:ilvl w:val="2"/>
          <w:numId w:val="4"/>
        </w:numPr>
      </w:pPr>
      <w:r>
        <w:t>Bsp.: «Wenn Problem «X+Y», dann suche Proposition «X+Y=Z»</w:t>
      </w:r>
    </w:p>
    <w:p w14:paraId="3C4B7C82" w14:textId="51CAC7B2" w:rsidR="00874D4C" w:rsidRDefault="00874D4C" w:rsidP="00874D4C"/>
    <w:p w14:paraId="6B5BE030" w14:textId="677498DB" w:rsidR="00874D4C" w:rsidRDefault="00874D4C" w:rsidP="00874D4C">
      <w:pPr>
        <w:pStyle w:val="Heading3"/>
      </w:pPr>
      <w:r>
        <w:t>1.3.1 Chinese Room</w:t>
      </w:r>
    </w:p>
    <w:p w14:paraId="6C1D8265" w14:textId="508BBA56" w:rsidR="00CB0B58" w:rsidRDefault="00CB0B58" w:rsidP="00874D4C">
      <w:pPr>
        <w:pStyle w:val="ListParagraph"/>
        <w:numPr>
          <w:ilvl w:val="0"/>
          <w:numId w:val="5"/>
        </w:numPr>
      </w:pPr>
      <w:r>
        <w:t>Searle (1980)</w:t>
      </w:r>
    </w:p>
    <w:p w14:paraId="7F18E63E" w14:textId="77B16931" w:rsidR="00874D4C" w:rsidRDefault="00CB0B58" w:rsidP="00874D4C">
      <w:pPr>
        <w:pStyle w:val="ListParagraph"/>
        <w:numPr>
          <w:ilvl w:val="0"/>
          <w:numId w:val="5"/>
        </w:numPr>
      </w:pPr>
      <w:proofErr w:type="gramStart"/>
      <w:r>
        <w:t>Zeigte</w:t>
      </w:r>
      <w:proofErr w:type="gramEnd"/>
      <w:r>
        <w:t xml:space="preserve"> auf, dass ein Computer Symbole nur nach gewissen Regeln manipulieren kann</w:t>
      </w:r>
    </w:p>
    <w:p w14:paraId="52881724" w14:textId="42B69D23" w:rsidR="00CB0B58" w:rsidRDefault="00CB0B58" w:rsidP="00874D4C">
      <w:pPr>
        <w:pStyle w:val="ListParagraph"/>
        <w:numPr>
          <w:ilvl w:val="0"/>
          <w:numId w:val="5"/>
        </w:numPr>
      </w:pPr>
      <w:r>
        <w:t>Aber nicht ein wirkliches Verständnis hat</w:t>
      </w:r>
    </w:p>
    <w:p w14:paraId="72B7291E" w14:textId="7CB65BED" w:rsidR="00CB0B58" w:rsidRDefault="00CB0B58" w:rsidP="00CB0B58"/>
    <w:p w14:paraId="7AF191E0" w14:textId="3636C4F4" w:rsidR="00CB0B58" w:rsidRDefault="00CB0B58" w:rsidP="00CB0B58">
      <w:pPr>
        <w:pStyle w:val="Heading3"/>
      </w:pPr>
      <w:r>
        <w:t>1.3.2 Definition Repräsentation</w:t>
      </w:r>
    </w:p>
    <w:p w14:paraId="6E2E9470" w14:textId="10236DA0" w:rsidR="00CB0B58" w:rsidRDefault="00CB0B58" w:rsidP="00CB0B58">
      <w:pPr>
        <w:pStyle w:val="ListParagraph"/>
        <w:numPr>
          <w:ilvl w:val="0"/>
          <w:numId w:val="6"/>
        </w:numPr>
      </w:pPr>
      <w:r>
        <w:t>Zustand im kognitiven System, der angemessenes Handeln in einer Umwelt möglich macht</w:t>
      </w:r>
    </w:p>
    <w:p w14:paraId="3A314B06" w14:textId="7905CBF0" w:rsidR="00155A7C" w:rsidRDefault="00155A7C" w:rsidP="00CB0B58">
      <w:pPr>
        <w:pStyle w:val="ListParagraph"/>
        <w:numPr>
          <w:ilvl w:val="0"/>
          <w:numId w:val="6"/>
        </w:numPr>
      </w:pPr>
      <w:r>
        <w:t>Existieren nicht unabhängig von den zugehörigen Prozessen</w:t>
      </w:r>
    </w:p>
    <w:p w14:paraId="6E6DB856" w14:textId="651EBD51" w:rsidR="005D573E" w:rsidRDefault="005D573E" w:rsidP="005D573E"/>
    <w:p w14:paraId="6751C3B6" w14:textId="7C1C47B4" w:rsidR="005D573E" w:rsidRDefault="005D573E" w:rsidP="005D573E">
      <w:pPr>
        <w:pStyle w:val="Heading3"/>
      </w:pPr>
      <w:r>
        <w:t>1.3.3 Analoge oder propositionale Repräsentationen?</w:t>
      </w:r>
    </w:p>
    <w:p w14:paraId="63F7CCD5" w14:textId="3C6CF057" w:rsidR="005D573E" w:rsidRDefault="005D573E" w:rsidP="005D573E">
      <w:pPr>
        <w:pStyle w:val="ListParagraph"/>
        <w:numPr>
          <w:ilvl w:val="0"/>
          <w:numId w:val="7"/>
        </w:numPr>
      </w:pPr>
      <w:r>
        <w:t>Analoge</w:t>
      </w:r>
    </w:p>
    <w:p w14:paraId="3A4D1D09" w14:textId="288763BE" w:rsidR="005D573E" w:rsidRDefault="005D573E" w:rsidP="005D573E">
      <w:pPr>
        <w:pStyle w:val="ListParagraph"/>
        <w:numPr>
          <w:ilvl w:val="1"/>
          <w:numId w:val="7"/>
        </w:numPr>
      </w:pPr>
      <w:r>
        <w:t>Wahrnehmungsnah</w:t>
      </w:r>
    </w:p>
    <w:p w14:paraId="6D0A47D6" w14:textId="78E4E5C9" w:rsidR="005D573E" w:rsidRDefault="005D573E" w:rsidP="005D573E">
      <w:pPr>
        <w:pStyle w:val="ListParagraph"/>
        <w:numPr>
          <w:ilvl w:val="1"/>
          <w:numId w:val="7"/>
        </w:numPr>
      </w:pPr>
      <w:r>
        <w:t>Räumliche Beziehungen</w:t>
      </w:r>
    </w:p>
    <w:p w14:paraId="00503BEC" w14:textId="3CBAEAE3" w:rsidR="005D573E" w:rsidRDefault="005D573E" w:rsidP="005D573E">
      <w:pPr>
        <w:pStyle w:val="ListParagraph"/>
        <w:numPr>
          <w:ilvl w:val="1"/>
          <w:numId w:val="7"/>
        </w:numPr>
      </w:pPr>
      <w:r>
        <w:t>Farben</w:t>
      </w:r>
    </w:p>
    <w:p w14:paraId="0594C67F" w14:textId="69D1D1C4" w:rsidR="005D573E" w:rsidRDefault="005D573E" w:rsidP="005D573E">
      <w:pPr>
        <w:pStyle w:val="ListParagraph"/>
        <w:numPr>
          <w:ilvl w:val="0"/>
          <w:numId w:val="7"/>
        </w:numPr>
      </w:pPr>
      <w:r>
        <w:t>Propositionale</w:t>
      </w:r>
    </w:p>
    <w:p w14:paraId="31693B19" w14:textId="715DA97A" w:rsidR="005D573E" w:rsidRDefault="005D573E" w:rsidP="005D573E">
      <w:pPr>
        <w:pStyle w:val="ListParagraph"/>
        <w:numPr>
          <w:ilvl w:val="1"/>
          <w:numId w:val="7"/>
        </w:numPr>
      </w:pPr>
      <w:r>
        <w:t>Sprachnah</w:t>
      </w:r>
    </w:p>
    <w:p w14:paraId="313BA4D5" w14:textId="0BD0D09D" w:rsidR="005D573E" w:rsidRDefault="005D573E" w:rsidP="005D573E">
      <w:pPr>
        <w:pStyle w:val="ListParagraph"/>
        <w:numPr>
          <w:ilvl w:val="1"/>
          <w:numId w:val="7"/>
        </w:numPr>
      </w:pPr>
      <w:r>
        <w:t>Begriffe und Propositionen</w:t>
      </w:r>
    </w:p>
    <w:p w14:paraId="64DFBC46" w14:textId="1E2CF1F9" w:rsidR="005D573E" w:rsidRDefault="005D573E" w:rsidP="005D573E"/>
    <w:p w14:paraId="3D4B9701" w14:textId="1BD6EAE8" w:rsidR="005D573E" w:rsidRDefault="005D573E" w:rsidP="005D573E">
      <w:pPr>
        <w:pStyle w:val="Heading4"/>
      </w:pPr>
      <w:r>
        <w:t>1.3.3.1 Evidenz für analoge R.</w:t>
      </w:r>
    </w:p>
    <w:p w14:paraId="1EFE9722" w14:textId="65F8C9A7" w:rsidR="005D573E" w:rsidRDefault="005D573E" w:rsidP="005D573E">
      <w:pPr>
        <w:pStyle w:val="ListParagraph"/>
        <w:numPr>
          <w:ilvl w:val="0"/>
          <w:numId w:val="8"/>
        </w:numPr>
      </w:pPr>
      <w:r>
        <w:t>Je ähnlicher Objekte, desto schwieriger Unterscheidung</w:t>
      </w:r>
    </w:p>
    <w:p w14:paraId="145CF552" w14:textId="450B18B4" w:rsidR="005D573E" w:rsidRDefault="005D573E" w:rsidP="005D573E">
      <w:pPr>
        <w:pStyle w:val="ListParagraph"/>
        <w:numPr>
          <w:ilvl w:val="0"/>
          <w:numId w:val="8"/>
        </w:numPr>
      </w:pPr>
      <w:r>
        <w:t>Mentale Manipulation entsprechen physikalischen Manipulationen</w:t>
      </w:r>
    </w:p>
    <w:p w14:paraId="55BF895B" w14:textId="0147CD26" w:rsidR="005D573E" w:rsidRDefault="005D573E" w:rsidP="005D573E"/>
    <w:p w14:paraId="3A95EB2B" w14:textId="1E3C0F7B" w:rsidR="005D573E" w:rsidRDefault="005D573E" w:rsidP="005D573E">
      <w:pPr>
        <w:pStyle w:val="Heading5"/>
      </w:pPr>
      <w:r>
        <w:t>1.3.3.1.1 Mentale Rotationsexperimente</w:t>
      </w:r>
    </w:p>
    <w:p w14:paraId="012AB4EF" w14:textId="5DF27572" w:rsidR="005D573E" w:rsidRPr="005D573E" w:rsidRDefault="005D573E" w:rsidP="005D573E">
      <w:pPr>
        <w:pStyle w:val="ListParagraph"/>
        <w:numPr>
          <w:ilvl w:val="0"/>
          <w:numId w:val="9"/>
        </w:numPr>
        <w:rPr>
          <w:iCs/>
        </w:rPr>
      </w:pPr>
      <w:r w:rsidRPr="005D573E">
        <w:rPr>
          <w:iCs/>
        </w:rPr>
        <w:t>herausfinden, ob der Buchstabe R spiegelverkehrt ist oder nicht</w:t>
      </w:r>
    </w:p>
    <w:p w14:paraId="39907AF8" w14:textId="35D0CD4D" w:rsidR="005D573E" w:rsidRDefault="005D573E" w:rsidP="005D573E">
      <w:pPr>
        <w:pStyle w:val="ListParagraph"/>
        <w:numPr>
          <w:ilvl w:val="0"/>
          <w:numId w:val="9"/>
        </w:numPr>
      </w:pPr>
      <w:r>
        <w:t>je näher Drehwinkel an 180°, desto länger</w:t>
      </w:r>
    </w:p>
    <w:p w14:paraId="6D528CDB" w14:textId="12F28D18" w:rsidR="005D573E" w:rsidRDefault="005D573E" w:rsidP="005D573E"/>
    <w:p w14:paraId="7E1B9BF8" w14:textId="6709B330" w:rsidR="005D573E" w:rsidRPr="005D573E" w:rsidRDefault="005D573E" w:rsidP="005D573E">
      <w:pPr>
        <w:pStyle w:val="Heading5"/>
      </w:pPr>
      <w:r>
        <w:t>1.3.3.1.2 Scanning-Experiment</w:t>
      </w:r>
    </w:p>
    <w:p w14:paraId="2E5C94DA" w14:textId="7E4B335F" w:rsidR="005D573E" w:rsidRDefault="007C32DC" w:rsidP="007C32DC">
      <w:pPr>
        <w:pStyle w:val="ListParagraph"/>
        <w:numPr>
          <w:ilvl w:val="0"/>
          <w:numId w:val="10"/>
        </w:numPr>
      </w:pPr>
      <w:r>
        <w:t>Landkarte auswendig lernen</w:t>
      </w:r>
    </w:p>
    <w:p w14:paraId="25FEAFB6" w14:textId="5B84E8BC" w:rsidR="007C32DC" w:rsidRDefault="007C32DC" w:rsidP="007C32DC">
      <w:pPr>
        <w:pStyle w:val="ListParagraph"/>
        <w:numPr>
          <w:ilvl w:val="0"/>
          <w:numId w:val="10"/>
        </w:numPr>
      </w:pPr>
      <w:r>
        <w:lastRenderedPageBreak/>
        <w:t>Mental an Orte begeben</w:t>
      </w:r>
    </w:p>
    <w:p w14:paraId="14E15256" w14:textId="22D5DFD5" w:rsidR="007C32DC" w:rsidRDefault="007C32DC" w:rsidP="007C32DC">
      <w:pPr>
        <w:pStyle w:val="ListParagraph"/>
        <w:numPr>
          <w:ilvl w:val="0"/>
          <w:numId w:val="10"/>
        </w:numPr>
      </w:pPr>
      <w:r>
        <w:t>Je weiter Distanz auf Karte, desto länger dauert mentaler Transfer zwischen Orten</w:t>
      </w:r>
    </w:p>
    <w:p w14:paraId="6777D961" w14:textId="39AD971B" w:rsidR="005D573E" w:rsidRDefault="005D573E" w:rsidP="005D573E"/>
    <w:p w14:paraId="538ACAFD" w14:textId="0F06AD3C" w:rsidR="00F26573" w:rsidRDefault="00F26573" w:rsidP="00F26573">
      <w:pPr>
        <w:pStyle w:val="Heading5"/>
      </w:pPr>
      <w:r>
        <w:t>1.3.3.1.3 Was-ist-das-Experiment</w:t>
      </w:r>
    </w:p>
    <w:p w14:paraId="0E3085A1" w14:textId="28D27804" w:rsidR="00F26573" w:rsidRDefault="00F26573" w:rsidP="00F26573">
      <w:pPr>
        <w:pStyle w:val="ListParagraph"/>
        <w:numPr>
          <w:ilvl w:val="0"/>
          <w:numId w:val="11"/>
        </w:numPr>
      </w:pPr>
      <w:r>
        <w:t xml:space="preserve">Bild </w:t>
      </w:r>
      <w:proofErr w:type="gramStart"/>
      <w:r>
        <w:t>von Hase</w:t>
      </w:r>
      <w:proofErr w:type="gramEnd"/>
      <w:r>
        <w:t>/Ente</w:t>
      </w:r>
    </w:p>
    <w:p w14:paraId="2D530034" w14:textId="3F74F6AD" w:rsidR="00F26573" w:rsidRDefault="00AB6D29" w:rsidP="00F26573">
      <w:pPr>
        <w:pStyle w:val="ListParagraph"/>
        <w:numPr>
          <w:ilvl w:val="0"/>
          <w:numId w:val="11"/>
        </w:numPr>
      </w:pPr>
      <w:r>
        <w:t xml:space="preserve">Wahrnehmung flexibler </w:t>
      </w:r>
      <w:proofErr w:type="gramStart"/>
      <w:r>
        <w:t>wie</w:t>
      </w:r>
      <w:proofErr w:type="gramEnd"/>
      <w:r>
        <w:t xml:space="preserve"> Repräsentation</w:t>
      </w:r>
    </w:p>
    <w:p w14:paraId="05281508" w14:textId="133ABBC0" w:rsidR="00AB6D29" w:rsidRDefault="00AB6D29" w:rsidP="00F26573">
      <w:pPr>
        <w:pStyle w:val="ListParagraph"/>
        <w:numPr>
          <w:ilvl w:val="0"/>
          <w:numId w:val="11"/>
        </w:numPr>
      </w:pPr>
      <w:r>
        <w:t xml:space="preserve">Sahen nur Tier, dass sie </w:t>
      </w:r>
      <w:proofErr w:type="gramStart"/>
      <w:r>
        <w:t>vorher sahen</w:t>
      </w:r>
      <w:proofErr w:type="gramEnd"/>
    </w:p>
    <w:p w14:paraId="4F417543" w14:textId="1421F0CA" w:rsidR="00184433" w:rsidRDefault="00184433" w:rsidP="00184433"/>
    <w:p w14:paraId="751F28C8" w14:textId="014FB3F2" w:rsidR="00184433" w:rsidRDefault="00184433" w:rsidP="00184433">
      <w:pPr>
        <w:pStyle w:val="Heading5"/>
      </w:pPr>
      <w:r>
        <w:t>1.3.3.1.4 Landkarten-Experiment</w:t>
      </w:r>
    </w:p>
    <w:p w14:paraId="69B708CD" w14:textId="125A71ED" w:rsidR="00184433" w:rsidRDefault="00184433" w:rsidP="00184433">
      <w:pPr>
        <w:pStyle w:val="ListParagraph"/>
        <w:numPr>
          <w:ilvl w:val="0"/>
          <w:numId w:val="12"/>
        </w:numPr>
      </w:pPr>
      <w:r>
        <w:t xml:space="preserve">Landkarte mit Städten </w:t>
      </w:r>
      <w:r>
        <w:sym w:font="Wingdings" w:char="F0E0"/>
      </w:r>
      <w:r>
        <w:t xml:space="preserve"> 15% Fehler</w:t>
      </w:r>
    </w:p>
    <w:p w14:paraId="32D155E2" w14:textId="19A0D690" w:rsidR="00184433" w:rsidRDefault="00184433" w:rsidP="00184433">
      <w:pPr>
        <w:pStyle w:val="ListParagraph"/>
        <w:numPr>
          <w:ilvl w:val="0"/>
          <w:numId w:val="12"/>
        </w:numPr>
      </w:pPr>
      <w:r>
        <w:t xml:space="preserve">Mit Städten &amp; geraden Grenzen </w:t>
      </w:r>
      <w:r>
        <w:sym w:font="Wingdings" w:char="F0E0"/>
      </w:r>
      <w:r>
        <w:t xml:space="preserve"> 18%</w:t>
      </w:r>
    </w:p>
    <w:p w14:paraId="4A540A95" w14:textId="46D228B1" w:rsidR="00184433" w:rsidRDefault="00184433" w:rsidP="00184433">
      <w:pPr>
        <w:pStyle w:val="ListParagraph"/>
        <w:numPr>
          <w:ilvl w:val="0"/>
          <w:numId w:val="12"/>
        </w:numPr>
      </w:pPr>
      <w:r>
        <w:t xml:space="preserve">Mit Städten &amp; ungeraden Landesgrenzen </w:t>
      </w:r>
      <w:r>
        <w:sym w:font="Wingdings" w:char="F0E0"/>
      </w:r>
      <w:r>
        <w:t xml:space="preserve"> 45%</w:t>
      </w:r>
    </w:p>
    <w:p w14:paraId="076FDD34" w14:textId="6B3C5D35" w:rsidR="003C1F70" w:rsidRDefault="003C1F70" w:rsidP="003C1F70"/>
    <w:p w14:paraId="05D0B597" w14:textId="1F13D29E" w:rsidR="003C1F70" w:rsidRDefault="003C1F70" w:rsidP="003C1F70">
      <w:pPr>
        <w:pStyle w:val="Heading4"/>
      </w:pPr>
      <w:r>
        <w:t>1.3.3.2 Fazit Analoge R.</w:t>
      </w:r>
    </w:p>
    <w:p w14:paraId="5683BAAF" w14:textId="5F34730B" w:rsidR="003C1F70" w:rsidRDefault="003C1F70" w:rsidP="003C1F70">
      <w:pPr>
        <w:pStyle w:val="ListParagraph"/>
        <w:numPr>
          <w:ilvl w:val="0"/>
          <w:numId w:val="13"/>
        </w:numPr>
      </w:pPr>
      <w:r>
        <w:t>Enthalten physikalische Merkmale der Wahrnehmung</w:t>
      </w:r>
    </w:p>
    <w:p w14:paraId="7A2E66D4" w14:textId="390253EA" w:rsidR="003C1F70" w:rsidRDefault="003C1F70" w:rsidP="003C1F70">
      <w:pPr>
        <w:pStyle w:val="ListParagraph"/>
        <w:numPr>
          <w:ilvl w:val="0"/>
          <w:numId w:val="13"/>
        </w:numPr>
      </w:pPr>
      <w:r>
        <w:t>Mentale Manipulation ähnelt physikalischer Manipulation</w:t>
      </w:r>
    </w:p>
    <w:p w14:paraId="295A09AE" w14:textId="4D3438D3" w:rsidR="003C1F70" w:rsidRDefault="003C1F70" w:rsidP="003C1F70">
      <w:pPr>
        <w:pStyle w:val="ListParagraph"/>
        <w:numPr>
          <w:ilvl w:val="0"/>
          <w:numId w:val="13"/>
        </w:numPr>
      </w:pPr>
      <w:r>
        <w:t>Kein mentaler Wechsel zwischen ambigen (mehrdeutigen) Bildern möglich</w:t>
      </w:r>
    </w:p>
    <w:p w14:paraId="6774CD6B" w14:textId="05673A80" w:rsidR="003C1F70" w:rsidRDefault="003C1F70" w:rsidP="003C1F70"/>
    <w:p w14:paraId="643BE763" w14:textId="346ADBB9" w:rsidR="003C1F70" w:rsidRDefault="003C1F70" w:rsidP="003C1F70">
      <w:pPr>
        <w:pStyle w:val="Heading4"/>
      </w:pPr>
      <w:r>
        <w:t>1.3.3.3 Was ist analog an analogen R.?</w:t>
      </w:r>
    </w:p>
    <w:p w14:paraId="027C27E5" w14:textId="41E1805D" w:rsidR="003C1F70" w:rsidRDefault="003C1F70" w:rsidP="003C1F70">
      <w:pPr>
        <w:pStyle w:val="ListParagraph"/>
        <w:numPr>
          <w:ilvl w:val="0"/>
          <w:numId w:val="14"/>
        </w:numPr>
      </w:pPr>
      <w:r>
        <w:t xml:space="preserve">Analog = durch </w:t>
      </w:r>
      <w:proofErr w:type="spellStart"/>
      <w:r>
        <w:t>sunngemösses</w:t>
      </w:r>
      <w:proofErr w:type="spellEnd"/>
      <w:r>
        <w:t xml:space="preserve"> Übertragen vergleichbar</w:t>
      </w:r>
    </w:p>
    <w:p w14:paraId="030639D1" w14:textId="17ACE113" w:rsidR="003C1F70" w:rsidRDefault="003C1F70" w:rsidP="003C1F70">
      <w:pPr>
        <w:pStyle w:val="ListParagraph"/>
        <w:numPr>
          <w:ilvl w:val="0"/>
          <w:numId w:val="14"/>
        </w:numPr>
      </w:pPr>
      <w:r>
        <w:t>Medium ist ein kontinuierlicher kognitiver Raum</w:t>
      </w:r>
    </w:p>
    <w:p w14:paraId="1EC239C1" w14:textId="1C2E5F62" w:rsidR="003C1F70" w:rsidRDefault="003C1F70" w:rsidP="003C1F70"/>
    <w:p w14:paraId="3A0DE3E8" w14:textId="1D3D14A8" w:rsidR="003C1F70" w:rsidRDefault="003C1F70" w:rsidP="003C1F70">
      <w:pPr>
        <w:pStyle w:val="Heading5"/>
      </w:pPr>
      <w:r>
        <w:t xml:space="preserve">1.3.3.3.1 </w:t>
      </w:r>
      <w:proofErr w:type="gramStart"/>
      <w:r>
        <w:t>Analog</w:t>
      </w:r>
      <w:proofErr w:type="gramEnd"/>
      <w:r>
        <w:t xml:space="preserve"> vs. Digital</w:t>
      </w:r>
    </w:p>
    <w:p w14:paraId="4B4E30F2" w14:textId="1E306639" w:rsidR="003C1F70" w:rsidRPr="003C1F70" w:rsidRDefault="003C1F70" w:rsidP="003C1F70">
      <w:pPr>
        <w:pStyle w:val="ListParagraph"/>
        <w:numPr>
          <w:ilvl w:val="0"/>
          <w:numId w:val="15"/>
        </w:numPr>
      </w:pPr>
      <w:r>
        <w:t>Digitaler Ortswechsel muss Zwischenzustände nicht durchlaufen</w:t>
      </w:r>
    </w:p>
    <w:p w14:paraId="66CF3095" w14:textId="3E470AC8" w:rsidR="003C1F70" w:rsidRDefault="003C1F70" w:rsidP="003C1F70"/>
    <w:p w14:paraId="46756835" w14:textId="77777777" w:rsidR="003C1F70" w:rsidRDefault="003C1F70" w:rsidP="003C1F70"/>
    <w:p w14:paraId="2256185C" w14:textId="303F6980" w:rsidR="003C1F70" w:rsidRDefault="003C1F70" w:rsidP="003C1F70">
      <w:pPr>
        <w:pStyle w:val="Heading2"/>
      </w:pPr>
      <w:r>
        <w:t>1.4 Konnektivismus</w:t>
      </w:r>
    </w:p>
    <w:p w14:paraId="0BBF204E" w14:textId="2B434329" w:rsidR="003C1F70" w:rsidRDefault="003C1F70" w:rsidP="003C1F70">
      <w:pPr>
        <w:pStyle w:val="ListParagraph"/>
        <w:numPr>
          <w:ilvl w:val="0"/>
          <w:numId w:val="15"/>
        </w:numPr>
      </w:pPr>
      <w:r>
        <w:t>Stark gekennzeichnet durch Computermetapher</w:t>
      </w:r>
    </w:p>
    <w:p w14:paraId="4E74366A" w14:textId="735591C5" w:rsidR="003C1F70" w:rsidRDefault="003C1F70" w:rsidP="003C1F70">
      <w:pPr>
        <w:pStyle w:val="ListParagraph"/>
        <w:numPr>
          <w:ilvl w:val="0"/>
          <w:numId w:val="15"/>
        </w:numPr>
      </w:pPr>
      <w:r>
        <w:t>Trennung: Daten &amp; Programme</w:t>
      </w:r>
    </w:p>
    <w:p w14:paraId="34C62B94" w14:textId="1BC7E217" w:rsidR="003C1F70" w:rsidRDefault="003C1F70" w:rsidP="003C1F70">
      <w:pPr>
        <w:pStyle w:val="ListParagraph"/>
        <w:numPr>
          <w:ilvl w:val="0"/>
          <w:numId w:val="15"/>
        </w:numPr>
      </w:pPr>
      <w:r>
        <w:t>Problem: Keine solche Unterteilung in Gehirn gefunden</w:t>
      </w:r>
    </w:p>
    <w:p w14:paraId="5E394B38" w14:textId="5D454B65" w:rsidR="003C1F70" w:rsidRDefault="003C1F70" w:rsidP="003C1F70"/>
    <w:p w14:paraId="466A3B15" w14:textId="562CF48E" w:rsidR="003C1F70" w:rsidRDefault="003C1F70" w:rsidP="003C1F70">
      <w:pPr>
        <w:pStyle w:val="Heading3"/>
      </w:pPr>
      <w:r>
        <w:t>1.4.1 Definition</w:t>
      </w:r>
    </w:p>
    <w:p w14:paraId="4D775B87" w14:textId="15AEBD09" w:rsidR="003C1F70" w:rsidRDefault="003C1F70" w:rsidP="003C1F70">
      <w:pPr>
        <w:pStyle w:val="ListParagraph"/>
        <w:numPr>
          <w:ilvl w:val="0"/>
          <w:numId w:val="15"/>
        </w:numPr>
      </w:pPr>
      <w:r>
        <w:t>Konnektivismus geht von Netzwerk von Einheiten</w:t>
      </w:r>
    </w:p>
    <w:p w14:paraId="6B96C6C0" w14:textId="2FB8FED7" w:rsidR="003C1F70" w:rsidRDefault="003C1F70" w:rsidP="003C1F70">
      <w:pPr>
        <w:pStyle w:val="ListParagraph"/>
        <w:numPr>
          <w:ilvl w:val="0"/>
          <w:numId w:val="15"/>
        </w:numPr>
      </w:pPr>
      <w:r>
        <w:t>Einheit= stark vereinfachte Nervenzelle</w:t>
      </w:r>
    </w:p>
    <w:p w14:paraId="67155E04" w14:textId="4A95A029" w:rsidR="003C1F70" w:rsidRDefault="003C1F70" w:rsidP="003C1F70">
      <w:pPr>
        <w:pStyle w:val="ListParagraph"/>
        <w:numPr>
          <w:ilvl w:val="1"/>
          <w:numId w:val="15"/>
        </w:numPr>
      </w:pPr>
      <w:r>
        <w:t>Mit anderen verbunden</w:t>
      </w:r>
    </w:p>
    <w:p w14:paraId="692E13A4" w14:textId="581E1FE3" w:rsidR="003C1F70" w:rsidRDefault="003C1F70" w:rsidP="003C1F70">
      <w:pPr>
        <w:pStyle w:val="ListParagraph"/>
        <w:numPr>
          <w:ilvl w:val="0"/>
          <w:numId w:val="15"/>
        </w:numPr>
      </w:pPr>
      <w:r>
        <w:t>Zelle nimmt Input entgegen</w:t>
      </w:r>
    </w:p>
    <w:p w14:paraId="16BA3E61" w14:textId="043416AD" w:rsidR="003C1F70" w:rsidRDefault="003C1F70" w:rsidP="003C1F70">
      <w:pPr>
        <w:pStyle w:val="ListParagraph"/>
        <w:numPr>
          <w:ilvl w:val="0"/>
          <w:numId w:val="15"/>
        </w:numPr>
      </w:pPr>
      <w:r>
        <w:t>Addiert Input zusammen, gibt Output ab</w:t>
      </w:r>
    </w:p>
    <w:p w14:paraId="5D568AFE" w14:textId="04214681" w:rsidR="003C1F70" w:rsidRDefault="003C1F70" w:rsidP="003C1F70"/>
    <w:p w14:paraId="0B9A810F" w14:textId="09462F05" w:rsidR="003C1F70" w:rsidRDefault="003C1F70" w:rsidP="003C1F70">
      <w:pPr>
        <w:pStyle w:val="Heading3"/>
      </w:pPr>
      <w:r>
        <w:lastRenderedPageBreak/>
        <w:t>1.4.2 Intelligenz von Netzwerk</w:t>
      </w:r>
    </w:p>
    <w:p w14:paraId="648681B8" w14:textId="53B1FE6C" w:rsidR="003C1F70" w:rsidRPr="003C1F70" w:rsidRDefault="003C1F70" w:rsidP="003C1F70">
      <w:pPr>
        <w:pStyle w:val="ListParagraph"/>
        <w:numPr>
          <w:ilvl w:val="0"/>
          <w:numId w:val="16"/>
        </w:numPr>
      </w:pPr>
      <w:r>
        <w:t xml:space="preserve">Intelligenz durch </w:t>
      </w:r>
      <w:r w:rsidR="00C05AB4">
        <w:t>E</w:t>
      </w:r>
      <w:r>
        <w:t xml:space="preserve">rlernen </w:t>
      </w:r>
      <w:proofErr w:type="gramStart"/>
      <w:r>
        <w:t>des Kontrollieren</w:t>
      </w:r>
      <w:proofErr w:type="gramEnd"/>
      <w:r>
        <w:t xml:space="preserve"> der </w:t>
      </w:r>
      <w:r w:rsidR="006A4D41">
        <w:t>Verbindungss</w:t>
      </w:r>
      <w:r>
        <w:t>tärken</w:t>
      </w:r>
    </w:p>
    <w:p w14:paraId="28C8D1FA" w14:textId="0890EBDB" w:rsidR="005D573E" w:rsidRDefault="005D573E" w:rsidP="005D573E"/>
    <w:p w14:paraId="3AB4F6B1" w14:textId="037BA39C" w:rsidR="00164D3B" w:rsidRDefault="00164D3B" w:rsidP="00164D3B">
      <w:pPr>
        <w:pStyle w:val="Heading3"/>
      </w:pPr>
      <w:r>
        <w:t>1.4.3 Repräsentation und Prozesse in konnektionistischen Netzwerken</w:t>
      </w:r>
    </w:p>
    <w:p w14:paraId="0C6A3BB8" w14:textId="6D41E323" w:rsidR="00164D3B" w:rsidRDefault="00164D3B" w:rsidP="00164D3B">
      <w:pPr>
        <w:pStyle w:val="ListParagraph"/>
        <w:numPr>
          <w:ilvl w:val="0"/>
          <w:numId w:val="16"/>
        </w:numPr>
      </w:pPr>
      <w:r>
        <w:t>Repräsentation</w:t>
      </w:r>
    </w:p>
    <w:p w14:paraId="13B3AC2E" w14:textId="1637A978" w:rsidR="00164D3B" w:rsidRDefault="000564BB" w:rsidP="00164D3B">
      <w:pPr>
        <w:pStyle w:val="ListParagraph"/>
        <w:numPr>
          <w:ilvl w:val="1"/>
          <w:numId w:val="16"/>
        </w:numPr>
      </w:pPr>
      <w:r>
        <w:t>Muster momentaner Aktivierung der Einheiten in einer Schicht</w:t>
      </w:r>
    </w:p>
    <w:p w14:paraId="6EF573C0" w14:textId="1EBD0BD7" w:rsidR="000564BB" w:rsidRDefault="000564BB" w:rsidP="000564BB">
      <w:pPr>
        <w:pStyle w:val="ListParagraph"/>
        <w:numPr>
          <w:ilvl w:val="0"/>
          <w:numId w:val="16"/>
        </w:numPr>
      </w:pPr>
      <w:r>
        <w:t>Verbindungsstärken repräsentieren Wissen</w:t>
      </w:r>
    </w:p>
    <w:p w14:paraId="557C009C" w14:textId="425879BC" w:rsidR="000564BB" w:rsidRDefault="000564BB" w:rsidP="000564BB">
      <w:pPr>
        <w:pStyle w:val="ListParagraph"/>
        <w:numPr>
          <w:ilvl w:val="1"/>
          <w:numId w:val="16"/>
        </w:numPr>
      </w:pPr>
      <w:r>
        <w:t>Werden in Verarbeitung determiniert</w:t>
      </w:r>
    </w:p>
    <w:p w14:paraId="5742EEEC" w14:textId="74F3217B" w:rsidR="000564BB" w:rsidRDefault="000564BB" w:rsidP="000564BB">
      <w:pPr>
        <w:pStyle w:val="ListParagraph"/>
        <w:numPr>
          <w:ilvl w:val="1"/>
          <w:numId w:val="16"/>
        </w:numPr>
      </w:pPr>
      <w:r>
        <w:t>Lernregeln bestimmen Verarbeitung</w:t>
      </w:r>
    </w:p>
    <w:p w14:paraId="2E58710F" w14:textId="27A4CC13" w:rsidR="000564BB" w:rsidRDefault="000564BB" w:rsidP="000564BB"/>
    <w:p w14:paraId="7835AFB8" w14:textId="3EA3163D" w:rsidR="000564BB" w:rsidRDefault="000564BB" w:rsidP="000564BB"/>
    <w:p w14:paraId="1198E752" w14:textId="58C3AFA3" w:rsidR="000564BB" w:rsidRDefault="000564BB">
      <w:r>
        <w:br w:type="page"/>
      </w:r>
    </w:p>
    <w:p w14:paraId="6635D8DA" w14:textId="4B283B40" w:rsidR="000564BB" w:rsidRDefault="000564BB" w:rsidP="000564BB">
      <w:pPr>
        <w:pStyle w:val="Heading2"/>
      </w:pPr>
      <w:r>
        <w:lastRenderedPageBreak/>
        <w:t>2. Wahrnehmung 1</w:t>
      </w:r>
    </w:p>
    <w:p w14:paraId="6175D29A" w14:textId="086B2CDC" w:rsidR="000564BB" w:rsidRDefault="000564BB" w:rsidP="000564BB">
      <w:pPr>
        <w:pStyle w:val="Heading2"/>
      </w:pPr>
      <w:r>
        <w:t>2.1 Wie nimmt der Mensch wahr?</w:t>
      </w:r>
    </w:p>
    <w:p w14:paraId="12A4ADB2" w14:textId="108190A7" w:rsidR="000564BB" w:rsidRDefault="000564BB" w:rsidP="000564BB">
      <w:pPr>
        <w:pStyle w:val="Heading3"/>
      </w:pPr>
      <w:r>
        <w:t>2.1.1 Wie entsteht eine Repräsentation</w:t>
      </w:r>
    </w:p>
    <w:p w14:paraId="55970114" w14:textId="73820402" w:rsidR="000564BB" w:rsidRDefault="000564BB" w:rsidP="000564BB">
      <w:pPr>
        <w:pStyle w:val="ListParagraph"/>
        <w:numPr>
          <w:ilvl w:val="0"/>
          <w:numId w:val="17"/>
        </w:numPr>
      </w:pPr>
      <w:r>
        <w:t>Physische Signale treffen auf Sinnesorgane</w:t>
      </w:r>
    </w:p>
    <w:p w14:paraId="41492C38" w14:textId="3929BFA6" w:rsidR="000564BB" w:rsidRDefault="000564BB" w:rsidP="000564BB">
      <w:pPr>
        <w:pStyle w:val="ListParagraph"/>
        <w:numPr>
          <w:ilvl w:val="0"/>
          <w:numId w:val="17"/>
        </w:numPr>
      </w:pPr>
      <w:r>
        <w:t>Signale werden im NS weitergeleitet</w:t>
      </w:r>
    </w:p>
    <w:p w14:paraId="11AA1115" w14:textId="2B9721B1" w:rsidR="000564BB" w:rsidRDefault="000564BB" w:rsidP="000564BB">
      <w:pPr>
        <w:pStyle w:val="ListParagraph"/>
        <w:numPr>
          <w:ilvl w:val="1"/>
          <w:numId w:val="17"/>
        </w:numPr>
      </w:pPr>
      <w:r>
        <w:t>Erste Verarbeitung</w:t>
      </w:r>
    </w:p>
    <w:p w14:paraId="5FF45139" w14:textId="1EF1F939" w:rsidR="000564BB" w:rsidRDefault="000564BB" w:rsidP="000564BB">
      <w:pPr>
        <w:pStyle w:val="ListParagraph"/>
        <w:numPr>
          <w:ilvl w:val="0"/>
          <w:numId w:val="17"/>
        </w:numPr>
      </w:pPr>
      <w:r>
        <w:t>Neuronales Muster steuert Handlungen</w:t>
      </w:r>
    </w:p>
    <w:p w14:paraId="43F2B894" w14:textId="6F8B20E2" w:rsidR="000564BB" w:rsidRDefault="000564BB" w:rsidP="000564BB">
      <w:pPr>
        <w:pStyle w:val="ListParagraph"/>
        <w:numPr>
          <w:ilvl w:val="1"/>
          <w:numId w:val="17"/>
        </w:numPr>
      </w:pPr>
      <w:r>
        <w:t>Verändern das Signal an den Rezeptoren</w:t>
      </w:r>
    </w:p>
    <w:p w14:paraId="373BC828" w14:textId="0B7A6DCB" w:rsidR="000564BB" w:rsidRDefault="000564BB" w:rsidP="000564BB"/>
    <w:p w14:paraId="72D2AE41" w14:textId="4125F7A0" w:rsidR="000564BB" w:rsidRDefault="000564BB" w:rsidP="000564BB">
      <w:pPr>
        <w:pStyle w:val="Heading3"/>
      </w:pPr>
      <w:r>
        <w:t>2.1.2 Fünf Sinne</w:t>
      </w:r>
    </w:p>
    <w:p w14:paraId="7353D318" w14:textId="13C508A6" w:rsidR="000564BB" w:rsidRDefault="00631A86" w:rsidP="00631A86">
      <w:pPr>
        <w:pStyle w:val="ListParagraph"/>
        <w:numPr>
          <w:ilvl w:val="0"/>
          <w:numId w:val="18"/>
        </w:numPr>
      </w:pPr>
      <w:r>
        <w:t>Sehen</w:t>
      </w:r>
    </w:p>
    <w:p w14:paraId="08E97FFB" w14:textId="79DD259A" w:rsidR="00631A86" w:rsidRDefault="00631A86" w:rsidP="00631A86">
      <w:pPr>
        <w:pStyle w:val="ListParagraph"/>
        <w:numPr>
          <w:ilvl w:val="0"/>
          <w:numId w:val="18"/>
        </w:numPr>
      </w:pPr>
      <w:r>
        <w:t>Hören</w:t>
      </w:r>
    </w:p>
    <w:p w14:paraId="33F887B2" w14:textId="394AC35F" w:rsidR="00631A86" w:rsidRDefault="00631A86" w:rsidP="00631A86">
      <w:pPr>
        <w:pStyle w:val="ListParagraph"/>
        <w:numPr>
          <w:ilvl w:val="0"/>
          <w:numId w:val="18"/>
        </w:numPr>
      </w:pPr>
      <w:r>
        <w:t>Riechen</w:t>
      </w:r>
    </w:p>
    <w:p w14:paraId="0435F632" w14:textId="64951C1F" w:rsidR="00631A86" w:rsidRDefault="00631A86" w:rsidP="00631A86">
      <w:pPr>
        <w:pStyle w:val="ListParagraph"/>
        <w:numPr>
          <w:ilvl w:val="0"/>
          <w:numId w:val="18"/>
        </w:numPr>
      </w:pPr>
      <w:r>
        <w:t>Schmecken</w:t>
      </w:r>
    </w:p>
    <w:p w14:paraId="4764BEBB" w14:textId="1F682687" w:rsidR="00631A86" w:rsidRDefault="00631A86" w:rsidP="00631A86">
      <w:pPr>
        <w:pStyle w:val="ListParagraph"/>
        <w:numPr>
          <w:ilvl w:val="0"/>
          <w:numId w:val="18"/>
        </w:numPr>
      </w:pPr>
      <w:r>
        <w:t>Tasten</w:t>
      </w:r>
    </w:p>
    <w:p w14:paraId="686FCFFC" w14:textId="1EA87978" w:rsidR="000564BB" w:rsidRDefault="000564BB" w:rsidP="000564BB"/>
    <w:p w14:paraId="4048A80A" w14:textId="77777777" w:rsidR="000564BB" w:rsidRDefault="000564BB" w:rsidP="000564BB"/>
    <w:p w14:paraId="7DA56968" w14:textId="6373EC6D" w:rsidR="000564BB" w:rsidRDefault="000564BB" w:rsidP="000564BB">
      <w:pPr>
        <w:pStyle w:val="Heading2"/>
      </w:pPr>
      <w:r>
        <w:t>2.2 Das visuelle System</w:t>
      </w:r>
    </w:p>
    <w:p w14:paraId="456F38B5" w14:textId="662191FA" w:rsidR="00A52CCA" w:rsidRDefault="00631A86" w:rsidP="00A52CCA">
      <w:pPr>
        <w:pStyle w:val="ListParagraph"/>
        <w:numPr>
          <w:ilvl w:val="0"/>
          <w:numId w:val="19"/>
        </w:numPr>
      </w:pPr>
      <w:r w:rsidRPr="00851912">
        <w:rPr>
          <w:noProof/>
        </w:rPr>
        <w:drawing>
          <wp:inline distT="0" distB="0" distL="0" distR="0" wp14:anchorId="0C187E7F" wp14:editId="1BFEECD8">
            <wp:extent cx="4362450" cy="25943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260" cy="26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4D58" w14:textId="2B89F1F3" w:rsidR="000564BB" w:rsidRDefault="000564BB" w:rsidP="000564BB"/>
    <w:p w14:paraId="6613CDF8" w14:textId="59A65E1E" w:rsidR="000564BB" w:rsidRDefault="000564BB" w:rsidP="000564BB">
      <w:pPr>
        <w:pStyle w:val="Heading3"/>
      </w:pPr>
      <w:r>
        <w:t>2.2.1 Aufbau der Retina</w:t>
      </w:r>
    </w:p>
    <w:p w14:paraId="5E757BAA" w14:textId="6BFFC16B" w:rsidR="000564BB" w:rsidRDefault="00A52CCA" w:rsidP="00A52CCA">
      <w:pPr>
        <w:pStyle w:val="ListParagraph"/>
        <w:numPr>
          <w:ilvl w:val="0"/>
          <w:numId w:val="19"/>
        </w:numPr>
      </w:pPr>
      <w:r>
        <w:t>Stäbchen</w:t>
      </w:r>
    </w:p>
    <w:p w14:paraId="4DAC1AAF" w14:textId="5E8DDC5E" w:rsidR="00A52CCA" w:rsidRDefault="00A52CCA" w:rsidP="00A52CCA">
      <w:pPr>
        <w:pStyle w:val="ListParagraph"/>
        <w:numPr>
          <w:ilvl w:val="1"/>
          <w:numId w:val="19"/>
        </w:numPr>
      </w:pPr>
      <w:r>
        <w:t>Lichtempfindlich</w:t>
      </w:r>
    </w:p>
    <w:p w14:paraId="42C2E4E4" w14:textId="158EF117" w:rsidR="00A52CCA" w:rsidRDefault="00A52CCA" w:rsidP="00A52CCA">
      <w:pPr>
        <w:pStyle w:val="ListParagraph"/>
        <w:numPr>
          <w:ilvl w:val="1"/>
          <w:numId w:val="19"/>
        </w:numPr>
      </w:pPr>
      <w:r>
        <w:t>Weiter verteilt</w:t>
      </w:r>
    </w:p>
    <w:p w14:paraId="0F5B3CBC" w14:textId="27C3CF4E" w:rsidR="00A52CCA" w:rsidRDefault="00A52CCA" w:rsidP="00A52CCA">
      <w:pPr>
        <w:pStyle w:val="ListParagraph"/>
        <w:numPr>
          <w:ilvl w:val="0"/>
          <w:numId w:val="19"/>
        </w:numPr>
      </w:pPr>
      <w:r>
        <w:t>Zapfen</w:t>
      </w:r>
    </w:p>
    <w:p w14:paraId="1DF4B5E9" w14:textId="7F61B263" w:rsidR="00A52CCA" w:rsidRDefault="00A52CCA" w:rsidP="00A52CCA">
      <w:pPr>
        <w:pStyle w:val="ListParagraph"/>
        <w:numPr>
          <w:ilvl w:val="1"/>
          <w:numId w:val="19"/>
        </w:numPr>
      </w:pPr>
      <w:r>
        <w:t>Konzentriert in Fovea centralis</w:t>
      </w:r>
    </w:p>
    <w:p w14:paraId="62058BEE" w14:textId="57A6F32F" w:rsidR="00A52CCA" w:rsidRDefault="00A52CCA" w:rsidP="00A52CCA">
      <w:pPr>
        <w:pStyle w:val="ListParagraph"/>
        <w:numPr>
          <w:ilvl w:val="1"/>
          <w:numId w:val="19"/>
        </w:numPr>
      </w:pPr>
      <w:r>
        <w:t>Scharfes Sehen</w:t>
      </w:r>
    </w:p>
    <w:p w14:paraId="6763C11B" w14:textId="3ACC23F9" w:rsidR="00A52CCA" w:rsidRDefault="00A52CCA" w:rsidP="00A52CCA">
      <w:pPr>
        <w:pStyle w:val="ListParagraph"/>
        <w:numPr>
          <w:ilvl w:val="0"/>
          <w:numId w:val="19"/>
        </w:numPr>
      </w:pPr>
      <w:r>
        <w:t>Fovea</w:t>
      </w:r>
    </w:p>
    <w:p w14:paraId="448CCF63" w14:textId="1D4D15C2" w:rsidR="00A52CCA" w:rsidRDefault="00A52CCA" w:rsidP="00A52CCA">
      <w:pPr>
        <w:pStyle w:val="ListParagraph"/>
        <w:numPr>
          <w:ilvl w:val="1"/>
          <w:numId w:val="19"/>
        </w:numPr>
      </w:pPr>
      <w:r>
        <w:t>Ort schärfsten Sehens</w:t>
      </w:r>
    </w:p>
    <w:p w14:paraId="5562A2C0" w14:textId="440A84FA" w:rsidR="000564BB" w:rsidRDefault="000564BB" w:rsidP="000564BB"/>
    <w:p w14:paraId="629C53DE" w14:textId="1174A6AF" w:rsidR="000564BB" w:rsidRDefault="000564BB" w:rsidP="000564BB">
      <w:pPr>
        <w:pStyle w:val="Heading3"/>
      </w:pPr>
      <w:r>
        <w:lastRenderedPageBreak/>
        <w:t>2.2.2 Retina, Fovea und blinder Fleck</w:t>
      </w:r>
    </w:p>
    <w:p w14:paraId="432B502E" w14:textId="6FAFCEEC" w:rsidR="000564BB" w:rsidRDefault="000564BB" w:rsidP="000564BB"/>
    <w:p w14:paraId="46A2283F" w14:textId="55EEE41C" w:rsidR="000564BB" w:rsidRDefault="000564BB" w:rsidP="000564BB"/>
    <w:p w14:paraId="48B1DD3D" w14:textId="699C7E09" w:rsidR="000564BB" w:rsidRDefault="000564BB" w:rsidP="000564BB">
      <w:pPr>
        <w:pStyle w:val="Heading3"/>
      </w:pPr>
      <w:r>
        <w:t>2.2.3 Neuronale Verschaltungen</w:t>
      </w:r>
    </w:p>
    <w:p w14:paraId="339C0E2A" w14:textId="04D83482" w:rsidR="000564BB" w:rsidRDefault="000564BB" w:rsidP="000564BB"/>
    <w:p w14:paraId="75630B22" w14:textId="73AF021F" w:rsidR="000564BB" w:rsidRDefault="000564BB" w:rsidP="000564BB"/>
    <w:p w14:paraId="1BF15953" w14:textId="6FB0E0B0" w:rsidR="000564BB" w:rsidRDefault="000564BB" w:rsidP="000564BB">
      <w:pPr>
        <w:pStyle w:val="Heading3"/>
      </w:pPr>
      <w:r>
        <w:t>2.2.4 Laterale Inhibition</w:t>
      </w:r>
    </w:p>
    <w:p w14:paraId="2384C465" w14:textId="376F18B4" w:rsidR="000564BB" w:rsidRDefault="000564BB" w:rsidP="000564BB"/>
    <w:p w14:paraId="3C138C34" w14:textId="54F6866C" w:rsidR="000564BB" w:rsidRDefault="000564BB" w:rsidP="000564BB"/>
    <w:p w14:paraId="108FCDC8" w14:textId="1D880E95" w:rsidR="000564BB" w:rsidRDefault="000564BB" w:rsidP="000564BB">
      <w:pPr>
        <w:pStyle w:val="Heading3"/>
      </w:pPr>
      <w:r>
        <w:t>2.2.5 Rezeptive Felder von Neuronen</w:t>
      </w:r>
    </w:p>
    <w:p w14:paraId="07A41C56" w14:textId="3DDFC2AE" w:rsidR="000564BB" w:rsidRDefault="000564BB" w:rsidP="000564BB"/>
    <w:p w14:paraId="4C3C6E94" w14:textId="456B125C" w:rsidR="000564BB" w:rsidRDefault="000564BB" w:rsidP="000564BB"/>
    <w:p w14:paraId="37AC3128" w14:textId="1BD3B5A0" w:rsidR="000564BB" w:rsidRDefault="000564BB" w:rsidP="000564BB">
      <w:pPr>
        <w:pStyle w:val="Heading4"/>
      </w:pPr>
      <w:r>
        <w:t>2.2.5.1 Zentrum-Umfeld-Gegensatz</w:t>
      </w:r>
    </w:p>
    <w:p w14:paraId="23EB7592" w14:textId="1B0A2F98" w:rsidR="000564BB" w:rsidRDefault="000564BB" w:rsidP="000564BB"/>
    <w:p w14:paraId="70D08D9E" w14:textId="0BD5D778" w:rsidR="000564BB" w:rsidRDefault="000564BB" w:rsidP="000564BB"/>
    <w:p w14:paraId="25B7CDD1" w14:textId="338A386F" w:rsidR="000564BB" w:rsidRDefault="000564BB" w:rsidP="000564BB">
      <w:pPr>
        <w:pStyle w:val="Heading3"/>
      </w:pPr>
      <w:r>
        <w:t>2.2.6 Die Sehbahn</w:t>
      </w:r>
    </w:p>
    <w:p w14:paraId="58A3BF7B" w14:textId="1CF5C4A0" w:rsidR="000564BB" w:rsidRDefault="000564BB" w:rsidP="000564BB"/>
    <w:p w14:paraId="1B84FA08" w14:textId="77777777" w:rsidR="000564BB" w:rsidRPr="000564BB" w:rsidRDefault="000564BB" w:rsidP="000564BB"/>
    <w:p w14:paraId="543B433E" w14:textId="008F919F" w:rsidR="000564BB" w:rsidRDefault="000564BB" w:rsidP="000564BB"/>
    <w:p w14:paraId="1ED22A0D" w14:textId="77777777" w:rsidR="000564BB" w:rsidRPr="000564BB" w:rsidRDefault="000564BB" w:rsidP="000564BB"/>
    <w:p w14:paraId="7C79059C" w14:textId="49D92F8D" w:rsidR="000564BB" w:rsidRDefault="000564BB" w:rsidP="000564BB"/>
    <w:p w14:paraId="2C022272" w14:textId="77777777" w:rsidR="000564BB" w:rsidRPr="000564BB" w:rsidRDefault="000564BB" w:rsidP="000564BB"/>
    <w:p w14:paraId="6BB98039" w14:textId="4678ED76" w:rsidR="000564BB" w:rsidRDefault="000564BB" w:rsidP="000564BB"/>
    <w:p w14:paraId="283AB14B" w14:textId="6EB05386" w:rsidR="000564BB" w:rsidRDefault="000564BB" w:rsidP="000564BB"/>
    <w:p w14:paraId="7D812E3E" w14:textId="77777777" w:rsidR="000564BB" w:rsidRDefault="000564BB" w:rsidP="000564BB"/>
    <w:p w14:paraId="39143F0D" w14:textId="77777777" w:rsidR="000564BB" w:rsidRDefault="000564BB" w:rsidP="000564BB"/>
    <w:p w14:paraId="25D393ED" w14:textId="40DEC10A" w:rsidR="00164D3B" w:rsidRDefault="00164D3B" w:rsidP="005D573E"/>
    <w:p w14:paraId="3CA08396" w14:textId="77777777" w:rsidR="00164D3B" w:rsidRDefault="00164D3B" w:rsidP="005D573E"/>
    <w:p w14:paraId="2774FA0A" w14:textId="77777777" w:rsidR="005D573E" w:rsidRPr="00CB0B58" w:rsidRDefault="005D573E" w:rsidP="005D573E"/>
    <w:sectPr w:rsidR="005D573E" w:rsidRPr="00CB0B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36EB4"/>
    <w:multiLevelType w:val="hybridMultilevel"/>
    <w:tmpl w:val="811C72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12F58"/>
    <w:multiLevelType w:val="hybridMultilevel"/>
    <w:tmpl w:val="24AAE5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86FC8"/>
    <w:multiLevelType w:val="hybridMultilevel"/>
    <w:tmpl w:val="42563F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76C30"/>
    <w:multiLevelType w:val="hybridMultilevel"/>
    <w:tmpl w:val="D862B21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D3985"/>
    <w:multiLevelType w:val="hybridMultilevel"/>
    <w:tmpl w:val="E586FC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B76C6"/>
    <w:multiLevelType w:val="hybridMultilevel"/>
    <w:tmpl w:val="727EE6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80916"/>
    <w:multiLevelType w:val="hybridMultilevel"/>
    <w:tmpl w:val="800A81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91129"/>
    <w:multiLevelType w:val="hybridMultilevel"/>
    <w:tmpl w:val="0C22DD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72D"/>
    <w:multiLevelType w:val="hybridMultilevel"/>
    <w:tmpl w:val="BBE4D2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C0DAD"/>
    <w:multiLevelType w:val="hybridMultilevel"/>
    <w:tmpl w:val="D24078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333B6A"/>
    <w:multiLevelType w:val="hybridMultilevel"/>
    <w:tmpl w:val="1D1062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E1144"/>
    <w:multiLevelType w:val="hybridMultilevel"/>
    <w:tmpl w:val="FCC238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8279B2"/>
    <w:multiLevelType w:val="hybridMultilevel"/>
    <w:tmpl w:val="0010A8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84D48"/>
    <w:multiLevelType w:val="hybridMultilevel"/>
    <w:tmpl w:val="1A42DF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22AD6"/>
    <w:multiLevelType w:val="hybridMultilevel"/>
    <w:tmpl w:val="FCAC12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B612C6"/>
    <w:multiLevelType w:val="hybridMultilevel"/>
    <w:tmpl w:val="E25804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22332"/>
    <w:multiLevelType w:val="hybridMultilevel"/>
    <w:tmpl w:val="F8B83C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9942F0"/>
    <w:multiLevelType w:val="hybridMultilevel"/>
    <w:tmpl w:val="61D23D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2B0B38"/>
    <w:multiLevelType w:val="hybridMultilevel"/>
    <w:tmpl w:val="20AE00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0"/>
  </w:num>
  <w:num w:numId="5">
    <w:abstractNumId w:val="15"/>
  </w:num>
  <w:num w:numId="6">
    <w:abstractNumId w:val="1"/>
  </w:num>
  <w:num w:numId="7">
    <w:abstractNumId w:val="8"/>
  </w:num>
  <w:num w:numId="8">
    <w:abstractNumId w:val="6"/>
  </w:num>
  <w:num w:numId="9">
    <w:abstractNumId w:val="18"/>
  </w:num>
  <w:num w:numId="10">
    <w:abstractNumId w:val="11"/>
  </w:num>
  <w:num w:numId="11">
    <w:abstractNumId w:val="16"/>
  </w:num>
  <w:num w:numId="12">
    <w:abstractNumId w:val="7"/>
  </w:num>
  <w:num w:numId="13">
    <w:abstractNumId w:val="4"/>
  </w:num>
  <w:num w:numId="14">
    <w:abstractNumId w:val="14"/>
  </w:num>
  <w:num w:numId="15">
    <w:abstractNumId w:val="2"/>
  </w:num>
  <w:num w:numId="16">
    <w:abstractNumId w:val="5"/>
  </w:num>
  <w:num w:numId="17">
    <w:abstractNumId w:val="13"/>
  </w:num>
  <w:num w:numId="18">
    <w:abstractNumId w:val="9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9E5"/>
    <w:rsid w:val="00012FBD"/>
    <w:rsid w:val="000564BB"/>
    <w:rsid w:val="00155A7C"/>
    <w:rsid w:val="00164D3B"/>
    <w:rsid w:val="00184433"/>
    <w:rsid w:val="001D5469"/>
    <w:rsid w:val="002C69AA"/>
    <w:rsid w:val="00332D0F"/>
    <w:rsid w:val="003C1F70"/>
    <w:rsid w:val="005B37B2"/>
    <w:rsid w:val="005D573E"/>
    <w:rsid w:val="00631A86"/>
    <w:rsid w:val="006A4D41"/>
    <w:rsid w:val="006F264D"/>
    <w:rsid w:val="007C32DC"/>
    <w:rsid w:val="00874D4C"/>
    <w:rsid w:val="009273C2"/>
    <w:rsid w:val="00A52CCA"/>
    <w:rsid w:val="00A849E5"/>
    <w:rsid w:val="00AB6D29"/>
    <w:rsid w:val="00AC08F2"/>
    <w:rsid w:val="00B80402"/>
    <w:rsid w:val="00C05AB4"/>
    <w:rsid w:val="00C1355F"/>
    <w:rsid w:val="00CB0B58"/>
    <w:rsid w:val="00CD6685"/>
    <w:rsid w:val="00E8095A"/>
    <w:rsid w:val="00EC7FAF"/>
    <w:rsid w:val="00F2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7856A"/>
  <w15:chartTrackingRefBased/>
  <w15:docId w15:val="{B586B949-9730-4D5D-B05B-45397219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F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57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57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C69A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12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2F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D57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D573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692</Words>
  <Characters>3951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18</cp:revision>
  <dcterms:created xsi:type="dcterms:W3CDTF">2020-07-01T08:07:00Z</dcterms:created>
  <dcterms:modified xsi:type="dcterms:W3CDTF">2021-06-04T12:31:00Z</dcterms:modified>
</cp:coreProperties>
</file>