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F7" w:rsidRDefault="00673785">
      <w:pPr>
        <w:rPr>
          <w:lang w:val="en-US"/>
        </w:rPr>
      </w:pPr>
    </w:p>
    <w:p w:rsidR="00F716E9" w:rsidRDefault="00F716E9">
      <w:pPr>
        <w:rPr>
          <w:lang w:val="en-US"/>
        </w:rPr>
      </w:pPr>
    </w:p>
    <w:p w:rsidR="00F82BDE" w:rsidRPr="00F82BDE" w:rsidRDefault="00F82BDE" w:rsidP="00F82BDE">
      <w:pPr>
        <w:pStyle w:val="a5"/>
        <w:spacing w:line="48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F82BDE">
        <w:rPr>
          <w:b/>
          <w:sz w:val="28"/>
          <w:szCs w:val="28"/>
          <w:lang w:eastAsia="ru-RU"/>
        </w:rPr>
        <w:t>Список опубликованных работ</w:t>
      </w:r>
    </w:p>
    <w:p w:rsidR="00EF0283" w:rsidRDefault="00EF0283" w:rsidP="00F82BDE">
      <w:pPr>
        <w:pStyle w:val="a5"/>
        <w:numPr>
          <w:ilvl w:val="0"/>
          <w:numId w:val="1"/>
        </w:numPr>
        <w:spacing w:line="360" w:lineRule="exact"/>
        <w:jc w:val="both"/>
      </w:pPr>
      <w:r>
        <w:rPr>
          <w:rFonts w:eastAsia="Calibri"/>
          <w:color w:val="000000" w:themeColor="text1"/>
          <w:kern w:val="24"/>
        </w:rPr>
        <w:t xml:space="preserve">Акулова, О.Д Типирование бактерий, изолированных на территории Антарктиды / О. Д. Акулова, О.В. Евдокимова, В.Е. Мямин // Молодежь в науке: материалы </w:t>
      </w:r>
      <w:r>
        <w:rPr>
          <w:rFonts w:eastAsia="Calibri"/>
          <w:color w:val="000000" w:themeColor="text1"/>
          <w:kern w:val="24"/>
          <w:lang w:val="en-US"/>
        </w:rPr>
        <w:t>XIII</w:t>
      </w:r>
      <w:r>
        <w:rPr>
          <w:rFonts w:eastAsia="Calibri"/>
          <w:color w:val="000000" w:themeColor="text1"/>
          <w:kern w:val="24"/>
        </w:rPr>
        <w:t xml:space="preserve"> Международной конференции Академии наук-конференции молодых ученых, Минск, 22-25 ноября 2016 г. / НАН</w:t>
      </w:r>
      <w:r w:rsidR="00B91481">
        <w:rPr>
          <w:rFonts w:eastAsia="Calibri"/>
          <w:color w:val="000000" w:themeColor="text1"/>
          <w:kern w:val="24"/>
        </w:rPr>
        <w:t xml:space="preserve"> Беларуси −</w:t>
      </w:r>
      <w:r>
        <w:rPr>
          <w:rFonts w:eastAsia="Calibri"/>
          <w:color w:val="000000" w:themeColor="text1"/>
          <w:kern w:val="24"/>
        </w:rPr>
        <w:t xml:space="preserve"> Минск, 2016. – С 111-112.</w:t>
      </w:r>
    </w:p>
    <w:p w:rsidR="00EF0283" w:rsidRPr="00E73C41" w:rsidRDefault="00EF0283" w:rsidP="00EF0283">
      <w:pPr>
        <w:pStyle w:val="a5"/>
        <w:numPr>
          <w:ilvl w:val="0"/>
          <w:numId w:val="1"/>
        </w:numPr>
        <w:spacing w:line="360" w:lineRule="exact"/>
        <w:jc w:val="both"/>
      </w:pPr>
      <w:r>
        <w:rPr>
          <w:rFonts w:eastAsia="Calibri"/>
          <w:color w:val="000000" w:themeColor="text1"/>
          <w:kern w:val="24"/>
        </w:rPr>
        <w:t xml:space="preserve">Акулова, О.Д Поиск </w:t>
      </w:r>
      <w:proofErr w:type="spellStart"/>
      <w:r>
        <w:rPr>
          <w:rFonts w:eastAsia="Calibri"/>
          <w:color w:val="000000" w:themeColor="text1"/>
          <w:kern w:val="24"/>
        </w:rPr>
        <w:t>биотехнологически</w:t>
      </w:r>
      <w:proofErr w:type="spellEnd"/>
      <w:r>
        <w:rPr>
          <w:rFonts w:eastAsia="Calibri"/>
          <w:color w:val="000000" w:themeColor="text1"/>
          <w:kern w:val="24"/>
        </w:rPr>
        <w:t xml:space="preserve"> значимых бактерий среди микроорганизмов, изолированных на территории Антарктиды / О.Д. Акулова, О.В Евдокимова, В.Е. Мямин, Л.Н. Валентович //</w:t>
      </w:r>
      <w:r>
        <w:rPr>
          <w:rFonts w:ascii="Calibri" w:eastAsia="Calibri" w:hAnsi="Calibri"/>
          <w:color w:val="000000" w:themeColor="text1"/>
          <w:kern w:val="24"/>
        </w:rPr>
        <w:t xml:space="preserve"> </w:t>
      </w:r>
      <w:r>
        <w:rPr>
          <w:rFonts w:eastAsia="Calibri"/>
          <w:color w:val="000000" w:themeColor="text1"/>
          <w:kern w:val="24"/>
        </w:rPr>
        <w:t>Микробные биотехнологии: фундаментальные и прикладные аспекты: материалы X Международной научной конференции, Минск, 5-7 июня 2017 г.</w:t>
      </w:r>
      <w:r w:rsidR="00B91481">
        <w:rPr>
          <w:rFonts w:eastAsia="Calibri"/>
          <w:color w:val="000000" w:themeColor="text1"/>
          <w:kern w:val="24"/>
        </w:rPr>
        <w:t xml:space="preserve"> </w:t>
      </w:r>
      <w:r>
        <w:rPr>
          <w:rFonts w:eastAsia="Calibri"/>
          <w:color w:val="000000" w:themeColor="text1"/>
          <w:kern w:val="24"/>
        </w:rPr>
        <w:t>/ Институт микробиоло</w:t>
      </w:r>
      <w:r w:rsidR="00B91481">
        <w:rPr>
          <w:rFonts w:eastAsia="Calibri"/>
          <w:color w:val="000000" w:themeColor="text1"/>
          <w:kern w:val="24"/>
        </w:rPr>
        <w:t>гии НАН Беларуси. – Минск,</w:t>
      </w:r>
      <w:r w:rsidR="00EE1C15">
        <w:rPr>
          <w:rFonts w:eastAsia="Calibri"/>
          <w:color w:val="000000" w:themeColor="text1"/>
          <w:kern w:val="24"/>
        </w:rPr>
        <w:t xml:space="preserve"> </w:t>
      </w:r>
      <w:r w:rsidR="00B91481">
        <w:rPr>
          <w:rFonts w:eastAsia="Calibri"/>
          <w:color w:val="000000" w:themeColor="text1"/>
          <w:kern w:val="24"/>
        </w:rPr>
        <w:t>2017. – С 16-19.</w:t>
      </w:r>
    </w:p>
    <w:p w:rsidR="00EF0283" w:rsidRPr="00B91481" w:rsidRDefault="00E73C41" w:rsidP="00B91481">
      <w:pPr>
        <w:pStyle w:val="a5"/>
        <w:numPr>
          <w:ilvl w:val="0"/>
          <w:numId w:val="1"/>
        </w:numPr>
        <w:spacing w:line="360" w:lineRule="exact"/>
        <w:jc w:val="both"/>
      </w:pPr>
      <w:r>
        <w:t xml:space="preserve">Акулова, О.Д </w:t>
      </w:r>
      <w:r w:rsidRPr="00E73C41">
        <w:t xml:space="preserve">Биотехнологический потенциал бактерий, изолированных на территории Антарктиды как продуцентов </w:t>
      </w:r>
      <w:proofErr w:type="spellStart"/>
      <w:r w:rsidRPr="00E73C41">
        <w:t>холодоактивных</w:t>
      </w:r>
      <w:proofErr w:type="spellEnd"/>
      <w:r w:rsidRPr="00E73C41">
        <w:t xml:space="preserve"> ферментов</w:t>
      </w:r>
      <w:r>
        <w:t xml:space="preserve"> / </w:t>
      </w:r>
      <w:r>
        <w:rPr>
          <w:rFonts w:eastAsia="Calibri"/>
          <w:color w:val="000000" w:themeColor="text1"/>
          <w:kern w:val="24"/>
        </w:rPr>
        <w:t xml:space="preserve">О. Д. Акулова, О.В. Евдокимова, В.Е. Мямин, Л.Н. Валентович // </w:t>
      </w:r>
      <w:r w:rsidR="00681E8C">
        <w:rPr>
          <w:rFonts w:eastAsia="Calibri"/>
          <w:color w:val="000000" w:themeColor="text1"/>
          <w:kern w:val="24"/>
        </w:rPr>
        <w:t>Биологическая осень 2017</w:t>
      </w:r>
      <w:r>
        <w:rPr>
          <w:rFonts w:eastAsia="Calibri"/>
          <w:color w:val="000000" w:themeColor="text1"/>
          <w:kern w:val="24"/>
        </w:rPr>
        <w:t>: материалы м</w:t>
      </w:r>
      <w:r w:rsidRPr="00E73C41">
        <w:rPr>
          <w:rFonts w:eastAsia="Calibri"/>
          <w:color w:val="000000" w:themeColor="text1"/>
          <w:kern w:val="24"/>
        </w:rPr>
        <w:t>еждународной научной конференции молодых ученых</w:t>
      </w:r>
      <w:r>
        <w:rPr>
          <w:rFonts w:eastAsia="Calibri"/>
          <w:color w:val="000000" w:themeColor="text1"/>
          <w:kern w:val="24"/>
        </w:rPr>
        <w:t>, Минск</w:t>
      </w:r>
      <w:r w:rsidR="00B91481">
        <w:rPr>
          <w:rFonts w:eastAsia="Calibri"/>
          <w:color w:val="000000" w:themeColor="text1"/>
          <w:kern w:val="24"/>
        </w:rPr>
        <w:t>,</w:t>
      </w:r>
      <w:r>
        <w:rPr>
          <w:rFonts w:eastAsia="Calibri"/>
          <w:color w:val="000000" w:themeColor="text1"/>
          <w:kern w:val="24"/>
        </w:rPr>
        <w:t xml:space="preserve"> 9 ноября 2017 г. /</w:t>
      </w:r>
      <w:r w:rsidR="00B91481" w:rsidRPr="00B9148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B91481">
        <w:rPr>
          <w:rFonts w:eastAsia="Calibri"/>
          <w:color w:val="000000" w:themeColor="text1"/>
          <w:kern w:val="24"/>
        </w:rPr>
        <w:t>БГУ, Биологический факультет – Минск, 2017. – С 4-5.</w:t>
      </w:r>
    </w:p>
    <w:p w:rsidR="00B91481" w:rsidRPr="00B91481" w:rsidRDefault="00B91481" w:rsidP="00B91481">
      <w:pPr>
        <w:pStyle w:val="a5"/>
        <w:numPr>
          <w:ilvl w:val="0"/>
          <w:numId w:val="1"/>
        </w:numPr>
        <w:spacing w:line="360" w:lineRule="exact"/>
        <w:jc w:val="both"/>
        <w:rPr>
          <w:smallCaps/>
        </w:rPr>
      </w:pPr>
      <w:r>
        <w:rPr>
          <w:rFonts w:eastAsia="Calibri"/>
          <w:color w:val="000000" w:themeColor="text1"/>
          <w:kern w:val="24"/>
        </w:rPr>
        <w:t>Акулова, О.Д Биоразнообразие и характеристика бактерий, изолированных из временных водоемов на территории восточной Антарктиды / О.Д. Акулова, О.В Евдокимова, В.Е. Мямин, Л.Н. Валентович // Актуальные аспекты современной микробиологии: материалы XII Молодежной школы-конференции с международным участием, Москва, 9-10 ноября 2017 г. / Институт микробиологии им. С.Н.Виноградского, ФИЦ Биотехнологии РАН – Москва,</w:t>
      </w:r>
      <w:r w:rsidR="00EE1C15">
        <w:rPr>
          <w:rFonts w:eastAsia="Calibri"/>
          <w:color w:val="000000" w:themeColor="text1"/>
          <w:kern w:val="24"/>
        </w:rPr>
        <w:t xml:space="preserve"> </w:t>
      </w:r>
      <w:r>
        <w:rPr>
          <w:rFonts w:eastAsia="Calibri"/>
          <w:color w:val="000000" w:themeColor="text1"/>
          <w:kern w:val="24"/>
        </w:rPr>
        <w:t>2017</w:t>
      </w:r>
      <w:r w:rsidR="00EE1C15">
        <w:rPr>
          <w:rFonts w:eastAsia="Calibri"/>
          <w:color w:val="000000" w:themeColor="text1"/>
          <w:kern w:val="24"/>
        </w:rPr>
        <w:t>.</w:t>
      </w:r>
      <w:r>
        <w:rPr>
          <w:rFonts w:eastAsia="Calibri"/>
          <w:color w:val="000000" w:themeColor="text1"/>
          <w:kern w:val="24"/>
        </w:rPr>
        <w:t xml:space="preserve"> </w:t>
      </w:r>
      <w:r w:rsidR="00810CFE">
        <w:rPr>
          <w:rFonts w:eastAsia="Calibri"/>
          <w:color w:val="000000" w:themeColor="text1"/>
          <w:kern w:val="24"/>
        </w:rPr>
        <w:t>–</w:t>
      </w:r>
      <w:r>
        <w:rPr>
          <w:rFonts w:eastAsia="Calibri"/>
          <w:color w:val="000000" w:themeColor="text1"/>
          <w:kern w:val="24"/>
        </w:rPr>
        <w:t xml:space="preserve"> С</w:t>
      </w:r>
      <w:r w:rsidR="00810CFE">
        <w:rPr>
          <w:rFonts w:eastAsia="Calibri"/>
          <w:color w:val="000000" w:themeColor="text1"/>
          <w:kern w:val="24"/>
        </w:rPr>
        <w:t xml:space="preserve"> 9-12.</w:t>
      </w:r>
    </w:p>
    <w:p w:rsidR="00B91481" w:rsidRPr="00B91481" w:rsidRDefault="00B91481" w:rsidP="00B91481">
      <w:pPr>
        <w:pStyle w:val="a5"/>
        <w:spacing w:line="360" w:lineRule="exact"/>
        <w:jc w:val="both"/>
        <w:rPr>
          <w:smallCaps/>
        </w:rPr>
      </w:pPr>
    </w:p>
    <w:sectPr w:rsidR="00B91481" w:rsidRPr="00B91481" w:rsidSect="00F82BDE"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785" w:rsidRDefault="00673785" w:rsidP="00F82BDE">
      <w:r>
        <w:separator/>
      </w:r>
    </w:p>
  </w:endnote>
  <w:endnote w:type="continuationSeparator" w:id="0">
    <w:p w:rsidR="00673785" w:rsidRDefault="00673785" w:rsidP="00F8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618320"/>
      <w:docPartObj>
        <w:docPartGallery w:val="Page Numbers (Bottom of Page)"/>
        <w:docPartUnique/>
      </w:docPartObj>
    </w:sdtPr>
    <w:sdtContent>
      <w:p w:rsidR="00F82BDE" w:rsidRDefault="00F82BDE">
        <w:pPr>
          <w:pStyle w:val="aa"/>
          <w:jc w:val="center"/>
        </w:pPr>
        <w:r>
          <w:t>36</w:t>
        </w:r>
      </w:p>
    </w:sdtContent>
  </w:sdt>
  <w:p w:rsidR="00F82BDE" w:rsidRDefault="00F82B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785" w:rsidRDefault="00673785" w:rsidP="00F82BDE">
      <w:r>
        <w:separator/>
      </w:r>
    </w:p>
  </w:footnote>
  <w:footnote w:type="continuationSeparator" w:id="0">
    <w:p w:rsidR="00673785" w:rsidRDefault="00673785" w:rsidP="00F8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8213C"/>
    <w:multiLevelType w:val="hybridMultilevel"/>
    <w:tmpl w:val="7D244E38"/>
    <w:lvl w:ilvl="0" w:tplc="0914B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8A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900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4D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D2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4F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3C7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543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27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BF"/>
    <w:rsid w:val="000210FA"/>
    <w:rsid w:val="00054432"/>
    <w:rsid w:val="000F1AB8"/>
    <w:rsid w:val="00280799"/>
    <w:rsid w:val="0042709C"/>
    <w:rsid w:val="00673785"/>
    <w:rsid w:val="00681E8C"/>
    <w:rsid w:val="007A07EB"/>
    <w:rsid w:val="00810CFE"/>
    <w:rsid w:val="00A943BF"/>
    <w:rsid w:val="00B62643"/>
    <w:rsid w:val="00B91481"/>
    <w:rsid w:val="00CC29CD"/>
    <w:rsid w:val="00E416E4"/>
    <w:rsid w:val="00E73C41"/>
    <w:rsid w:val="00EE1C15"/>
    <w:rsid w:val="00EF0283"/>
    <w:rsid w:val="00F716E9"/>
    <w:rsid w:val="00F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FCAB"/>
  <w15:docId w15:val="{190B3C6A-AC59-48FB-A483-0E432A86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6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716E9"/>
    <w:pPr>
      <w:keepNext/>
      <w:spacing w:before="120" w:after="120"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716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rsid w:val="00F716E9"/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F716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F0283"/>
    <w:pPr>
      <w:ind w:left="720"/>
      <w:contextualSpacing/>
    </w:pPr>
    <w:rPr>
      <w:sz w:val="24"/>
      <w:szCs w:val="24"/>
      <w:lang w:eastAsia="ja-JP"/>
    </w:rPr>
  </w:style>
  <w:style w:type="paragraph" w:styleId="a6">
    <w:name w:val="Balloon Text"/>
    <w:basedOn w:val="a"/>
    <w:link w:val="a7"/>
    <w:uiPriority w:val="99"/>
    <w:semiHidden/>
    <w:unhideWhenUsed/>
    <w:rsid w:val="00681E8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81E8C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F82BD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82B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82BD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82BD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0B692-81C8-417A-BCB4-48A60CBF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Акулова Ольга</cp:lastModifiedBy>
  <cp:revision>13</cp:revision>
  <cp:lastPrinted>2017-11-16T17:58:00Z</cp:lastPrinted>
  <dcterms:created xsi:type="dcterms:W3CDTF">2017-09-11T14:38:00Z</dcterms:created>
  <dcterms:modified xsi:type="dcterms:W3CDTF">2017-11-16T18:12:00Z</dcterms:modified>
</cp:coreProperties>
</file>