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0CA" w:rsidRDefault="00FE50CA" w:rsidP="00FE50CA">
      <w:pPr>
        <w:autoSpaceDE w:val="0"/>
        <w:autoSpaceDN w:val="0"/>
        <w:adjustRightInd w:val="0"/>
        <w:spacing w:line="360" w:lineRule="auto"/>
        <w:ind w:firstLine="708"/>
        <w:jc w:val="center"/>
        <w:rPr>
          <w:b/>
          <w:iCs/>
          <w:spacing w:val="-6"/>
          <w:sz w:val="28"/>
          <w:szCs w:val="28"/>
          <w:lang w:val="be-BY"/>
        </w:rPr>
      </w:pPr>
      <w:r w:rsidRPr="00F6524E">
        <w:rPr>
          <w:b/>
          <w:iCs/>
          <w:spacing w:val="-6"/>
          <w:sz w:val="28"/>
          <w:szCs w:val="28"/>
          <w:lang w:val="be-BY"/>
        </w:rPr>
        <w:t>3 ВЫБОР УСТРОЙСТВ ОСВЕЩЕНИЯ И ОПРЕДЕЛЕНИЕ ИХ МЕСТОПОЛОЖЕНИЯ НА ОБЪЕКТЕ</w: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ind w:firstLine="708"/>
        <w:jc w:val="both"/>
        <w:rPr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  <w:lang w:val="be-BY"/>
        </w:rPr>
        <w:t xml:space="preserve">Помимо основного освещения, которое не используется в ночное время суток, установим возле каждой камеры дополнительное освещение. Положим, фоновое освещение на объекте в ночное время суток 1 Лк. </w:t>
      </w:r>
      <w:r>
        <w:rPr>
          <w:iCs/>
          <w:spacing w:val="-6"/>
          <w:sz w:val="28"/>
          <w:szCs w:val="28"/>
        </w:rPr>
        <w:t xml:space="preserve"> В виду недостаточной освещенности на объекте в ночное время суток, возле каждой камеры устанавливаем галогеновый светильник мощностью 100 Вт. Для освещения выбираем ненаправленный светильник.</w: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both"/>
        <w:rPr>
          <w:iCs/>
          <w:spacing w:val="-6"/>
          <w:sz w:val="28"/>
          <w:szCs w:val="28"/>
        </w:rPr>
        <w:sectPr w:rsidR="00FE50CA" w:rsidSect="00FE50CA">
          <w:headerReference w:type="even" r:id="rId6"/>
          <w:headerReference w:type="default" r:id="rId7"/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pgNumType w:start="10"/>
          <w:cols w:space="708"/>
          <w:docGrid w:linePitch="360"/>
        </w:sectPr>
      </w:pP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noProof/>
          <w:spacing w:val="-6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9pt;height:169.95pt">
            <v:imagedata r:id="rId10" o:title="Камера 1_1"/>
          </v:shape>
        </w:pic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</w:rPr>
        <w:t>Рисунок 3.1 – Изображение от камеры 1 при фоновой освещенности 1 Лк + освещенности светильника, расположенного рядом с камерой</w: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noProof/>
          <w:spacing w:val="-6"/>
          <w:sz w:val="28"/>
          <w:szCs w:val="28"/>
        </w:rPr>
        <w:pict>
          <v:shape id="_x0000_i1026" type="#_x0000_t75" style="width:226.9pt;height:169.95pt">
            <v:imagedata r:id="rId11" o:title="Камера 2_1"/>
          </v:shape>
        </w:pic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</w:rPr>
        <w:t>Рисунок 3.2 – Изображение от камеры 2 при фоновой освещенности 1 Лк + освещенности светильника, расположенного рядом с камерой</w: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  <w:sectPr w:rsidR="00FE50CA" w:rsidSect="00B83EB8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  <w:sectPr w:rsidR="00FE50CA" w:rsidSect="00B83EB8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noProof/>
          <w:spacing w:val="-6"/>
          <w:sz w:val="28"/>
          <w:szCs w:val="28"/>
        </w:rPr>
        <w:lastRenderedPageBreak/>
        <w:pict>
          <v:shape id="_x0000_i1027" type="#_x0000_t75" style="width:226.9pt;height:169.95pt">
            <v:imagedata r:id="rId12" o:title="Камера 3_1"/>
          </v:shape>
        </w:pic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</w:rPr>
        <w:t>Рисунок 3.3 – Изображение от камеры 3 при фоновой освещенности 1 Лк + освещенности светильника, расположенного рядом с камерой</w: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noProof/>
          <w:spacing w:val="-6"/>
          <w:sz w:val="28"/>
          <w:szCs w:val="28"/>
        </w:rPr>
        <w:pict>
          <v:shape id="_x0000_i1028" type="#_x0000_t75" style="width:226.9pt;height:169.95pt">
            <v:imagedata r:id="rId13" o:title="Камера 4_1"/>
          </v:shape>
        </w:pic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</w:rPr>
        <w:t>Рисунок 3.4 – Изображение от камеры 4 при фоновой освещенности 1 Лк + освещенности светильника, расположенного рядом с камерой</w: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noProof/>
          <w:spacing w:val="-6"/>
          <w:sz w:val="28"/>
          <w:szCs w:val="28"/>
        </w:rPr>
        <w:pict>
          <v:shape id="_x0000_i1029" type="#_x0000_t75" style="width:226.9pt;height:170.8pt">
            <v:imagedata r:id="rId14" o:title="Камера 5_1"/>
          </v:shape>
        </w:pic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</w:rPr>
        <w:t>Рисунок 3.5 – Изображение от камеры 5 при фоновой освещенности 1 Лк + освещенности светильника, расположенного рядом с камерой</w: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noProof/>
          <w:spacing w:val="-6"/>
          <w:sz w:val="28"/>
          <w:szCs w:val="28"/>
        </w:rPr>
        <w:lastRenderedPageBreak/>
        <w:pict>
          <v:shape id="_x0000_i1030" type="#_x0000_t75" style="width:226.9pt;height:169.95pt">
            <v:imagedata r:id="rId15" o:title="Камера 6_1"/>
          </v:shape>
        </w:pic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</w:rPr>
        <w:t>Рисунок 3.6 – Изображение от камеры 6 при фоновой освещенности 1 Лк + освещенности светильника, расположенного рядом с камерой</w:t>
      </w:r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bookmarkStart w:id="2" w:name="_GoBack"/>
      <w:r>
        <w:rPr>
          <w:iCs/>
          <w:noProof/>
          <w:spacing w:val="-6"/>
          <w:sz w:val="28"/>
          <w:szCs w:val="28"/>
        </w:rPr>
        <w:pict>
          <v:shape id="_x0000_i1031" type="#_x0000_t75" style="width:226.9pt;height:169.95pt">
            <v:imagedata r:id="rId16" o:title="Камера 7_1"/>
          </v:shape>
        </w:pict>
      </w:r>
      <w:bookmarkEnd w:id="2"/>
    </w:p>
    <w:p w:rsidR="00FE50CA" w:rsidRDefault="00FE50CA" w:rsidP="00FE50CA">
      <w:pPr>
        <w:autoSpaceDE w:val="0"/>
        <w:autoSpaceDN w:val="0"/>
        <w:adjustRightInd w:val="0"/>
        <w:spacing w:line="360" w:lineRule="auto"/>
        <w:jc w:val="center"/>
        <w:rPr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</w:rPr>
        <w:t>Рисунок 3.7 – Изображение от камеры 7 при фоновой освещенности 1 Лк + освещенности светильника, расположенного рядом с камерой</w:t>
      </w:r>
    </w:p>
    <w:p w:rsidR="00EF436A" w:rsidRPr="00FE50CA" w:rsidRDefault="00EF436A" w:rsidP="00FE50CA">
      <w:pPr>
        <w:spacing w:after="160" w:line="259" w:lineRule="auto"/>
        <w:rPr>
          <w:iCs/>
          <w:spacing w:val="-6"/>
          <w:sz w:val="28"/>
          <w:szCs w:val="28"/>
        </w:rPr>
      </w:pPr>
    </w:p>
    <w:sectPr w:rsidR="00EF436A" w:rsidRPr="00FE5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039" w:rsidRDefault="000A7039" w:rsidP="00FE50CA">
      <w:r>
        <w:separator/>
      </w:r>
    </w:p>
  </w:endnote>
  <w:endnote w:type="continuationSeparator" w:id="0">
    <w:p w:rsidR="000A7039" w:rsidRDefault="000A7039" w:rsidP="00FE5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F0E" w:rsidRDefault="000A7039" w:rsidP="00641AFB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142</w:t>
    </w:r>
    <w:r>
      <w:rPr>
        <w:rStyle w:val="a5"/>
      </w:rPr>
      <w:fldChar w:fldCharType="end"/>
    </w:r>
  </w:p>
  <w:p w:rsidR="00547F0E" w:rsidRDefault="000A7039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F0E" w:rsidRDefault="000A7039" w:rsidP="00641AFB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E50CA">
      <w:rPr>
        <w:rStyle w:val="a5"/>
        <w:noProof/>
      </w:rPr>
      <w:t>12</w:t>
    </w:r>
    <w:r>
      <w:rPr>
        <w:rStyle w:val="a5"/>
      </w:rPr>
      <w:fldChar w:fldCharType="end"/>
    </w:r>
  </w:p>
  <w:p w:rsidR="00547F0E" w:rsidRDefault="000A7039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039" w:rsidRDefault="000A7039" w:rsidP="00FE50CA">
      <w:r>
        <w:separator/>
      </w:r>
    </w:p>
  </w:footnote>
  <w:footnote w:type="continuationSeparator" w:id="0">
    <w:p w:rsidR="000A7039" w:rsidRDefault="000A7039" w:rsidP="00FE50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F0E" w:rsidRDefault="000A7039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142</w:t>
    </w:r>
    <w:r>
      <w:rPr>
        <w:rStyle w:val="a5"/>
      </w:rPr>
      <w:fldChar w:fldCharType="end"/>
    </w:r>
  </w:p>
  <w:p w:rsidR="00547F0E" w:rsidRDefault="000A7039">
    <w:pPr>
      <w:pStyle w:val="a6"/>
      <w:ind w:right="360"/>
    </w:pPr>
  </w:p>
  <w:p w:rsidR="00547F0E" w:rsidRDefault="000A7039"/>
  <w:p w:rsidR="00547F0E" w:rsidRDefault="000A7039"/>
  <w:p w:rsidR="00547F0E" w:rsidRDefault="000A7039"/>
  <w:p w:rsidR="00547F0E" w:rsidRDefault="000A703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F0E" w:rsidRDefault="000A7039">
    <w:pPr>
      <w:pStyle w:val="a6"/>
      <w:ind w:right="-1"/>
      <w:jc w:val="right"/>
    </w:pPr>
    <w:bookmarkStart w:id="0" w:name="_Toc455802388"/>
    <w:bookmarkStart w:id="1" w:name="_Toc304545543"/>
    <w:bookmarkEnd w:id="0"/>
    <w:bookmarkEnd w:id="1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0CA"/>
    <w:rsid w:val="000A7039"/>
    <w:rsid w:val="00EF436A"/>
    <w:rsid w:val="00FE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FF8F66-BE9F-4CF8-BADC-AF6539912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50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FE50CA"/>
    <w:pPr>
      <w:tabs>
        <w:tab w:val="center" w:pos="4677"/>
        <w:tab w:val="right" w:pos="9355"/>
      </w:tabs>
      <w:ind w:firstLine="709"/>
      <w:jc w:val="both"/>
    </w:pPr>
    <w:rPr>
      <w:rFonts w:ascii="Arial" w:hAnsi="Arial"/>
      <w:snapToGrid w:val="0"/>
      <w:sz w:val="22"/>
      <w:szCs w:val="20"/>
    </w:rPr>
  </w:style>
  <w:style w:type="character" w:customStyle="1" w:styleId="a4">
    <w:name w:val="Нижний колонтитул Знак"/>
    <w:basedOn w:val="a0"/>
    <w:link w:val="a3"/>
    <w:uiPriority w:val="99"/>
    <w:rsid w:val="00FE50CA"/>
    <w:rPr>
      <w:rFonts w:ascii="Arial" w:eastAsia="Times New Roman" w:hAnsi="Arial" w:cs="Times New Roman"/>
      <w:snapToGrid w:val="0"/>
      <w:szCs w:val="20"/>
      <w:lang w:eastAsia="ru-RU"/>
    </w:rPr>
  </w:style>
  <w:style w:type="character" w:styleId="a5">
    <w:name w:val="page number"/>
    <w:basedOn w:val="a0"/>
    <w:rsid w:val="00FE50CA"/>
  </w:style>
  <w:style w:type="paragraph" w:styleId="a6">
    <w:name w:val="header"/>
    <w:basedOn w:val="a"/>
    <w:link w:val="a7"/>
    <w:rsid w:val="00FE50CA"/>
    <w:pPr>
      <w:tabs>
        <w:tab w:val="center" w:pos="4153"/>
        <w:tab w:val="right" w:pos="8306"/>
      </w:tabs>
      <w:ind w:firstLine="709"/>
      <w:jc w:val="both"/>
    </w:pPr>
    <w:rPr>
      <w:rFonts w:ascii="Arial" w:hAnsi="Arial"/>
      <w:snapToGrid w:val="0"/>
      <w:sz w:val="22"/>
      <w:szCs w:val="20"/>
    </w:rPr>
  </w:style>
  <w:style w:type="character" w:customStyle="1" w:styleId="a7">
    <w:name w:val="Верхний колонтитул Знак"/>
    <w:basedOn w:val="a0"/>
    <w:link w:val="a6"/>
    <w:rsid w:val="00FE50CA"/>
    <w:rPr>
      <w:rFonts w:ascii="Arial" w:eastAsia="Times New Roman" w:hAnsi="Arial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Olga</cp:lastModifiedBy>
  <cp:revision>1</cp:revision>
  <dcterms:created xsi:type="dcterms:W3CDTF">2017-12-12T18:26:00Z</dcterms:created>
  <dcterms:modified xsi:type="dcterms:W3CDTF">2017-12-12T18:30:00Z</dcterms:modified>
</cp:coreProperties>
</file>