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</w:pPr>
      <w:r>
        <w:t xml:space="preserve"># Сценарий добавления товара в корзину</w:t>
      </w:r>
      <w:r/>
    </w:p>
    <w:p>
      <w:pPr>
        <w:pStyle w:val="616"/>
      </w:pPr>
      <w:r/>
      <w:r/>
    </w:p>
    <w:p>
      <w:pPr>
        <w:pStyle w:val="616"/>
      </w:pPr>
      <w:r>
        <w:t xml:space="preserve">*Цель*: Добавить товар в корзину для оформления заказа.</w:t>
      </w:r>
      <w:r/>
    </w:p>
    <w:p>
      <w:pPr>
        <w:pStyle w:val="616"/>
      </w:pPr>
      <w:r/>
      <w:r/>
    </w:p>
    <w:p>
      <w:pPr>
        <w:pStyle w:val="616"/>
      </w:pPr>
      <w:r>
        <w:t xml:space="preserve">## *Основной сценарий*</w:t>
      </w:r>
      <w:r/>
    </w:p>
    <w:p>
      <w:pPr>
        <w:pStyle w:val="616"/>
      </w:pPr>
      <w:r/>
      <w:r/>
    </w:p>
    <w:p>
      <w:pPr>
        <w:pStyle w:val="616"/>
      </w:pPr>
      <w:r>
        <w:t xml:space="preserve">1. Пользователь открывает страницу меню пиццерии.</w:t>
      </w:r>
      <w:r/>
    </w:p>
    <w:p>
      <w:pPr>
        <w:pStyle w:val="616"/>
      </w:pPr>
      <w:r>
        <w:t xml:space="preserve">2. Система загружает страницу.</w:t>
      </w:r>
      <w:r/>
    </w:p>
    <w:p>
      <w:pPr>
        <w:pStyle w:val="616"/>
      </w:pPr>
      <w:r>
        <w:t xml:space="preserve">3. Пользователь выбирает нужный товар.</w:t>
      </w:r>
      <w:r/>
    </w:p>
    <w:p>
      <w:pPr>
        <w:pStyle w:val="616"/>
      </w:pPr>
      <w:r>
        <w:t xml:space="preserve">4. Система выводит пользователю подробное описание выбранного товара с возможными дополнительными ингредиентами.</w:t>
      </w:r>
      <w:r/>
    </w:p>
    <w:p>
      <w:pPr>
        <w:pStyle w:val="616"/>
      </w:pPr>
      <w:r>
        <w:t xml:space="preserve">5. Пользователь добавляет товар в корзину.</w:t>
      </w:r>
      <w:r/>
    </w:p>
    <w:p>
      <w:pPr>
        <w:pStyle w:val="616"/>
      </w:pPr>
      <w:r>
        <w:t xml:space="preserve">6. Система уведомляет пользователя на сайте посредством всплывающего уведомления о том, что товар добавлен.</w:t>
      </w:r>
      <w:r/>
    </w:p>
    <w:p>
      <w:pPr>
        <w:pStyle w:val="616"/>
      </w:pPr>
      <w:r/>
      <w:r/>
    </w:p>
    <w:p>
      <w:pPr>
        <w:pStyle w:val="616"/>
      </w:pPr>
      <w:r>
        <w:t xml:space="preserve">## *Альтернативные сценарии*</w:t>
      </w:r>
      <w:r/>
    </w:p>
    <w:p>
      <w:pPr>
        <w:pStyle w:val="616"/>
      </w:pPr>
      <w:r/>
      <w:r/>
    </w:p>
    <w:p>
      <w:pPr>
        <w:pStyle w:val="616"/>
      </w:pPr>
      <w:r>
        <w:t xml:space="preserve">### **Альтернативный сценарий 1**</w:t>
      </w:r>
      <w:r/>
    </w:p>
    <w:p>
      <w:pPr>
        <w:pStyle w:val="616"/>
      </w:pPr>
      <w:r/>
      <w:r/>
    </w:p>
    <w:p>
      <w:pPr>
        <w:pStyle w:val="616"/>
      </w:pPr>
      <w:r>
        <w:t xml:space="preserve">1. Пользователь выбирает товар с дополнительными ингредиентами.</w:t>
      </w:r>
      <w:r/>
    </w:p>
    <w:p>
      <w:pPr>
        <w:pStyle w:val="616"/>
      </w:pPr>
      <w:r>
        <w:t xml:space="preserve">2. Система сообщает, что ингредиент отсутствует в наличии.</w:t>
      </w:r>
      <w:r/>
    </w:p>
    <w:p>
      <w:pPr>
        <w:pStyle w:val="616"/>
      </w:pPr>
      <w:r>
        <w:t xml:space="preserve">3. Пользователь возвращается на страницу меню.</w:t>
      </w:r>
      <w:r/>
    </w:p>
    <w:p>
      <w:pPr>
        <w:pStyle w:val="616"/>
      </w:pPr>
      <w:r>
        <w:t xml:space="preserve">4. Система загружает страницу.</w:t>
      </w:r>
      <w:r/>
    </w:p>
    <w:p>
      <w:pPr>
        <w:pStyle w:val="616"/>
      </w:pPr>
      <w:r>
        <w:t xml:space="preserve">5. Пользователь выбирает другой товар.</w:t>
      </w:r>
      <w:r/>
    </w:p>
    <w:p>
      <w:pPr>
        <w:pStyle w:val="616"/>
      </w:pPr>
      <w:r>
        <w:t xml:space="preserve">6. Система отображает пользователю подробное описание нового товара с доступными дополнительными ингредиентами.</w:t>
      </w:r>
      <w:r/>
    </w:p>
    <w:p>
      <w:pPr>
        <w:pStyle w:val="616"/>
      </w:pPr>
      <w:r>
        <w:t xml:space="preserve">7. Пользователь добавляет новый товар в корзину.</w:t>
      </w:r>
      <w:r/>
    </w:p>
    <w:p>
      <w:pPr>
        <w:pStyle w:val="616"/>
      </w:pPr>
      <w:r>
        <w:t xml:space="preserve">8. Система информирует пользователя через всплывающее уведомление о том, что новый товар был успешно добавлен в корзину.</w:t>
      </w:r>
      <w:r/>
    </w:p>
    <w:p>
      <w:pPr>
        <w:pStyle w:val="616"/>
      </w:pPr>
      <w:r/>
      <w:r/>
    </w:p>
    <w:p>
      <w:pPr>
        <w:pStyle w:val="616"/>
      </w:pPr>
      <w:r>
        <w:t xml:space="preserve">### **Альтернативный сценарий 2**</w:t>
      </w:r>
      <w:r/>
    </w:p>
    <w:p>
      <w:pPr>
        <w:pStyle w:val="616"/>
      </w:pPr>
      <w:r/>
      <w:r/>
    </w:p>
    <w:p>
      <w:pPr>
        <w:pStyle w:val="616"/>
      </w:pPr>
      <w:r>
        <w:t xml:space="preserve">1. Пользователь выбирает сразу несколько товаров.</w:t>
      </w:r>
      <w:r/>
    </w:p>
    <w:p>
      <w:pPr>
        <w:pStyle w:val="616"/>
      </w:pPr>
      <w:r>
        <w:t xml:space="preserve">   </w:t>
      </w:r>
      <w:r/>
    </w:p>
    <w:p>
      <w:pPr>
        <w:pStyle w:val="616"/>
      </w:pPr>
      <w:r>
        <w:t xml:space="preserve">   Далее пункт 6 основного сценария.</w:t>
      </w:r>
      <w:r/>
    </w:p>
    <w:p>
      <w:pPr>
        <w:pStyle w:val="616"/>
      </w:pPr>
      <w:r/>
      <w:r/>
    </w:p>
    <w:p>
      <w:pPr>
        <w:pStyle w:val="616"/>
      </w:pPr>
      <w:r>
        <w:t xml:space="preserve">## **Исключение**</w:t>
      </w:r>
      <w:r/>
    </w:p>
    <w:p>
      <w:pPr>
        <w:pStyle w:val="616"/>
      </w:pPr>
      <w:r/>
      <w:r/>
    </w:p>
    <w:p>
      <w:pPr>
        <w:pStyle w:val="616"/>
      </w:pPr>
      <w:r>
        <w:t xml:space="preserve">Страница сайта недоступна.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XO Thames">
    <w:panose1 w:val="020B06030308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XO Thames" w:hAnsi="XO Thames" w:eastAsia="Times New Roman" w:cs="Times New Roman"/>
        <w:color w:val="000000"/>
        <w:sz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">
    <w:name w:val="Default Paragraph Font"/>
    <w:uiPriority w:val="1"/>
    <w:semiHidden/>
    <w:unhideWhenUsed/>
  </w:style>
  <w:style w:type="character" w:styleId="14">
    <w:name w:val="Heading 1 Char"/>
    <w:basedOn w:val="11"/>
    <w:link w:val="63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5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53"/>
    <w:uiPriority w:val="10"/>
    <w:rPr>
      <w:sz w:val="48"/>
      <w:szCs w:val="48"/>
    </w:rPr>
  </w:style>
  <w:style w:type="character" w:styleId="37">
    <w:name w:val="Subtitle Char"/>
    <w:basedOn w:val="11"/>
    <w:link w:val="649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6" w:default="1">
    <w:name w:val="Normal"/>
    <w:link w:val="617"/>
    <w:uiPriority w:val="0"/>
    <w:qFormat/>
    <w:pPr>
      <w:spacing w:line="276" w:lineRule="auto"/>
    </w:pPr>
    <w:rPr>
      <w:rFonts w:ascii="XO Thames" w:hAnsi="XO Thames"/>
      <w:sz w:val="24"/>
    </w:rPr>
  </w:style>
  <w:style w:type="character" w:styleId="617" w:default="1">
    <w:name w:val="Normal"/>
    <w:link w:val="616"/>
    <w:rPr>
      <w:rFonts w:ascii="XO Thames" w:hAnsi="XO Thames"/>
      <w:sz w:val="24"/>
    </w:rPr>
  </w:style>
  <w:style w:type="paragraph" w:styleId="618">
    <w:name w:val="toc 2"/>
    <w:basedOn w:val="616"/>
    <w:next w:val="616"/>
    <w:link w:val="619"/>
    <w:uiPriority w:val="39"/>
    <w:pPr>
      <w:ind w:left="200" w:firstLine="0"/>
    </w:pPr>
  </w:style>
  <w:style w:type="character" w:styleId="619">
    <w:name w:val="toc 2"/>
    <w:basedOn w:val="617"/>
    <w:link w:val="618"/>
  </w:style>
  <w:style w:type="paragraph" w:styleId="620">
    <w:name w:val="toc 4"/>
    <w:basedOn w:val="616"/>
    <w:next w:val="616"/>
    <w:link w:val="621"/>
    <w:uiPriority w:val="39"/>
    <w:pPr>
      <w:ind w:left="600" w:firstLine="0"/>
    </w:pPr>
  </w:style>
  <w:style w:type="character" w:styleId="621">
    <w:name w:val="toc 4"/>
    <w:basedOn w:val="617"/>
    <w:link w:val="620"/>
  </w:style>
  <w:style w:type="paragraph" w:styleId="622">
    <w:name w:val="toc 6"/>
    <w:basedOn w:val="616"/>
    <w:next w:val="616"/>
    <w:link w:val="623"/>
    <w:uiPriority w:val="39"/>
    <w:pPr>
      <w:ind w:left="1000" w:firstLine="0"/>
    </w:pPr>
  </w:style>
  <w:style w:type="character" w:styleId="623">
    <w:name w:val="toc 6"/>
    <w:basedOn w:val="617"/>
    <w:link w:val="622"/>
  </w:style>
  <w:style w:type="paragraph" w:styleId="624">
    <w:name w:val="toc 7"/>
    <w:basedOn w:val="616"/>
    <w:next w:val="616"/>
    <w:link w:val="625"/>
    <w:uiPriority w:val="39"/>
    <w:pPr>
      <w:ind w:left="1200" w:firstLine="0"/>
    </w:pPr>
  </w:style>
  <w:style w:type="character" w:styleId="625">
    <w:name w:val="toc 7"/>
    <w:basedOn w:val="617"/>
    <w:link w:val="624"/>
  </w:style>
  <w:style w:type="paragraph" w:styleId="626">
    <w:name w:val="Heading 3"/>
    <w:basedOn w:val="616"/>
    <w:next w:val="616"/>
    <w:link w:val="627"/>
    <w:uiPriority w:val="9"/>
    <w:qFormat/>
    <w:pPr>
      <w:outlineLvl w:val="2"/>
    </w:pPr>
    <w:rPr>
      <w:rFonts w:ascii="XO Thames" w:hAnsi="XO Thames"/>
      <w:b/>
      <w:i/>
      <w:color w:val="000000"/>
    </w:rPr>
  </w:style>
  <w:style w:type="character" w:styleId="627">
    <w:name w:val="Heading 3"/>
    <w:basedOn w:val="617"/>
    <w:link w:val="626"/>
    <w:rPr>
      <w:rFonts w:ascii="XO Thames" w:hAnsi="XO Thames"/>
      <w:b/>
      <w:i/>
      <w:color w:val="000000"/>
    </w:rPr>
  </w:style>
  <w:style w:type="paragraph" w:styleId="628">
    <w:name w:val="toc 3"/>
    <w:basedOn w:val="616"/>
    <w:next w:val="616"/>
    <w:link w:val="629"/>
    <w:uiPriority w:val="39"/>
    <w:pPr>
      <w:ind w:left="400" w:firstLine="0"/>
    </w:pPr>
  </w:style>
  <w:style w:type="character" w:styleId="629">
    <w:name w:val="toc 3"/>
    <w:basedOn w:val="617"/>
    <w:link w:val="628"/>
  </w:style>
  <w:style w:type="paragraph" w:styleId="630">
    <w:name w:val="Heading 5"/>
    <w:basedOn w:val="616"/>
    <w:next w:val="616"/>
    <w:link w:val="631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styleId="631">
    <w:name w:val="Heading 5"/>
    <w:basedOn w:val="617"/>
    <w:link w:val="630"/>
    <w:rPr>
      <w:rFonts w:ascii="XO Thames" w:hAnsi="XO Thames"/>
      <w:b/>
      <w:color w:val="000000"/>
      <w:sz w:val="22"/>
    </w:rPr>
  </w:style>
  <w:style w:type="paragraph" w:styleId="632">
    <w:name w:val="Heading 1"/>
    <w:basedOn w:val="616"/>
    <w:next w:val="616"/>
    <w:link w:val="633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character" w:styleId="633">
    <w:name w:val="Heading 1"/>
    <w:basedOn w:val="617"/>
    <w:link w:val="632"/>
    <w:rPr>
      <w:rFonts w:ascii="XO Thames" w:hAnsi="XO Thames"/>
      <w:b/>
      <w:sz w:val="32"/>
    </w:rPr>
  </w:style>
  <w:style w:type="paragraph" w:styleId="634">
    <w:name w:val="Hyperlink"/>
    <w:link w:val="635"/>
    <w:rPr>
      <w:color w:val="0000ff"/>
      <w:u w:val="single"/>
    </w:rPr>
  </w:style>
  <w:style w:type="character" w:styleId="635">
    <w:name w:val="Hyperlink"/>
    <w:link w:val="634"/>
    <w:rPr>
      <w:color w:val="0000ff"/>
      <w:u w:val="single"/>
    </w:rPr>
  </w:style>
  <w:style w:type="paragraph" w:styleId="636">
    <w:name w:val="Footnote"/>
    <w:link w:val="637"/>
    <w:pPr>
      <w:jc w:val="left"/>
    </w:pPr>
    <w:rPr>
      <w:rFonts w:ascii="XO Thames" w:hAnsi="XO Thames"/>
      <w:sz w:val="22"/>
    </w:rPr>
  </w:style>
  <w:style w:type="character" w:styleId="637">
    <w:name w:val="Footnote"/>
    <w:link w:val="636"/>
    <w:rPr>
      <w:rFonts w:ascii="XO Thames" w:hAnsi="XO Thames"/>
      <w:sz w:val="22"/>
    </w:rPr>
  </w:style>
  <w:style w:type="paragraph" w:styleId="638">
    <w:name w:val="toc 1"/>
    <w:basedOn w:val="616"/>
    <w:next w:val="616"/>
    <w:link w:val="639"/>
    <w:uiPriority w:val="39"/>
    <w:pPr>
      <w:ind w:left="0" w:firstLine="0"/>
    </w:pPr>
    <w:rPr>
      <w:rFonts w:ascii="XO Thames" w:hAnsi="XO Thames"/>
      <w:b/>
    </w:rPr>
  </w:style>
  <w:style w:type="character" w:styleId="639">
    <w:name w:val="toc 1"/>
    <w:basedOn w:val="617"/>
    <w:link w:val="638"/>
    <w:rPr>
      <w:rFonts w:ascii="XO Thames" w:hAnsi="XO Thames"/>
      <w:b/>
    </w:rPr>
  </w:style>
  <w:style w:type="paragraph" w:styleId="640">
    <w:name w:val="Header and Footer"/>
    <w:link w:val="641"/>
    <w:pPr>
      <w:spacing w:line="360" w:lineRule="auto"/>
    </w:pPr>
    <w:rPr>
      <w:rFonts w:ascii="XO Thames" w:hAnsi="XO Thames"/>
      <w:sz w:val="20"/>
    </w:rPr>
  </w:style>
  <w:style w:type="character" w:styleId="641">
    <w:name w:val="Header and Footer"/>
    <w:link w:val="640"/>
    <w:rPr>
      <w:rFonts w:ascii="XO Thames" w:hAnsi="XO Thames"/>
      <w:sz w:val="20"/>
    </w:rPr>
  </w:style>
  <w:style w:type="paragraph" w:styleId="642">
    <w:name w:val="toc 9"/>
    <w:basedOn w:val="616"/>
    <w:next w:val="616"/>
    <w:link w:val="643"/>
    <w:uiPriority w:val="39"/>
    <w:pPr>
      <w:ind w:left="1600" w:firstLine="0"/>
    </w:pPr>
  </w:style>
  <w:style w:type="character" w:styleId="643">
    <w:name w:val="toc 9"/>
    <w:basedOn w:val="617"/>
    <w:link w:val="642"/>
  </w:style>
  <w:style w:type="paragraph" w:styleId="644">
    <w:name w:val="toc 8"/>
    <w:basedOn w:val="616"/>
    <w:next w:val="616"/>
    <w:link w:val="645"/>
    <w:uiPriority w:val="39"/>
    <w:pPr>
      <w:ind w:left="1400" w:firstLine="0"/>
    </w:pPr>
  </w:style>
  <w:style w:type="character" w:styleId="645">
    <w:name w:val="toc 8"/>
    <w:basedOn w:val="617"/>
    <w:link w:val="644"/>
  </w:style>
  <w:style w:type="paragraph" w:styleId="646">
    <w:name w:val="toc 5"/>
    <w:basedOn w:val="616"/>
    <w:next w:val="616"/>
    <w:link w:val="647"/>
    <w:uiPriority w:val="39"/>
    <w:pPr>
      <w:ind w:left="800" w:firstLine="0"/>
    </w:pPr>
  </w:style>
  <w:style w:type="character" w:styleId="647">
    <w:name w:val="toc 5"/>
    <w:basedOn w:val="617"/>
    <w:link w:val="646"/>
  </w:style>
  <w:style w:type="paragraph" w:styleId="648">
    <w:name w:val="Subtitle"/>
    <w:basedOn w:val="616"/>
    <w:next w:val="616"/>
    <w:link w:val="649"/>
    <w:uiPriority w:val="11"/>
    <w:qFormat/>
    <w:rPr>
      <w:rFonts w:ascii="XO Thames" w:hAnsi="XO Thames"/>
      <w:i/>
      <w:color w:val="616161"/>
      <w:sz w:val="24"/>
    </w:rPr>
  </w:style>
  <w:style w:type="character" w:styleId="649">
    <w:name w:val="Subtitle"/>
    <w:basedOn w:val="617"/>
    <w:link w:val="648"/>
    <w:rPr>
      <w:rFonts w:ascii="XO Thames" w:hAnsi="XO Thames"/>
      <w:i/>
      <w:color w:val="616161"/>
      <w:sz w:val="24"/>
    </w:rPr>
  </w:style>
  <w:style w:type="paragraph" w:styleId="650">
    <w:name w:val="toc 10"/>
    <w:basedOn w:val="616"/>
    <w:next w:val="616"/>
    <w:link w:val="651"/>
    <w:uiPriority w:val="39"/>
    <w:pPr>
      <w:ind w:left="1800" w:firstLine="0"/>
    </w:pPr>
  </w:style>
  <w:style w:type="character" w:styleId="651">
    <w:name w:val="toc 10"/>
    <w:basedOn w:val="617"/>
    <w:link w:val="650"/>
  </w:style>
  <w:style w:type="paragraph" w:styleId="652">
    <w:name w:val="Title"/>
    <w:basedOn w:val="616"/>
    <w:next w:val="616"/>
    <w:link w:val="653"/>
    <w:uiPriority w:val="10"/>
    <w:qFormat/>
    <w:rPr>
      <w:rFonts w:ascii="XO Thames" w:hAnsi="XO Thames"/>
      <w:b/>
      <w:sz w:val="52"/>
    </w:rPr>
  </w:style>
  <w:style w:type="character" w:styleId="653">
    <w:name w:val="Title"/>
    <w:basedOn w:val="617"/>
    <w:link w:val="652"/>
    <w:rPr>
      <w:rFonts w:ascii="XO Thames" w:hAnsi="XO Thames"/>
      <w:b/>
      <w:sz w:val="52"/>
    </w:rPr>
  </w:style>
  <w:style w:type="paragraph" w:styleId="654">
    <w:name w:val="Heading 4"/>
    <w:basedOn w:val="616"/>
    <w:next w:val="616"/>
    <w:link w:val="655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character" w:styleId="655">
    <w:name w:val="Heading 4"/>
    <w:basedOn w:val="617"/>
    <w:link w:val="654"/>
    <w:rPr>
      <w:rFonts w:ascii="XO Thames" w:hAnsi="XO Thames"/>
      <w:b/>
      <w:color w:val="595959"/>
      <w:sz w:val="26"/>
    </w:rPr>
  </w:style>
  <w:style w:type="paragraph" w:styleId="656">
    <w:name w:val="Heading 2"/>
    <w:basedOn w:val="616"/>
    <w:next w:val="616"/>
    <w:link w:val="657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character" w:styleId="657">
    <w:name w:val="Heading 2"/>
    <w:basedOn w:val="617"/>
    <w:link w:val="656"/>
    <w:rPr>
      <w:rFonts w:ascii="XO Thames" w:hAnsi="XO Thames"/>
      <w:b/>
      <w:color w:val="00a0ff"/>
      <w:sz w:val="26"/>
    </w:rPr>
  </w:style>
  <w:style w:type="numbering" w:styleId="662" w:default="1">
    <w:name w:val="No List"/>
    <w:uiPriority w:val="99"/>
    <w:semiHidden/>
    <w:unhideWhenUsed/>
  </w:style>
  <w:style w:type="table" w:styleId="66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