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F6643B8" w14:textId="77777777" w:rsidR="00635F4E" w:rsidRDefault="00412BA4" w:rsidP="00A533E1">
      <w:r>
        <w:rPr>
          <w:rFonts w:hint="eastAsia"/>
        </w:rPr>
        <w:t>专为</w:t>
      </w:r>
      <w:r w:rsidR="00A533E1">
        <w:rPr>
          <w:rFonts w:hint="eastAsia"/>
        </w:rPr>
        <w:t>地形设计的VT方案，</w:t>
      </w:r>
      <w:r w:rsidR="00635F4E">
        <w:rPr>
          <w:rFonts w:hint="eastAsia"/>
        </w:rPr>
        <w:t>预先把多层地表贴图合并烘培为一张贴图，</w:t>
      </w:r>
      <w:r w:rsidR="00A533E1" w:rsidRPr="00635F4E">
        <w:t>以ClipMap的方式生成</w:t>
      </w:r>
      <w:r w:rsidR="00A533E1" w:rsidRPr="00635F4E">
        <w:rPr>
          <w:rFonts w:hint="eastAsia"/>
        </w:rPr>
        <w:t>图集</w:t>
      </w:r>
      <w:r w:rsidR="00A533E1" w:rsidRPr="00635F4E">
        <w:t>，目的是减少</w:t>
      </w:r>
      <w:r w:rsidRPr="00635F4E">
        <w:rPr>
          <w:rFonts w:hint="eastAsia"/>
        </w:rPr>
        <w:t>运行时多层地表混合的采样数量</w:t>
      </w:r>
      <w:r w:rsidR="00A533E1" w:rsidRPr="00635F4E">
        <w:rPr>
          <w:rFonts w:hint="eastAsia"/>
        </w:rPr>
        <w:t>。</w:t>
      </w:r>
    </w:p>
    <w:p w14:paraId="27CFBD12" w14:textId="1BA47697" w:rsidR="00D3197C" w:rsidRPr="00635F4E" w:rsidRDefault="00412BA4" w:rsidP="00A533E1">
      <w:r w:rsidRPr="00635F4E">
        <w:rPr>
          <w:rFonts w:hint="eastAsia"/>
        </w:rPr>
        <w:t>图集如下</w:t>
      </w:r>
      <w:r w:rsidR="00D3197C" w:rsidRPr="00635F4E">
        <w:rPr>
          <w:rFonts w:hint="eastAsia"/>
        </w:rPr>
        <w:t>：</w:t>
      </w:r>
    </w:p>
    <w:p w14:paraId="4FC339C5" w14:textId="21F41179" w:rsidR="00D3197C" w:rsidRPr="00D3197C" w:rsidRDefault="00412BA4" w:rsidP="00A533E1">
      <w:r>
        <w:rPr>
          <w:noProof/>
        </w:rPr>
        <w:drawing>
          <wp:inline distT="0" distB="0" distL="0" distR="0" wp14:anchorId="722D7E78" wp14:editId="3D83074A">
            <wp:extent cx="1828800" cy="122309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265" cy="1244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35C0B" w14:textId="77777777" w:rsidR="00A533E1" w:rsidRPr="002B4450" w:rsidRDefault="00A533E1" w:rsidP="00A533E1"/>
    <w:p w14:paraId="492E0EBB" w14:textId="4D698341" w:rsidR="00412BA4" w:rsidRDefault="00A533E1" w:rsidP="00412BA4">
      <w:r>
        <w:t>优势：</w:t>
      </w:r>
      <w:r>
        <w:br/>
      </w:r>
      <w:r w:rsidR="00412BA4">
        <w:rPr>
          <w:rFonts w:hint="eastAsia"/>
        </w:rPr>
        <w:t>1</w:t>
      </w:r>
      <w:r>
        <w:t>、</w:t>
      </w:r>
      <w:r w:rsidR="00412BA4">
        <w:rPr>
          <w:rFonts w:hint="eastAsia"/>
        </w:rPr>
        <w:t>可使用超过4层地表纹理：地形使用超过4层纹理混合时，也不会导致D</w:t>
      </w:r>
      <w:r w:rsidR="00412BA4">
        <w:t>rawCall</w:t>
      </w:r>
      <w:r w:rsidR="00412BA4">
        <w:rPr>
          <w:rFonts w:hint="eastAsia"/>
        </w:rPr>
        <w:t>翻倍</w:t>
      </w:r>
      <w:r w:rsidR="00635F4E" w:rsidRPr="00635F4E">
        <w:rPr>
          <w:rFonts w:hint="eastAsia"/>
        </w:rPr>
        <w:t>（多层混合方案每四层地表纹理会单独调用一次Draw</w:t>
      </w:r>
      <w:r w:rsidR="00635F4E" w:rsidRPr="00635F4E">
        <w:t xml:space="preserve">Call, </w:t>
      </w:r>
      <w:r w:rsidR="00635F4E" w:rsidRPr="00635F4E">
        <w:rPr>
          <w:rFonts w:hint="eastAsia"/>
        </w:rPr>
        <w:t>导致</w:t>
      </w:r>
      <w:r w:rsidR="00635F4E">
        <w:rPr>
          <w:rFonts w:hint="eastAsia"/>
        </w:rPr>
        <w:t>渲染开销</w:t>
      </w:r>
      <w:r w:rsidR="00635F4E" w:rsidRPr="00635F4E">
        <w:rPr>
          <w:rFonts w:hint="eastAsia"/>
        </w:rPr>
        <w:t>翻倍）</w:t>
      </w:r>
    </w:p>
    <w:p w14:paraId="3AF10452" w14:textId="08AF452C" w:rsidR="00412BA4" w:rsidRDefault="00412BA4" w:rsidP="00412BA4">
      <w:r>
        <w:rPr>
          <w:rFonts w:hint="eastAsia"/>
        </w:rPr>
        <w:t>2</w:t>
      </w:r>
      <w:r w:rsidR="00A533E1">
        <w:t>、</w:t>
      </w:r>
      <w:r>
        <w:rPr>
          <w:rFonts w:hint="eastAsia"/>
        </w:rPr>
        <w:t>其他模型可采样地表颜色</w:t>
      </w:r>
      <w:r w:rsidR="002B4450">
        <w:rPr>
          <w:rFonts w:hint="eastAsia"/>
        </w:rPr>
        <w:t>（通过世界坐标转换UV采样，原地形方案无法实现）</w:t>
      </w:r>
      <w:r>
        <w:rPr>
          <w:rFonts w:hint="eastAsia"/>
        </w:rPr>
        <w:t>：实现岩石模型与地表颜色混合的效果</w:t>
      </w:r>
    </w:p>
    <w:p w14:paraId="681106AD" w14:textId="68B73B01" w:rsidR="00412BA4" w:rsidRPr="00412BA4" w:rsidRDefault="00412BA4" w:rsidP="00412BA4">
      <w:r>
        <w:rPr>
          <w:rFonts w:hint="eastAsia"/>
        </w:rPr>
        <w:t>3、地表可以大量使用贴花：地表贴花烘培进VT，不占运行时渲染开销</w:t>
      </w:r>
    </w:p>
    <w:p w14:paraId="38801517" w14:textId="2431D1DE" w:rsidR="00412BA4" w:rsidRDefault="00412BA4" w:rsidP="00A533E1">
      <w:r>
        <w:rPr>
          <w:rFonts w:hint="eastAsia"/>
        </w:rPr>
        <w:t>4、道路也可运行时烘培进VT，减少渲染开销</w:t>
      </w:r>
    </w:p>
    <w:p w14:paraId="67F84710" w14:textId="7C654A40" w:rsidR="00412BA4" w:rsidRDefault="00635F4E" w:rsidP="00A533E1">
      <w:r>
        <w:rPr>
          <w:rFonts w:hint="eastAsia"/>
        </w:rPr>
        <w:t>5、全场景地形使用同一个图集，方便后续地形渲染合批，减少DrawCall</w:t>
      </w:r>
    </w:p>
    <w:p w14:paraId="24628CCE" w14:textId="77777777" w:rsidR="00635F4E" w:rsidRPr="00446BFB" w:rsidRDefault="00635F4E" w:rsidP="00A533E1"/>
    <w:p w14:paraId="1D3B4379" w14:textId="4EB4786E" w:rsidR="00D3197C" w:rsidRPr="002B4450" w:rsidRDefault="00A533E1" w:rsidP="007D7B3A">
      <w:r>
        <w:t>缺点：</w:t>
      </w:r>
      <w:r>
        <w:br/>
        <w:t>１、</w:t>
      </w:r>
      <w:r w:rsidR="002B4450">
        <w:t>远景会比较模糊，因为远处会以２的幂降低分辨率</w:t>
      </w:r>
      <w:r w:rsidR="00C33295">
        <w:rPr>
          <w:rFonts w:hint="eastAsia"/>
        </w:rPr>
        <w:t>（提高精度需要提高图集分辨率，使得带宽消耗增加）</w:t>
      </w:r>
      <w:r>
        <w:br/>
      </w:r>
    </w:p>
    <w:p w14:paraId="07742968" w14:textId="77777777" w:rsidR="002B4450" w:rsidRDefault="002B4450" w:rsidP="002B4450">
      <w:pPr>
        <w:widowControl/>
        <w:spacing w:before="60" w:after="60"/>
        <w:jc w:val="left"/>
        <w:rPr>
          <w:rFonts w:ascii="Helvetica" w:eastAsia="宋体" w:hAnsi="Helvetica" w:cs="宋体"/>
          <w:color w:val="333333"/>
          <w:kern w:val="0"/>
          <w:sz w:val="22"/>
        </w:rPr>
      </w:pPr>
    </w:p>
    <w:p w14:paraId="0E653B69" w14:textId="2EC48757" w:rsidR="002B4450" w:rsidRPr="00AB4434" w:rsidRDefault="00C33295" w:rsidP="002B4450">
      <w:pPr>
        <w:widowControl/>
        <w:spacing w:before="60" w:after="6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贴图</w:t>
      </w:r>
      <w:r w:rsidR="002B4450">
        <w:rPr>
          <w:rFonts w:ascii="宋体" w:eastAsia="宋体" w:hAnsi="宋体" w:cs="宋体" w:hint="eastAsia"/>
          <w:kern w:val="0"/>
          <w:sz w:val="24"/>
          <w:szCs w:val="24"/>
        </w:rPr>
        <w:t>采样</w:t>
      </w:r>
      <w:r>
        <w:rPr>
          <w:rFonts w:ascii="宋体" w:eastAsia="宋体" w:hAnsi="宋体" w:cs="宋体" w:hint="eastAsia"/>
          <w:kern w:val="0"/>
          <w:sz w:val="24"/>
          <w:szCs w:val="24"/>
        </w:rPr>
        <w:t>数</w:t>
      </w:r>
      <w:r w:rsidR="002B4450">
        <w:rPr>
          <w:rFonts w:ascii="宋体" w:eastAsia="宋体" w:hAnsi="宋体" w:cs="宋体" w:hint="eastAsia"/>
          <w:kern w:val="0"/>
          <w:sz w:val="24"/>
          <w:szCs w:val="24"/>
        </w:rPr>
        <w:t>对比：</w:t>
      </w:r>
    </w:p>
    <w:tbl>
      <w:tblPr>
        <w:tblW w:w="829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27"/>
        <w:gridCol w:w="1418"/>
        <w:gridCol w:w="1984"/>
        <w:gridCol w:w="2061"/>
      </w:tblGrid>
      <w:tr w:rsidR="002B4450" w:rsidRPr="00AB4434" w14:paraId="0B1A5323" w14:textId="77777777" w:rsidTr="005058F2">
        <w:trPr>
          <w:trHeight w:val="310"/>
        </w:trPr>
        <w:tc>
          <w:tcPr>
            <w:tcW w:w="2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5CA4E4F3" w14:textId="77777777" w:rsidR="002B4450" w:rsidRPr="00AB4434" w:rsidRDefault="002B4450" w:rsidP="005058F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CF03082" w14:textId="77777777" w:rsidR="002B4450" w:rsidRPr="00AB4434" w:rsidRDefault="002B4450" w:rsidP="005058F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4434">
              <w:rPr>
                <w:rFonts w:ascii="Helvetica" w:eastAsia="宋体" w:hAnsi="Helvetica" w:cs="宋体"/>
                <w:color w:val="333333"/>
                <w:kern w:val="0"/>
                <w:sz w:val="22"/>
              </w:rPr>
              <w:t>DrawCall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581AE83" w14:textId="77777777" w:rsidR="002B4450" w:rsidRPr="00AB4434" w:rsidRDefault="002B4450" w:rsidP="005058F2">
            <w:pPr>
              <w:widowControl/>
              <w:jc w:val="left"/>
              <w:rPr>
                <w:rFonts w:ascii="Helvetica" w:eastAsia="宋体" w:hAnsi="Helvetica" w:cs="宋体"/>
                <w:color w:val="333333"/>
                <w:kern w:val="0"/>
                <w:sz w:val="22"/>
              </w:rPr>
            </w:pPr>
            <w:r w:rsidRPr="00AB4434">
              <w:rPr>
                <w:rFonts w:ascii="Helvetica" w:eastAsia="宋体" w:hAnsi="Helvetica" w:cs="宋体"/>
                <w:color w:val="333333"/>
                <w:kern w:val="0"/>
                <w:sz w:val="22"/>
              </w:rPr>
              <w:t>贴图采样数</w:t>
            </w:r>
          </w:p>
        </w:tc>
        <w:tc>
          <w:tcPr>
            <w:tcW w:w="20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B10B5C6" w14:textId="77777777" w:rsidR="002B4450" w:rsidRPr="00AB4434" w:rsidRDefault="002B4450" w:rsidP="005058F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4434">
              <w:rPr>
                <w:rFonts w:ascii="Helvetica" w:eastAsia="宋体" w:hAnsi="Helvetica" w:cs="宋体"/>
                <w:color w:val="333333"/>
                <w:kern w:val="0"/>
                <w:sz w:val="22"/>
              </w:rPr>
              <w:t>贴图采样数</w:t>
            </w:r>
            <w:r>
              <w:rPr>
                <w:rFonts w:ascii="Helvetica" w:eastAsia="宋体" w:hAnsi="Helvetica" w:cs="宋体" w:hint="eastAsia"/>
                <w:color w:val="333333"/>
                <w:kern w:val="0"/>
                <w:sz w:val="22"/>
              </w:rPr>
              <w:t>(PBR)</w:t>
            </w:r>
          </w:p>
        </w:tc>
      </w:tr>
      <w:tr w:rsidR="002B4450" w:rsidRPr="00AB4434" w14:paraId="397744F2" w14:textId="77777777" w:rsidTr="005058F2">
        <w:trPr>
          <w:trHeight w:val="331"/>
        </w:trPr>
        <w:tc>
          <w:tcPr>
            <w:tcW w:w="2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0BF40FE7" w14:textId="77777777" w:rsidR="002B4450" w:rsidRPr="00AB4434" w:rsidRDefault="002B4450" w:rsidP="005058F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4434">
              <w:rPr>
                <w:rFonts w:ascii="Helvetica" w:eastAsia="宋体" w:hAnsi="Helvetica" w:cs="宋体"/>
                <w:color w:val="333333"/>
                <w:kern w:val="0"/>
                <w:sz w:val="22"/>
              </w:rPr>
              <w:t>4</w:t>
            </w:r>
            <w:r w:rsidRPr="00AB4434">
              <w:rPr>
                <w:rFonts w:ascii="Helvetica" w:eastAsia="宋体" w:hAnsi="Helvetica" w:cs="宋体"/>
                <w:color w:val="333333"/>
                <w:kern w:val="0"/>
                <w:sz w:val="22"/>
              </w:rPr>
              <w:t>层混合（</w:t>
            </w:r>
            <w:r w:rsidRPr="00AB4434">
              <w:rPr>
                <w:rFonts w:ascii="Helvetica" w:eastAsia="宋体" w:hAnsi="Helvetica" w:cs="宋体"/>
                <w:color w:val="333333"/>
                <w:kern w:val="0"/>
                <w:sz w:val="22"/>
              </w:rPr>
              <w:t>4</w:t>
            </w:r>
            <w:r w:rsidRPr="00AB4434">
              <w:rPr>
                <w:rFonts w:ascii="Helvetica" w:eastAsia="宋体" w:hAnsi="Helvetica" w:cs="宋体"/>
                <w:color w:val="333333"/>
                <w:kern w:val="0"/>
                <w:sz w:val="22"/>
              </w:rPr>
              <w:t>层地表纹理）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D12CE83" w14:textId="77777777" w:rsidR="002B4450" w:rsidRPr="00AB4434" w:rsidRDefault="002B4450" w:rsidP="005058F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4434">
              <w:rPr>
                <w:rFonts w:ascii="Helvetica" w:eastAsia="宋体" w:hAnsi="Helvetica" w:cs="宋体"/>
                <w:color w:val="333333"/>
                <w:kern w:val="0"/>
                <w:sz w:val="22"/>
              </w:rPr>
              <w:t>1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458936E7" w14:textId="77777777" w:rsidR="002B4450" w:rsidRPr="00AB4434" w:rsidRDefault="002B4450" w:rsidP="005058F2">
            <w:pPr>
              <w:widowControl/>
              <w:jc w:val="left"/>
              <w:rPr>
                <w:rFonts w:ascii="Helvetica" w:eastAsia="宋体" w:hAnsi="Helvetica" w:cs="宋体"/>
                <w:color w:val="333333"/>
                <w:kern w:val="0"/>
                <w:sz w:val="22"/>
              </w:rPr>
            </w:pPr>
            <w:r>
              <w:rPr>
                <w:rFonts w:ascii="Helvetica" w:eastAsia="宋体" w:hAnsi="Helvetica" w:cs="宋体" w:hint="eastAsia"/>
                <w:color w:val="333333"/>
                <w:kern w:val="0"/>
                <w:sz w:val="22"/>
              </w:rPr>
              <w:t>7</w:t>
            </w:r>
          </w:p>
        </w:tc>
        <w:tc>
          <w:tcPr>
            <w:tcW w:w="20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3C0C286A" w14:textId="77777777" w:rsidR="002B4450" w:rsidRPr="00AB4434" w:rsidRDefault="002B4450" w:rsidP="005058F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4434">
              <w:rPr>
                <w:rFonts w:ascii="Helvetica" w:eastAsia="宋体" w:hAnsi="Helvetica" w:cs="宋体"/>
                <w:color w:val="333333"/>
                <w:kern w:val="0"/>
                <w:sz w:val="22"/>
              </w:rPr>
              <w:t>15</w:t>
            </w:r>
          </w:p>
        </w:tc>
      </w:tr>
      <w:tr w:rsidR="002B4450" w:rsidRPr="00AB4434" w14:paraId="77A7AEA6" w14:textId="77777777" w:rsidTr="005058F2">
        <w:trPr>
          <w:trHeight w:val="367"/>
        </w:trPr>
        <w:tc>
          <w:tcPr>
            <w:tcW w:w="2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F9CDAF8" w14:textId="77777777" w:rsidR="002B4450" w:rsidRPr="00AB4434" w:rsidRDefault="002B4450" w:rsidP="005058F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4434">
              <w:rPr>
                <w:rFonts w:ascii="Helvetica" w:eastAsia="宋体" w:hAnsi="Helvetica" w:cs="宋体"/>
                <w:color w:val="333333"/>
                <w:kern w:val="0"/>
                <w:sz w:val="22"/>
              </w:rPr>
              <w:t>4</w:t>
            </w:r>
            <w:r w:rsidRPr="00AB4434">
              <w:rPr>
                <w:rFonts w:ascii="Helvetica" w:eastAsia="宋体" w:hAnsi="Helvetica" w:cs="宋体"/>
                <w:color w:val="333333"/>
                <w:kern w:val="0"/>
                <w:sz w:val="22"/>
              </w:rPr>
              <w:t>层混合（</w:t>
            </w:r>
            <w:r w:rsidRPr="00AB4434">
              <w:rPr>
                <w:rFonts w:ascii="Helvetica" w:eastAsia="宋体" w:hAnsi="Helvetica" w:cs="宋体"/>
                <w:color w:val="333333"/>
                <w:kern w:val="0"/>
                <w:sz w:val="22"/>
              </w:rPr>
              <w:t>8</w:t>
            </w:r>
            <w:r w:rsidRPr="00AB4434">
              <w:rPr>
                <w:rFonts w:ascii="Helvetica" w:eastAsia="宋体" w:hAnsi="Helvetica" w:cs="宋体"/>
                <w:color w:val="333333"/>
                <w:kern w:val="0"/>
                <w:sz w:val="22"/>
              </w:rPr>
              <w:t>层地表纹理）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F893AE1" w14:textId="77777777" w:rsidR="002B4450" w:rsidRPr="00AB4434" w:rsidRDefault="002B4450" w:rsidP="005058F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4434">
              <w:rPr>
                <w:rFonts w:ascii="Helvetica" w:eastAsia="宋体" w:hAnsi="Helvetica" w:cs="宋体"/>
                <w:color w:val="333333"/>
                <w:kern w:val="0"/>
                <w:sz w:val="22"/>
              </w:rPr>
              <w:t>2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EA49AF6" w14:textId="77777777" w:rsidR="002B4450" w:rsidRPr="00AB4434" w:rsidRDefault="002B4450" w:rsidP="005058F2">
            <w:pPr>
              <w:widowControl/>
              <w:jc w:val="left"/>
              <w:rPr>
                <w:rFonts w:ascii="Helvetica" w:eastAsia="宋体" w:hAnsi="Helvetica" w:cs="宋体"/>
                <w:color w:val="333333"/>
                <w:kern w:val="0"/>
                <w:sz w:val="22"/>
              </w:rPr>
            </w:pPr>
            <w:r>
              <w:rPr>
                <w:rFonts w:ascii="Helvetica" w:eastAsia="宋体" w:hAnsi="Helvetica" w:cs="宋体" w:hint="eastAsia"/>
                <w:color w:val="333333"/>
                <w:kern w:val="0"/>
                <w:sz w:val="22"/>
              </w:rPr>
              <w:t>1</w:t>
            </w:r>
            <w:r>
              <w:rPr>
                <w:rFonts w:ascii="Helvetica" w:eastAsia="宋体" w:hAnsi="Helvetica" w:cs="宋体"/>
                <w:color w:val="333333"/>
                <w:kern w:val="0"/>
                <w:sz w:val="22"/>
              </w:rPr>
              <w:t>2</w:t>
            </w:r>
          </w:p>
        </w:tc>
        <w:tc>
          <w:tcPr>
            <w:tcW w:w="20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4BD9A54F" w14:textId="77777777" w:rsidR="002B4450" w:rsidRPr="00AB4434" w:rsidRDefault="002B4450" w:rsidP="005058F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>
              <w:rPr>
                <w:rFonts w:ascii="Helvetica" w:eastAsia="宋体" w:hAnsi="Helvetica" w:cs="宋体"/>
                <w:color w:val="333333"/>
                <w:kern w:val="0"/>
                <w:sz w:val="22"/>
              </w:rPr>
              <w:t>28</w:t>
            </w:r>
          </w:p>
        </w:tc>
      </w:tr>
      <w:tr w:rsidR="002B4450" w:rsidRPr="00AB4434" w14:paraId="0374507D" w14:textId="77777777" w:rsidTr="005058F2">
        <w:trPr>
          <w:trHeight w:val="148"/>
        </w:trPr>
        <w:tc>
          <w:tcPr>
            <w:tcW w:w="282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76E4062B" w14:textId="77777777" w:rsidR="002B4450" w:rsidRPr="00AB4434" w:rsidRDefault="002B4450" w:rsidP="005058F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4434">
              <w:rPr>
                <w:rFonts w:ascii="Helvetica" w:eastAsia="宋体" w:hAnsi="Helvetica" w:cs="宋体"/>
                <w:color w:val="333333"/>
                <w:kern w:val="0"/>
                <w:sz w:val="22"/>
              </w:rPr>
              <w:t>VT(</w:t>
            </w:r>
            <w:r>
              <w:rPr>
                <w:rFonts w:ascii="Helvetica" w:eastAsia="宋体" w:hAnsi="Helvetica" w:cs="宋体" w:hint="eastAsia"/>
                <w:color w:val="333333"/>
                <w:kern w:val="0"/>
                <w:sz w:val="22"/>
              </w:rPr>
              <w:t>任意</w:t>
            </w:r>
            <w:r w:rsidRPr="00AB4434">
              <w:rPr>
                <w:rFonts w:ascii="Helvetica" w:eastAsia="宋体" w:hAnsi="Helvetica" w:cs="宋体"/>
                <w:color w:val="333333"/>
                <w:kern w:val="0"/>
                <w:sz w:val="22"/>
              </w:rPr>
              <w:t>层</w:t>
            </w:r>
            <w:r>
              <w:rPr>
                <w:rFonts w:ascii="Helvetica" w:eastAsia="宋体" w:hAnsi="Helvetica" w:cs="宋体" w:hint="eastAsia"/>
                <w:color w:val="333333"/>
                <w:kern w:val="0"/>
                <w:sz w:val="22"/>
              </w:rPr>
              <w:t>数</w:t>
            </w:r>
            <w:r w:rsidRPr="00AB4434">
              <w:rPr>
                <w:rFonts w:ascii="Helvetica" w:eastAsia="宋体" w:hAnsi="Helvetica" w:cs="宋体"/>
                <w:color w:val="333333"/>
                <w:kern w:val="0"/>
                <w:sz w:val="22"/>
              </w:rPr>
              <w:t>地表纹理</w:t>
            </w:r>
            <w:r w:rsidRPr="00AB4434">
              <w:rPr>
                <w:rFonts w:ascii="Helvetica" w:eastAsia="宋体" w:hAnsi="Helvetica" w:cs="宋体"/>
                <w:color w:val="333333"/>
                <w:kern w:val="0"/>
                <w:sz w:val="22"/>
              </w:rPr>
              <w:t>)</w:t>
            </w:r>
          </w:p>
        </w:tc>
        <w:tc>
          <w:tcPr>
            <w:tcW w:w="14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24CDA72B" w14:textId="77777777" w:rsidR="002B4450" w:rsidRPr="00AB4434" w:rsidRDefault="002B4450" w:rsidP="005058F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4434">
              <w:rPr>
                <w:rFonts w:ascii="Helvetica" w:eastAsia="宋体" w:hAnsi="Helvetica" w:cs="宋体"/>
                <w:color w:val="333333"/>
                <w:kern w:val="0"/>
                <w:sz w:val="22"/>
              </w:rPr>
              <w:t>1</w:t>
            </w:r>
          </w:p>
        </w:tc>
        <w:tc>
          <w:tcPr>
            <w:tcW w:w="198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092E6BB" w14:textId="77777777" w:rsidR="002B4450" w:rsidRPr="00AB4434" w:rsidRDefault="002B4450" w:rsidP="005058F2">
            <w:pPr>
              <w:widowControl/>
              <w:jc w:val="left"/>
              <w:rPr>
                <w:rFonts w:ascii="Helvetica" w:eastAsia="宋体" w:hAnsi="Helvetica" w:cs="宋体"/>
                <w:color w:val="333333"/>
                <w:kern w:val="0"/>
                <w:sz w:val="22"/>
              </w:rPr>
            </w:pPr>
            <w:r>
              <w:rPr>
                <w:rFonts w:ascii="Helvetica" w:eastAsia="宋体" w:hAnsi="Helvetica" w:cs="宋体" w:hint="eastAsia"/>
                <w:color w:val="333333"/>
                <w:kern w:val="0"/>
                <w:sz w:val="22"/>
              </w:rPr>
              <w:t>2</w:t>
            </w:r>
          </w:p>
        </w:tc>
        <w:tc>
          <w:tcPr>
            <w:tcW w:w="20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45" w:type="dxa"/>
              <w:right w:w="60" w:type="dxa"/>
            </w:tcMar>
            <w:hideMark/>
          </w:tcPr>
          <w:p w14:paraId="1EAA39B3" w14:textId="77777777" w:rsidR="002B4450" w:rsidRPr="00AB4434" w:rsidRDefault="002B4450" w:rsidP="005058F2">
            <w:pPr>
              <w:widowControl/>
              <w:jc w:val="left"/>
              <w:rPr>
                <w:rFonts w:ascii="宋体" w:eastAsia="宋体" w:hAnsi="宋体" w:cs="宋体"/>
                <w:kern w:val="0"/>
                <w:sz w:val="24"/>
                <w:szCs w:val="24"/>
              </w:rPr>
            </w:pPr>
            <w:r w:rsidRPr="00AB4434">
              <w:rPr>
                <w:rFonts w:ascii="Helvetica" w:eastAsia="宋体" w:hAnsi="Helvetica" w:cs="宋体"/>
                <w:color w:val="333333"/>
                <w:kern w:val="0"/>
                <w:sz w:val="22"/>
              </w:rPr>
              <w:t>3</w:t>
            </w:r>
          </w:p>
        </w:tc>
      </w:tr>
    </w:tbl>
    <w:p w14:paraId="20407CD4" w14:textId="77777777" w:rsidR="002B4450" w:rsidRDefault="002B4450" w:rsidP="002B4450"/>
    <w:p w14:paraId="65018FB1" w14:textId="77777777" w:rsidR="002B4450" w:rsidRDefault="002B4450" w:rsidP="002B4450">
      <w:pPr>
        <w:ind w:firstLineChars="100" w:firstLine="210"/>
      </w:pPr>
      <w:r>
        <w:rPr>
          <w:noProof/>
        </w:rPr>
        <w:drawing>
          <wp:inline distT="0" distB="0" distL="0" distR="0" wp14:anchorId="78F7706B" wp14:editId="47A0A870">
            <wp:extent cx="2406650" cy="1712992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939" cy="1739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>
        <w:rPr>
          <w:noProof/>
        </w:rPr>
        <w:drawing>
          <wp:inline distT="0" distB="0" distL="0" distR="0" wp14:anchorId="796ABC5B" wp14:editId="0EC8EFF0">
            <wp:extent cx="2224860" cy="743585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9953" cy="782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2641D" w14:textId="23C1D3B5" w:rsidR="002B4450" w:rsidRDefault="00C33295" w:rsidP="00C33295">
      <w:pPr>
        <w:ind w:firstLineChars="500" w:firstLine="1050"/>
      </w:pPr>
      <w:r>
        <w:rPr>
          <w:rFonts w:hint="eastAsia"/>
        </w:rPr>
        <w:t>4</w:t>
      </w:r>
      <w:r w:rsidR="002B4450">
        <w:rPr>
          <w:rFonts w:hint="eastAsia"/>
        </w:rPr>
        <w:t>层混合采样1</w:t>
      </w:r>
      <w:r w:rsidR="002B4450">
        <w:t>5</w:t>
      </w:r>
      <w:r w:rsidR="002B4450">
        <w:rPr>
          <w:rFonts w:hint="eastAsia"/>
        </w:rPr>
        <w:t>次</w:t>
      </w:r>
      <w:r w:rsidR="002B4450">
        <w:t xml:space="preserve">                           </w:t>
      </w:r>
      <w:r w:rsidR="002B4450">
        <w:rPr>
          <w:rFonts w:hint="eastAsia"/>
        </w:rPr>
        <w:t>V</w:t>
      </w:r>
      <w:r w:rsidR="002B4450">
        <w:t>T</w:t>
      </w:r>
      <w:r w:rsidR="002B4450">
        <w:rPr>
          <w:rFonts w:hint="eastAsia"/>
        </w:rPr>
        <w:t>采样3次</w:t>
      </w:r>
    </w:p>
    <w:p w14:paraId="5969DD60" w14:textId="4D5EA110" w:rsidR="002B4450" w:rsidRDefault="002B4450" w:rsidP="007D7B3A">
      <w:pPr>
        <w:rPr>
          <w:rFonts w:hint="eastAsia"/>
        </w:rPr>
      </w:pPr>
    </w:p>
    <w:p w14:paraId="22B1A01E" w14:textId="0D9653E4" w:rsidR="00AF4645" w:rsidRDefault="0092796E" w:rsidP="007D7B3A">
      <w:r>
        <w:rPr>
          <w:rFonts w:hint="eastAsia"/>
        </w:rPr>
        <w:lastRenderedPageBreak/>
        <w:t>效果对比：</w:t>
      </w:r>
    </w:p>
    <w:p w14:paraId="459A3162" w14:textId="36E9EC94" w:rsidR="00AF4645" w:rsidRDefault="00153D95" w:rsidP="00B75998">
      <w:pPr>
        <w:ind w:firstLineChars="100" w:firstLine="210"/>
      </w:pPr>
      <w:r>
        <w:rPr>
          <w:noProof/>
        </w:rPr>
        <w:drawing>
          <wp:inline distT="0" distB="0" distL="0" distR="0" wp14:anchorId="3A2E2C9D" wp14:editId="1DC54166">
            <wp:extent cx="4813300" cy="2593827"/>
            <wp:effectExtent l="0" t="0" r="635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7049" cy="2601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EC6F23" w14:textId="0A7FBD20" w:rsidR="0092796E" w:rsidRDefault="0092796E" w:rsidP="007D7B3A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>Un</w:t>
      </w:r>
      <w:r>
        <w:t>i</w:t>
      </w:r>
      <w:r>
        <w:rPr>
          <w:rFonts w:hint="eastAsia"/>
        </w:rPr>
        <w:t>t</w:t>
      </w:r>
      <w:r>
        <w:t>y</w:t>
      </w:r>
      <w:r>
        <w:rPr>
          <w:rFonts w:hint="eastAsia"/>
        </w:rPr>
        <w:t>多层混合的地形</w:t>
      </w:r>
    </w:p>
    <w:p w14:paraId="61871DE9" w14:textId="179350B5" w:rsidR="00B75998" w:rsidRDefault="00B75998" w:rsidP="007D7B3A"/>
    <w:p w14:paraId="302ED70A" w14:textId="555C83EA" w:rsidR="0092796E" w:rsidRDefault="00B75998" w:rsidP="00B75998">
      <w:pPr>
        <w:ind w:firstLineChars="100" w:firstLine="210"/>
      </w:pPr>
      <w:r>
        <w:rPr>
          <w:noProof/>
        </w:rPr>
        <w:drawing>
          <wp:inline distT="0" distB="0" distL="0" distR="0" wp14:anchorId="15E079B4" wp14:editId="7FC6E1DC">
            <wp:extent cx="4792980" cy="2621280"/>
            <wp:effectExtent l="0" t="0" r="762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262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DB51D" w14:textId="574E4F2B" w:rsidR="0092796E" w:rsidRDefault="0092796E" w:rsidP="0092796E">
      <w:pPr>
        <w:ind w:firstLineChars="1400" w:firstLine="2940"/>
      </w:pPr>
      <w:r>
        <w:rPr>
          <w:rFonts w:hint="eastAsia"/>
        </w:rPr>
        <w:t>开启VT+</w:t>
      </w:r>
      <w:r w:rsidRPr="002B4450">
        <w:rPr>
          <w:rFonts w:hint="eastAsia"/>
          <w:color w:val="FF0000"/>
        </w:rPr>
        <w:t>岩石地表</w:t>
      </w:r>
      <w:r w:rsidR="00C33295">
        <w:rPr>
          <w:rFonts w:hint="eastAsia"/>
          <w:color w:val="FF0000"/>
        </w:rPr>
        <w:t>融合</w:t>
      </w:r>
      <w:r>
        <w:rPr>
          <w:rFonts w:hint="eastAsia"/>
          <w:color w:val="FF0000"/>
        </w:rPr>
        <w:t>效果</w:t>
      </w:r>
    </w:p>
    <w:p w14:paraId="2E755939" w14:textId="66ECA550" w:rsidR="00911F69" w:rsidRDefault="00911F69" w:rsidP="007D7B3A"/>
    <w:p w14:paraId="35AE8408" w14:textId="697ABD30" w:rsidR="008B5318" w:rsidRDefault="00635F4E" w:rsidP="00B75998">
      <w:pPr>
        <w:ind w:firstLineChars="200" w:firstLine="420"/>
      </w:pPr>
      <w:r>
        <w:rPr>
          <w:noProof/>
        </w:rPr>
        <w:drawing>
          <wp:inline distT="0" distB="0" distL="0" distR="0" wp14:anchorId="3814D6CF" wp14:editId="7DF6BCCE">
            <wp:extent cx="1991582" cy="1651581"/>
            <wp:effectExtent l="0" t="0" r="889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036316" cy="1688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</w:t>
      </w:r>
      <w:r w:rsidR="00911F69">
        <w:rPr>
          <w:noProof/>
        </w:rPr>
        <w:drawing>
          <wp:inline distT="0" distB="0" distL="0" distR="0" wp14:anchorId="462BC278" wp14:editId="1492478E">
            <wp:extent cx="1965753" cy="165832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8730" cy="166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49646F" w14:textId="50F4B845" w:rsidR="0092796E" w:rsidRPr="007D7B3A" w:rsidRDefault="00B75998" w:rsidP="00B75998">
      <w:pPr>
        <w:ind w:firstLineChars="600" w:firstLine="1260"/>
      </w:pPr>
      <w:r>
        <w:rPr>
          <w:rFonts w:hint="eastAsia"/>
        </w:rPr>
        <w:t>贴花烘培到VT</w:t>
      </w:r>
      <w:r>
        <w:t xml:space="preserve">                        </w:t>
      </w:r>
      <w:r w:rsidR="00635F4E">
        <w:rPr>
          <w:rFonts w:hint="eastAsia"/>
        </w:rPr>
        <w:t>道路烘培到VT</w:t>
      </w:r>
    </w:p>
    <w:sectPr w:rsidR="0092796E" w:rsidRPr="007D7B3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5EFE86" w14:textId="77777777" w:rsidR="007C6F0D" w:rsidRDefault="007C6F0D" w:rsidP="008B5318">
      <w:r>
        <w:separator/>
      </w:r>
    </w:p>
  </w:endnote>
  <w:endnote w:type="continuationSeparator" w:id="0">
    <w:p w14:paraId="53223406" w14:textId="77777777" w:rsidR="007C6F0D" w:rsidRDefault="007C6F0D" w:rsidP="008B53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C54F90" w14:textId="77777777" w:rsidR="007C6F0D" w:rsidRDefault="007C6F0D" w:rsidP="008B5318">
      <w:r>
        <w:separator/>
      </w:r>
    </w:p>
  </w:footnote>
  <w:footnote w:type="continuationSeparator" w:id="0">
    <w:p w14:paraId="421EE0C7" w14:textId="77777777" w:rsidR="007C6F0D" w:rsidRDefault="007C6F0D" w:rsidP="008B531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4016"/>
    <w:rsid w:val="0001339F"/>
    <w:rsid w:val="00081E58"/>
    <w:rsid w:val="00153A46"/>
    <w:rsid w:val="00153D95"/>
    <w:rsid w:val="002B4450"/>
    <w:rsid w:val="00303519"/>
    <w:rsid w:val="003A716D"/>
    <w:rsid w:val="003D2091"/>
    <w:rsid w:val="00412BA4"/>
    <w:rsid w:val="0042016E"/>
    <w:rsid w:val="004339A6"/>
    <w:rsid w:val="00446BFB"/>
    <w:rsid w:val="005C0E6F"/>
    <w:rsid w:val="00635F4E"/>
    <w:rsid w:val="006565D3"/>
    <w:rsid w:val="00780E27"/>
    <w:rsid w:val="007C6F0D"/>
    <w:rsid w:val="007D7B3A"/>
    <w:rsid w:val="00830A7D"/>
    <w:rsid w:val="00864016"/>
    <w:rsid w:val="008A13D2"/>
    <w:rsid w:val="008B5318"/>
    <w:rsid w:val="00911F69"/>
    <w:rsid w:val="0092796E"/>
    <w:rsid w:val="009F2225"/>
    <w:rsid w:val="00A44304"/>
    <w:rsid w:val="00A533E1"/>
    <w:rsid w:val="00AB4434"/>
    <w:rsid w:val="00AF4645"/>
    <w:rsid w:val="00B75998"/>
    <w:rsid w:val="00BC7BC4"/>
    <w:rsid w:val="00C00833"/>
    <w:rsid w:val="00C33295"/>
    <w:rsid w:val="00C7406D"/>
    <w:rsid w:val="00D00C6E"/>
    <w:rsid w:val="00D3197C"/>
    <w:rsid w:val="00DB6714"/>
    <w:rsid w:val="00E45129"/>
    <w:rsid w:val="00F04A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A56DA87"/>
  <w15:chartTrackingRefBased/>
  <w15:docId w15:val="{1B9A24A1-B5BA-4DBB-93DE-60BE784D94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B531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B531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B531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B5318"/>
    <w:rPr>
      <w:sz w:val="18"/>
      <w:szCs w:val="18"/>
    </w:rPr>
  </w:style>
  <w:style w:type="table" w:styleId="a7">
    <w:name w:val="Table Grid"/>
    <w:basedOn w:val="a1"/>
    <w:uiPriority w:val="39"/>
    <w:rsid w:val="00AB44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a"/>
    <w:rsid w:val="00AB4434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2330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687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05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</TotalTime>
  <Pages>1</Pages>
  <Words>91</Words>
  <Characters>522</Characters>
  <Application>Microsoft Office Word</Application>
  <DocSecurity>0</DocSecurity>
  <Lines>4</Lines>
  <Paragraphs>1</Paragraphs>
  <ScaleCrop>false</ScaleCrop>
  <Company/>
  <LinksUpToDate>false</LinksUpToDate>
  <CharactersWithSpaces>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T187727</dc:creator>
  <cp:keywords/>
  <dc:description/>
  <cp:lastModifiedBy>T187727</cp:lastModifiedBy>
  <cp:revision>24</cp:revision>
  <dcterms:created xsi:type="dcterms:W3CDTF">2022-01-27T12:03:00Z</dcterms:created>
  <dcterms:modified xsi:type="dcterms:W3CDTF">2022-10-31T12:45:00Z</dcterms:modified>
</cp:coreProperties>
</file>