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atial-shape-framework"/>
    <w:p>
      <w:pPr>
        <w:pStyle w:val="Heading1"/>
      </w:pPr>
      <w:r>
        <w:t xml:space="preserve">Spatial Shape Framework</w:t>
      </w:r>
    </w:p>
    <w:bookmarkStart w:id="20" w:name="spec-5-historical-shape-run-statistics"/>
    <w:p>
      <w:pPr>
        <w:pStyle w:val="Heading2"/>
      </w:pPr>
      <w:r>
        <w:t xml:space="preserve">Spec 5: Historical Shape Run Statistics</w:t>
      </w:r>
    </w:p>
    <w:bookmarkEnd w:id="20"/>
    <w:bookmarkStart w:id="21" w:name="zweck"/>
    <w:p>
      <w:pPr>
        <w:pStyle w:val="Heading2"/>
      </w:pPr>
      <w:r>
        <w:t xml:space="preserve">1. Zweck</w:t>
      </w:r>
    </w:p>
    <w:p>
      <w:pPr>
        <w:pStyle w:val="FirstParagraph"/>
      </w:pPr>
      <w:r>
        <w:t xml:space="preserve">Implementiere eine historische Statistik-Engine für geometrische Nicht-Treffer-Formen.</w:t>
      </w:r>
    </w:p>
    <w:p>
      <w:pPr>
        <w:pStyle w:val="BodyText"/>
      </w:pPr>
      <w:r>
        <w:t xml:space="preserve">Die Engine untersucht für eine konkrete Shape-Geometrie:</w:t>
      </w:r>
    </w:p>
    <w:p>
      <w:pPr>
        <w:pStyle w:val="BlockText"/>
      </w:pPr>
      <w:r>
        <w:t xml:space="preserve">In welchen zusammenhängenden Serien war diese Form in der Vergangenheit vollständig ungetroffen und wie häufig kam jede Serienlänge vor?</w:t>
      </w:r>
    </w:p>
    <w:p>
      <w:pPr>
        <w:pStyle w:val="FirstParagraph"/>
      </w:pPr>
      <w:r>
        <w:t xml:space="preserve">Diese Analyse ist vollständig von der aktuellen Persistenzanalyse getrennt.</w:t>
      </w:r>
    </w:p>
    <w:p>
      <w:pPr>
        <w:pStyle w:val="BodyText"/>
      </w:pPr>
      <w:r>
        <w:t xml:space="preserve">Sie beantwortet nicht:</w:t>
      </w:r>
    </w:p>
    <w:p>
      <w:pPr>
        <w:pStyle w:val="SourceCode"/>
      </w:pPr>
      <w:r>
        <w:rPr>
          <w:rStyle w:val="VerbatimChar"/>
        </w:rPr>
        <w:t xml:space="preserve">Wie lange ist die Form aktuell ungetroffen?</w:t>
      </w:r>
    </w:p>
    <w:p>
      <w:pPr>
        <w:pStyle w:val="FirstParagraph"/>
      </w:pPr>
      <w:r>
        <w:t xml:space="preserve">Sondern:</w:t>
      </w:r>
    </w:p>
    <w:p>
      <w:pPr>
        <w:pStyle w:val="SourceCode"/>
      </w:pPr>
      <w:r>
        <w:rPr>
          <w:rStyle w:val="VerbatimChar"/>
        </w:rPr>
        <w:t xml:space="preserve">Welche zusammenhängenden Nicht-Treffer-Serien</w:t>
      </w:r>
      <w:r>
        <w:br/>
      </w:r>
      <w:r>
        <w:rPr>
          <w:rStyle w:val="VerbatimChar"/>
        </w:rPr>
        <w:t xml:space="preserve">hatte diese Form in der gesamten Vergangenheit?</w:t>
      </w:r>
    </w:p>
    <w:p>
      <w:pPr>
        <w:pStyle w:val="FirstParagraph"/>
      </w:pPr>
      <w:r>
        <w:t xml:space="preserve">Die Ergebnisse dienen später als Vergleichsbasis für eine Überfälligkeitsbewertung.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bhängigkeiten"/>
    <w:p>
      <w:pPr>
        <w:pStyle w:val="Heading1"/>
      </w:pPr>
      <w:r>
        <w:t xml:space="preserve">2. Abhängigkeiten</w:t>
      </w:r>
    </w:p>
    <w:p>
      <w:pPr>
        <w:pStyle w:val="FirstParagraph"/>
      </w:pPr>
      <w:r>
        <w:t xml:space="preserve">Dieser Spec baut auf folgenden Dokumenten auf:</w:t>
      </w:r>
    </w:p>
    <w:p>
      <w:pPr>
        <w:pStyle w:val="SourceCode"/>
      </w:pPr>
      <w:r>
        <w:rPr>
          <w:rStyle w:val="VerbatimChar"/>
        </w:rPr>
        <w:t xml:space="preserve">Spec 1:</w:t>
      </w:r>
      <w:r>
        <w:br/>
      </w:r>
      <w:r>
        <w:rPr>
          <w:rStyle w:val="VerbatimChar"/>
        </w:rPr>
        <w:t xml:space="preserve">Spatial Shape Framework – Architecture &amp; Domain Model</w:t>
      </w:r>
      <w:r>
        <w:br/>
      </w:r>
      <w:r>
        <w:br/>
      </w:r>
      <w:r>
        <w:rPr>
          <w:rStyle w:val="VerbatimChar"/>
        </w:rPr>
        <w:t xml:space="preserve">Spec 2:</w:t>
      </w:r>
      <w:r>
        <w:br/>
      </w:r>
      <w:r>
        <w:rPr>
          <w:rStyle w:val="VerbatimChar"/>
        </w:rPr>
        <w:t xml:space="preserve">Rectangle Shape Detector</w:t>
      </w:r>
      <w:r>
        <w:br/>
      </w:r>
      <w:r>
        <w:br/>
      </w:r>
      <w:r>
        <w:rPr>
          <w:rStyle w:val="VerbatimChar"/>
        </w:rPr>
        <w:t xml:space="preserve">Spec 3:</w:t>
      </w:r>
      <w:r>
        <w:br/>
      </w:r>
      <w:r>
        <w:rPr>
          <w:rStyle w:val="VerbatimChar"/>
        </w:rPr>
        <w:t xml:space="preserve">Current Shape Persistence Engine</w:t>
      </w:r>
    </w:p>
    <w:p>
      <w:pPr>
        <w:pStyle w:val="FirstParagraph"/>
      </w:pPr>
      <w:r>
        <w:t xml:space="preserve">Der Visualisierungsspec ist keine fachliche Abhängigkeit.</w:t>
      </w:r>
    </w:p>
    <w:p>
      <w:pPr>
        <w:pStyle w:val="BodyText"/>
      </w:pPr>
      <w:r>
        <w:t xml:space="preserve">Verbindliche Regeln:</w:t>
      </w:r>
    </w:p>
    <w:p>
      <w:pPr>
        <w:pStyle w:val="Compact"/>
        <w:numPr>
          <w:ilvl w:val="0"/>
          <w:numId w:val="1001"/>
        </w:numPr>
      </w:pPr>
      <w:r>
        <w:t xml:space="preserve">Shapes werden über Geometrie und Rasterposition identifiziert.</w:t>
      </w:r>
    </w:p>
    <w:p>
      <w:pPr>
        <w:pStyle w:val="Compact"/>
        <w:numPr>
          <w:ilvl w:val="0"/>
          <w:numId w:val="1001"/>
        </w:numPr>
      </w:pPr>
      <w:r>
        <w:t xml:space="preserve">Zahlenwerte spielen keine Rolle.</w:t>
      </w:r>
    </w:p>
    <w:p>
      <w:pPr>
        <w:pStyle w:val="Compact"/>
        <w:numPr>
          <w:ilvl w:val="0"/>
          <w:numId w:val="1001"/>
        </w:numPr>
      </w:pPr>
      <w:r>
        <w:t xml:space="preserve">Trefferzustände und Zellkoordinaten sind relevant.</w:t>
      </w:r>
    </w:p>
    <w:p>
      <w:pPr>
        <w:pStyle w:val="Compact"/>
        <w:numPr>
          <w:ilvl w:val="0"/>
          <w:numId w:val="1001"/>
        </w:numPr>
      </w:pPr>
      <w:r>
        <w:t xml:space="preserve">Rastergrößen sind dynamisch.</w:t>
      </w:r>
    </w:p>
    <w:p>
      <w:pPr>
        <w:pStyle w:val="Compact"/>
        <w:numPr>
          <w:ilvl w:val="0"/>
          <w:numId w:val="1001"/>
        </w:numPr>
      </w:pPr>
      <w:r>
        <w:t xml:space="preserve">Alle analysierten Karten einer Serie besitzen dasselbe Rasterlayout.</w:t>
      </w:r>
    </w:p>
    <w:p>
      <w:pPr>
        <w:pStyle w:val="Compact"/>
        <w:numPr>
          <w:ilvl w:val="0"/>
          <w:numId w:val="1001"/>
        </w:numPr>
      </w:pPr>
      <w:r>
        <w:t xml:space="preserve">Historische Statistik und aktuelle Persistenz bleiben getrennte Anwendungsfälle.</w:t>
      </w:r>
    </w:p>
    <w:p>
      <w:r>
        <w:pict>
          <v:rect style="width:0;height:1.5pt" o:hralign="center" o:hrstd="t" o:hr="t"/>
        </w:pict>
      </w:r>
    </w:p>
    <w:bookmarkEnd w:id="23"/>
    <w:bookmarkStart w:id="26" w:name="zentrale-unterscheidung"/>
    <w:p>
      <w:pPr>
        <w:pStyle w:val="Heading1"/>
      </w:pPr>
      <w:r>
        <w:t xml:space="preserve">3. Zentrale Unterscheidung</w:t>
      </w:r>
    </w:p>
    <w:p>
      <w:pPr>
        <w:pStyle w:val="FirstParagraph"/>
      </w:pPr>
      <w:r>
        <w:t xml:space="preserve">Es existieren zwei verschiedene Analysen.</w:t>
      </w:r>
    </w:p>
    <w:bookmarkStart w:id="24" w:name="aktuelle-persistenzanalyse"/>
    <w:p>
      <w:pPr>
        <w:pStyle w:val="Heading2"/>
      </w:pPr>
      <w:r>
        <w:t xml:space="preserve">3.1 Aktuelle Persistenzanalyse</w:t>
      </w:r>
    </w:p>
    <w:p>
      <w:pPr>
        <w:pStyle w:val="FirstParagraph"/>
      </w:pPr>
      <w:r>
        <w:t xml:space="preserve">Sie beginnt bei einer selektierten Karte und läuft chronologisch rückwärts durch das aktuell geladene Kartenfenster.</w:t>
      </w:r>
    </w:p>
    <w:p>
      <w:pPr>
        <w:pStyle w:val="BodyText"/>
      </w:pPr>
      <w:r>
        <w:t xml:space="preserve">Ergebnis:</w:t>
      </w:r>
    </w:p>
    <w:p>
      <w:pPr>
        <w:pStyle w:val="SourceCode"/>
      </w:pPr>
      <w:r>
        <w:rPr>
          <w:rStyle w:val="VerbatimChar"/>
        </w:rPr>
        <w:t xml:space="preserve">Die Form ist aktuell seit N Karten ungetroffen.</w:t>
      </w:r>
    </w:p>
    <w:bookmarkEnd w:id="24"/>
    <w:bookmarkStart w:id="25" w:name="historische-serienanalyse"/>
    <w:p>
      <w:pPr>
        <w:pStyle w:val="Heading2"/>
      </w:pPr>
      <w:r>
        <w:t xml:space="preserve">3.2 Historische Serienanalyse</w:t>
      </w:r>
    </w:p>
    <w:p>
      <w:pPr>
        <w:pStyle w:val="FirstParagraph"/>
      </w:pPr>
      <w:r>
        <w:t xml:space="preserve">Sie untersucht einen vollständigen historischen Kartenbestand.</w:t>
      </w:r>
    </w:p>
    <w:p>
      <w:pPr>
        <w:pStyle w:val="BodyText"/>
      </w:pPr>
      <w:r>
        <w:t xml:space="preserve">Ergebnis:</w:t>
      </w:r>
    </w:p>
    <w:p>
      <w:pPr>
        <w:pStyle w:val="SourceCode"/>
      </w:pPr>
      <w:r>
        <w:rPr>
          <w:rStyle w:val="VerbatimChar"/>
        </w:rPr>
        <w:t xml:space="preserve">Die Form hatte in der Vergangenheit Serien der Längen</w:t>
      </w:r>
      <w:r>
        <w:br/>
      </w:r>
      <w:r>
        <w:rPr>
          <w:rStyle w:val="VerbatimChar"/>
        </w:rPr>
        <w:t xml:space="preserve">1, 2, 3, 4, 5 ... und diese kamen jeweils unterschiedlich oft vor.</w:t>
      </w:r>
    </w:p>
    <w:p>
      <w:pPr>
        <w:pStyle w:val="FirstParagraph"/>
      </w:pPr>
      <w:r>
        <w:t xml:space="preserve">Diese beiden Ergebnisse dürfen nicht innerhalb derselben Engine berechnet werden.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nalyseobjekt"/>
    <w:p>
      <w:pPr>
        <w:pStyle w:val="Heading1"/>
      </w:pPr>
      <w:r>
        <w:t xml:space="preserve">4. Analyseobjekt</w:t>
      </w:r>
    </w:p>
    <w:p>
      <w:pPr>
        <w:pStyle w:val="FirstParagraph"/>
      </w:pPr>
      <w:r>
        <w:t xml:space="preserve">Die historische Analyse arbeitet zunächst immer für eine konkrete Form an einer konkreten Rasterposition.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Shape-Typ: Rechteck</w:t>
      </w:r>
      <w:r>
        <w:br/>
      </w:r>
      <w:r>
        <w:rPr>
          <w:rStyle w:val="VerbatimChar"/>
        </w:rPr>
        <w:t xml:space="preserve">Ursprung: Reihe 6, Spalte 6</w:t>
      </w:r>
      <w:r>
        <w:br/>
      </w:r>
      <w:r>
        <w:rPr>
          <w:rStyle w:val="VerbatimChar"/>
        </w:rPr>
        <w:t xml:space="preserve">Breite: 2</w:t>
      </w:r>
      <w:r>
        <w:br/>
      </w:r>
      <w:r>
        <w:rPr>
          <w:rStyle w:val="VerbatimChar"/>
        </w:rPr>
        <w:t xml:space="preserve">Höhe: 2</w:t>
      </w:r>
      <w:r>
        <w:br/>
      </w:r>
      <w:r>
        <w:rPr>
          <w:rStyle w:val="VerbatimChar"/>
        </w:rPr>
        <w:t xml:space="preserve">Raster: 7 × 7</w:t>
      </w:r>
    </w:p>
    <w:p>
      <w:pPr>
        <w:pStyle w:val="FirstParagraph"/>
      </w:pPr>
      <w:r>
        <w:t xml:space="preserve">Das ist fachlich eine andere Statistik als:</w:t>
      </w:r>
    </w:p>
    <w:p>
      <w:pPr>
        <w:pStyle w:val="SourceCode"/>
      </w:pPr>
      <w:r>
        <w:rPr>
          <w:rStyle w:val="VerbatimChar"/>
        </w:rPr>
        <w:t xml:space="preserve">2 × 2 links oben</w:t>
      </w:r>
    </w:p>
    <w:p>
      <w:pPr>
        <w:pStyle w:val="FirstParagraph"/>
      </w:pPr>
      <w:r>
        <w:t xml:space="preserve">oder:</w:t>
      </w:r>
    </w:p>
    <w:p>
      <w:pPr>
        <w:pStyle w:val="SourceCode"/>
      </w:pPr>
      <w:r>
        <w:rPr>
          <w:rStyle w:val="VerbatimChar"/>
        </w:rPr>
        <w:t xml:space="preserve">2 × 2 in der Mitte</w:t>
      </w:r>
    </w:p>
    <w:p>
      <w:pPr>
        <w:pStyle w:val="FirstParagraph"/>
      </w:pPr>
      <w:r>
        <w:t xml:space="preserve">Die Position gehört deshalb zum Statistikschlüssel.</w:t>
      </w:r>
    </w:p>
    <w:p>
      <w:r>
        <w:pict>
          <v:rect style="width:0;height:1.5pt" o:hralign="center" o:hrstd="t" o:hr="t"/>
        </w:pict>
      </w:r>
    </w:p>
    <w:bookmarkEnd w:id="27"/>
    <w:bookmarkStart w:id="28" w:name="shape-statistics-key"/>
    <w:p>
      <w:pPr>
        <w:pStyle w:val="Heading1"/>
      </w:pPr>
      <w:r>
        <w:t xml:space="preserve">5. Shape Statistics Key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ShapeStatisticsKey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layoutKey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Für ein Rechteck:</w:t>
      </w:r>
    </w:p>
    <w:p>
      <w:pPr>
        <w:pStyle w:val="SourceCode"/>
      </w:pPr>
      <w:r>
        <w:rPr>
          <w:rStyle w:val="VerbatimChar"/>
        </w:rPr>
        <w:t xml:space="preserve">layout=7x7</w:t>
      </w:r>
      <w:r>
        <w:br/>
      </w:r>
      <w:r>
        <w:rPr>
          <w:rStyle w:val="VerbatimChar"/>
        </w:rPr>
        <w:t xml:space="preserve">rectangle:r=5:c=5:w=2:h=2</w:t>
      </w:r>
    </w:p>
    <w:p>
      <w:pPr>
        <w:pStyle w:val="FirstParagraph"/>
      </w:pPr>
      <w:r>
        <w:t xml:space="preserve">Zahlenwerte dürfen nicht Bestandteil des Schlüssels sein.</w:t>
      </w:r>
    </w:p>
    <w:p>
      <w:pPr>
        <w:pStyle w:val="BodyText"/>
      </w:pPr>
      <w:r>
        <w:t xml:space="preserve">Nicht erlaubt:</w:t>
      </w:r>
    </w:p>
    <w:p>
      <w:pPr>
        <w:pStyle w:val="SourceCode"/>
      </w:pPr>
      <w:r>
        <w:rPr>
          <w:rStyle w:val="VerbatimChar"/>
        </w:rPr>
        <w:t xml:space="preserve">numbers=12,19,28,31</w:t>
      </w:r>
    </w:p>
    <w:p>
      <w:r>
        <w:pict>
          <v:rect style="width:0;height:1.5pt" o:hralign="center" o:hrstd="t" o:hr="t"/>
        </w:pict>
      </w:r>
    </w:p>
    <w:bookmarkEnd w:id="28"/>
    <w:bookmarkStart w:id="29" w:name="layout-key"/>
    <w:p>
      <w:pPr>
        <w:pStyle w:val="Heading1"/>
      </w:pPr>
      <w:r>
        <w:t xml:space="preserve">6. Layout Key</w:t>
      </w:r>
    </w:p>
    <w:p>
      <w:pPr>
        <w:pStyle w:val="FirstParagraph"/>
      </w:pPr>
      <w:r>
        <w:t xml:space="preserve">Für den aktuellen Use-Case beschreibt der Layout Key mindestens:</w:t>
      </w:r>
    </w:p>
    <w:p>
      <w:pPr>
        <w:pStyle w:val="SourceCode"/>
      </w:pPr>
      <w:r>
        <w:rPr>
          <w:rStyle w:val="VerbatimChar"/>
        </w:rPr>
        <w:t xml:space="preserve">rowCount × columnCount</w:t>
      </w:r>
    </w:p>
    <w:p>
      <w:pPr>
        <w:pStyle w:val="FirstParagraph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7x7</w:t>
      </w:r>
      <w:r>
        <w:br/>
      </w:r>
      <w:r>
        <w:rPr>
          <w:rStyle w:val="VerbatimChar"/>
        </w:rPr>
        <w:t xml:space="preserve">5x9</w:t>
      </w:r>
      <w:r>
        <w:br/>
      </w:r>
      <w:r>
        <w:rPr>
          <w:rStyle w:val="VerbatimChar"/>
        </w:rPr>
        <w:t xml:space="preserve">5x10</w:t>
      </w:r>
      <w:r>
        <w:br/>
      </w:r>
      <w:r>
        <w:rPr>
          <w:rStyle w:val="VerbatimChar"/>
        </w:rPr>
        <w:t xml:space="preserve">7x10</w:t>
      </w:r>
    </w:p>
    <w:p>
      <w:pPr>
        <w:pStyle w:val="FirstParagraph"/>
      </w:pPr>
      <w:r>
        <w:t xml:space="preserve">Falls die Anwendung bereits einen stabilen Layout-Identifier besitzt, soll dieser verwendet werden.</w:t>
      </w:r>
    </w:p>
    <w:p>
      <w:pPr>
        <w:pStyle w:val="BodyText"/>
      </w:pPr>
      <w:r>
        <w:t xml:space="preserve">Voraussetzung:</w:t>
      </w:r>
    </w:p>
    <w:p>
      <w:pPr>
        <w:pStyle w:val="BlockText"/>
      </w:pPr>
      <w:r>
        <w:t xml:space="preserve">Alle Karten eines historischen Statistiklaufs verwenden dieselbe Rastergeometrie und denselben geometrischen Analysekontext.</w:t>
      </w:r>
    </w:p>
    <w:p>
      <w:r>
        <w:pict>
          <v:rect style="width:0;height:1.5pt" o:hralign="center" o:hrstd="t" o:hr="t"/>
        </w:pict>
      </w:r>
    </w:p>
    <w:bookmarkEnd w:id="29"/>
    <w:bookmarkStart w:id="30" w:name="eingabedaten"/>
    <w:p>
      <w:pPr>
        <w:pStyle w:val="Heading1"/>
      </w:pPr>
      <w:r>
        <w:t xml:space="preserve">7. Eingabedaten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HistoricalShapeRunRequest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TGeometry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ShapeGeometry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ShapeGeometry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TGeometry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Historische Karten in vollständiger</w:t>
      </w:r>
      <w:r>
        <w:br/>
      </w:r>
      <w:r>
        <w:rPr>
          <w:rStyle w:val="CommentTok"/>
        </w:rPr>
        <w:t xml:space="preserve">   * chronologischer Reihenfolge.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ShapeAnalysisCard[]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layoutKey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HistoricalShapeRunOptions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Optionen: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HistoricalShapeRunOptions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Legt fest, ob eine am Anfang oder Ende des</w:t>
      </w:r>
      <w:r>
        <w:br/>
      </w:r>
      <w:r>
        <w:rPr>
          <w:rStyle w:val="CommentTok"/>
        </w:rPr>
        <w:t xml:space="preserve">   * Datensatzes offene Serie berücksichtigt wird.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openRunPolicy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"exclude"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"include-as-censored"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Mindestanzahl abgeschlossener Serien,</w:t>
      </w:r>
      <w:r>
        <w:br/>
      </w:r>
      <w:r>
        <w:rPr>
          <w:rStyle w:val="CommentTok"/>
        </w:rPr>
        <w:t xml:space="preserve">   * bevor statistische Bewertungen zulässig sind.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minimumCompletedRunCount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Empfohlener Standard: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openRunPolicy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"exclude"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minimumCompletedRunCount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kartenumfang"/>
    <w:p>
      <w:pPr>
        <w:pStyle w:val="Heading1"/>
      </w:pPr>
      <w:r>
        <w:t xml:space="preserve">8. Kartenumfang</w:t>
      </w:r>
    </w:p>
    <w:p>
      <w:pPr>
        <w:pStyle w:val="FirstParagraph"/>
      </w:pPr>
      <w:r>
        <w:t xml:space="preserve">Im Gegensatz zur aktuellen Persistenzanalyse darf diese Engine den vollständigen vorgesehenen historischen Datenbestand erhalten.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mehr als 800 Ziehungen</w:t>
      </w:r>
    </w:p>
    <w:p>
      <w:pPr>
        <w:pStyle w:val="FirstParagraph"/>
      </w:pPr>
      <w:r>
        <w:t xml:space="preserve">Die Engine lädt jedoch selbst keine Daten.</w:t>
      </w:r>
    </w:p>
    <w:p>
      <w:pPr>
        <w:pStyle w:val="BodyText"/>
      </w:pPr>
      <w:r>
        <w:t xml:space="preserve">Sie erhält alle zu analysierenden Karten vom Aufrufer.</w:t>
      </w:r>
    </w:p>
    <w:p>
      <w:pPr>
        <w:pStyle w:val="BodyText"/>
      </w:pPr>
      <w:r>
        <w:t xml:space="preserve">Nicht Bestandteil der Engine:</w:t>
      </w:r>
    </w:p>
    <w:p>
      <w:pPr>
        <w:pStyle w:val="Compact"/>
        <w:numPr>
          <w:ilvl w:val="0"/>
          <w:numId w:val="1002"/>
        </w:numPr>
      </w:pPr>
      <w:r>
        <w:t xml:space="preserve">Datenbankabfragen,</w:t>
      </w:r>
    </w:p>
    <w:p>
      <w:pPr>
        <w:pStyle w:val="Compact"/>
        <w:numPr>
          <w:ilvl w:val="0"/>
          <w:numId w:val="1002"/>
        </w:numPr>
      </w:pPr>
      <w:r>
        <w:t xml:space="preserve">Pagination,</w:t>
      </w:r>
    </w:p>
    <w:p>
      <w:pPr>
        <w:pStyle w:val="Compact"/>
        <w:numPr>
          <w:ilvl w:val="0"/>
          <w:numId w:val="1002"/>
        </w:numPr>
      </w:pPr>
      <w:r>
        <w:t xml:space="preserve">Supabase-Zugriffe,</w:t>
      </w:r>
    </w:p>
    <w:p>
      <w:pPr>
        <w:pStyle w:val="Compact"/>
        <w:numPr>
          <w:ilvl w:val="0"/>
          <w:numId w:val="1002"/>
        </w:numPr>
      </w:pPr>
      <w:r>
        <w:t xml:space="preserve">Dateifilter,</w:t>
      </w:r>
    </w:p>
    <w:p>
      <w:pPr>
        <w:pStyle w:val="Compact"/>
        <w:numPr>
          <w:ilvl w:val="0"/>
          <w:numId w:val="1002"/>
        </w:numPr>
      </w:pPr>
      <w:r>
        <w:t xml:space="preserve">Kartenvisualisierung.</w:t>
      </w:r>
    </w:p>
    <w:p>
      <w:r>
        <w:pict>
          <v:rect style="width:0;height:1.5pt" o:hralign="center" o:hrstd="t" o:hr="t"/>
        </w:pict>
      </w:r>
    </w:p>
    <w:bookmarkEnd w:id="31"/>
    <w:bookmarkStart w:id="32" w:name="chronologische-reihenfolge"/>
    <w:p>
      <w:pPr>
        <w:pStyle w:val="Heading1"/>
      </w:pPr>
      <w:r>
        <w:t xml:space="preserve">9. Chronologische Reihenfolge</w:t>
      </w:r>
    </w:p>
    <w:p>
      <w:pPr>
        <w:pStyle w:val="FirstParagraph"/>
      </w:pPr>
      <w:r>
        <w:t xml:space="preserve">Für die Serienanalyse wird eine eindeutige chronologische Reihenfolge benötigt.</w:t>
      </w:r>
    </w:p>
    <w:p>
      <w:pPr>
        <w:pStyle w:val="BodyText"/>
      </w:pPr>
      <w:r>
        <w:t xml:space="preserve">Empfohlen:</w:t>
      </w:r>
    </w:p>
    <w:p>
      <w:pPr>
        <w:pStyle w:val="SourceCode"/>
      </w:pPr>
      <w:r>
        <w:rPr>
          <w:rStyle w:val="VerbatimChar"/>
        </w:rPr>
        <w:t xml:space="preserve">älteste Karte</w:t>
      </w:r>
      <w:r>
        <w:br/>
      </w:r>
      <w:r>
        <w:rPr>
          <w:rStyle w:val="VerbatimChar"/>
        </w:rPr>
        <w:t xml:space="preserve">→ neuere Karte</w:t>
      </w:r>
      <w:r>
        <w:br/>
      </w:r>
      <w:r>
        <w:rPr>
          <w:rStyle w:val="VerbatimChar"/>
        </w:rPr>
        <w:t xml:space="preserve">→ ...</w:t>
      </w:r>
      <w:r>
        <w:br/>
      </w:r>
      <w:r>
        <w:rPr>
          <w:rStyle w:val="VerbatimChar"/>
        </w:rPr>
        <w:t xml:space="preserve">→ neueste Karte</w:t>
      </w:r>
    </w:p>
    <w:p>
      <w:pPr>
        <w:pStyle w:val="FirstParagraph"/>
      </w:pPr>
      <w:r>
        <w:t xml:space="preserve">Die Engine muss diese Reihenfolge entweder:</w:t>
      </w:r>
    </w:p>
    <w:p>
      <w:pPr>
        <w:pStyle w:val="Compact"/>
        <w:numPr>
          <w:ilvl w:val="0"/>
          <w:numId w:val="1003"/>
        </w:numPr>
      </w:pPr>
      <w:r>
        <w:t xml:space="preserve">vom Aufrufer verlangen und validieren oder</w:t>
      </w:r>
    </w:p>
    <w:p>
      <w:pPr>
        <w:pStyle w:val="Compact"/>
        <w:numPr>
          <w:ilvl w:val="0"/>
          <w:numId w:val="1003"/>
        </w:numPr>
      </w:pPr>
      <w:r>
        <w:t xml:space="preserve">anhand eines stabilen chronologischen Index selbst herstellen.</w:t>
      </w:r>
    </w:p>
    <w:p>
      <w:pPr>
        <w:pStyle w:val="FirstParagraph"/>
      </w:pPr>
      <w:r>
        <w:t xml:space="preserve">Die Reihenfolge muss für alle Tests deterministisch sein.</w:t>
      </w:r>
    </w:p>
    <w:p>
      <w:r>
        <w:pict>
          <v:rect style="width:0;height:1.5pt" o:hralign="center" o:hrstd="t" o:hr="t"/>
        </w:pict>
      </w:r>
    </w:p>
    <w:bookmarkEnd w:id="32"/>
    <w:bookmarkStart w:id="33" w:name="shape-präsenz-pro-karte"/>
    <w:p>
      <w:pPr>
        <w:pStyle w:val="Heading1"/>
      </w:pPr>
      <w:r>
        <w:t xml:space="preserve">10. Shape-Präsenz pro Karte</w:t>
      </w:r>
    </w:p>
    <w:p>
      <w:pPr>
        <w:pStyle w:val="FirstParagraph"/>
      </w:pPr>
      <w:r>
        <w:t xml:space="preserve">Für jede Karte wird geprüft:</w:t>
      </w:r>
    </w:p>
    <w:p>
      <w:pPr>
        <w:pStyle w:val="SourceCode"/>
      </w:pPr>
      <w:r>
        <w:rPr>
          <w:rStyle w:val="VerbatimChar"/>
        </w:rPr>
        <w:t xml:space="preserve">Ist die konkrete Shape-Geometrie vollständig ungetroffen?</w:t>
      </w:r>
    </w:p>
    <w:p>
      <w:pPr>
        <w:pStyle w:val="FirstParagraph"/>
      </w:pPr>
      <w:r>
        <w:t xml:space="preserve">Dazu wird der passende Shape Detector verwendet.</w:t>
      </w:r>
    </w:p>
    <w:p>
      <w:pPr>
        <w:pStyle w:val="BodyText"/>
      </w:pPr>
      <w:r>
        <w:t xml:space="preserve">Für Rechtecke genügt die Prüfung:</w:t>
      </w:r>
    </w:p>
    <w:p>
      <w:pPr>
        <w:pStyle w:val="SourceCode"/>
      </w:pPr>
      <w:r>
        <w:rPr>
          <w:rStyle w:val="NormalTok"/>
        </w:rPr>
        <w:t xml:space="preserve">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existsUnchanged</w:t>
      </w:r>
      <w:r>
        <w:rPr>
          <w:rStyle w:val="NormalTok"/>
        </w:rPr>
        <w:t xml:space="preserve">(shape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card)</w:t>
      </w:r>
    </w:p>
    <w:p>
      <w:pPr>
        <w:pStyle w:val="FirstParagraph"/>
      </w:pPr>
      <w:r>
        <w:t xml:space="preserve">Die historische Statistik verwendet keine Splitting-Logik.</w:t>
      </w:r>
    </w:p>
    <w:p>
      <w:pPr>
        <w:pStyle w:val="BodyText"/>
      </w:pPr>
      <w:r>
        <w:t xml:space="preserve">Das ist wichtig.</w:t>
      </w:r>
    </w:p>
    <w:p>
      <w:pPr>
        <w:pStyle w:val="BodyText"/>
      </w:pPr>
      <w:r>
        <w:t xml:space="preserve">Es wird nicht gefragt:</w:t>
      </w:r>
    </w:p>
    <w:p>
      <w:pPr>
        <w:pStyle w:val="SourceCode"/>
      </w:pPr>
      <w:r>
        <w:rPr>
          <w:rStyle w:val="VerbatimChar"/>
        </w:rPr>
        <w:t xml:space="preserve">Welche Kindformen entstehen?</w:t>
      </w:r>
    </w:p>
    <w:p>
      <w:pPr>
        <w:pStyle w:val="FirstParagraph"/>
      </w:pPr>
      <w:r>
        <w:t xml:space="preserve">Sondern ausschließlich:</w:t>
      </w:r>
    </w:p>
    <w:p>
      <w:pPr>
        <w:pStyle w:val="SourceCode"/>
      </w:pPr>
      <w:r>
        <w:rPr>
          <w:rStyle w:val="VerbatimChar"/>
        </w:rPr>
        <w:t xml:space="preserve">Ist genau diese konkrete Geometrie auf dieser Karte frei?</w:t>
      </w:r>
    </w:p>
    <w:p>
      <w:r>
        <w:pict>
          <v:rect style="width:0;height:1.5pt" o:hralign="center" o:hrstd="t" o:hr="t"/>
        </w:pict>
      </w:r>
    </w:p>
    <w:bookmarkEnd w:id="33"/>
    <w:bookmarkStart w:id="34" w:name="binäre-präsenzfolge"/>
    <w:p>
      <w:pPr>
        <w:pStyle w:val="Heading1"/>
      </w:pPr>
      <w:r>
        <w:t xml:space="preserve">11. Binäre Präsenzfolge</w:t>
      </w:r>
    </w:p>
    <w:p>
      <w:pPr>
        <w:pStyle w:val="FirstParagraph"/>
      </w:pPr>
      <w:r>
        <w:t xml:space="preserve">Aus den Karten wird eine binäre Folge erzeugt.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Karte 1: Form frei       → 1</w:t>
      </w:r>
      <w:r>
        <w:br/>
      </w:r>
      <w:r>
        <w:rPr>
          <w:rStyle w:val="VerbatimChar"/>
        </w:rPr>
        <w:t xml:space="preserve">Karte 2: Form frei       → 1</w:t>
      </w:r>
      <w:r>
        <w:br/>
      </w:r>
      <w:r>
        <w:rPr>
          <w:rStyle w:val="VerbatimChar"/>
        </w:rPr>
        <w:t xml:space="preserve">Karte 3: Form getroffen  → 0</w:t>
      </w:r>
      <w:r>
        <w:br/>
      </w:r>
      <w:r>
        <w:rPr>
          <w:rStyle w:val="VerbatimChar"/>
        </w:rPr>
        <w:t xml:space="preserve">Karte 4: Form frei       → 1</w:t>
      </w:r>
      <w:r>
        <w:br/>
      </w:r>
      <w:r>
        <w:rPr>
          <w:rStyle w:val="VerbatimChar"/>
        </w:rPr>
        <w:t xml:space="preserve">Karte 5: Form frei       → 1</w:t>
      </w:r>
      <w:r>
        <w:br/>
      </w:r>
      <w:r>
        <w:rPr>
          <w:rStyle w:val="VerbatimChar"/>
        </w:rPr>
        <w:t xml:space="preserve">Karte 6: Form frei       → 1</w:t>
      </w:r>
      <w:r>
        <w:br/>
      </w:r>
      <w:r>
        <w:rPr>
          <w:rStyle w:val="VerbatimChar"/>
        </w:rPr>
        <w:t xml:space="preserve">Karte 7: Form getroffen  → 0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VerbatimChar"/>
        </w:rPr>
        <w:t xml:space="preserve">1, 1, 0, 1, 1, 1, 0</w:t>
      </w:r>
    </w:p>
    <w:p>
      <w:pPr>
        <w:pStyle w:val="FirstParagraph"/>
      </w:pPr>
      <w:r>
        <w:t xml:space="preserve">Aus dieser Folge entstehen abgeschlossene Serien: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34"/>
    <w:bookmarkStart w:id="35" w:name="definition-einer-serie"/>
    <w:p>
      <w:pPr>
        <w:pStyle w:val="Heading1"/>
      </w:pPr>
      <w:r>
        <w:t xml:space="preserve">12. Definition einer Serie</w:t>
      </w:r>
    </w:p>
    <w:p>
      <w:pPr>
        <w:pStyle w:val="FirstParagraph"/>
      </w:pPr>
      <w:r>
        <w:t xml:space="preserve">Eine Serie ist eine maximal zusammenhängende Folge von Karten, auf denen dieselbe Shape-Geometrie vollständig ungetroffen ist.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0, 1, 1, 1, 0</w:t>
      </w:r>
    </w:p>
    <w:p>
      <w:pPr>
        <w:pStyle w:val="FirstParagraph"/>
      </w:pPr>
      <w:r>
        <w:t xml:space="preserve">enthält genau eine abgeschlossene Serie der Länge: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Eine Serie endet, sobald die Shape auf einer Karte nicht vollständig frei ist.</w:t>
      </w:r>
    </w:p>
    <w:p>
      <w:r>
        <w:pict>
          <v:rect style="width:0;height:1.5pt" o:hralign="center" o:hrstd="t" o:hr="t"/>
        </w:pict>
      </w:r>
    </w:p>
    <w:bookmarkEnd w:id="35"/>
    <w:bookmarkStart w:id="36" w:name="abgeschlossene-serie"/>
    <w:p>
      <w:pPr>
        <w:pStyle w:val="Heading1"/>
      </w:pPr>
      <w:r>
        <w:t xml:space="preserve">13. Abgeschlossene Serie</w:t>
      </w:r>
    </w:p>
    <w:p>
      <w:pPr>
        <w:pStyle w:val="FirstParagraph"/>
      </w:pPr>
      <w:r>
        <w:t xml:space="preserve">Eine Serie gilt als abgeschlossen, wenn sie durch mindestens eine Karte begrenzt wird, auf der die Shape nicht frei ist.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0, 1, 1, 1, 0</w:t>
      </w:r>
    </w:p>
    <w:p>
      <w:pPr>
        <w:pStyle w:val="FirstParagraph"/>
      </w:pPr>
      <w:r>
        <w:t xml:space="preserve">Die Serie der Länge 3 ist vollständig abgeschlossen.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1, 1, 1, 0</w:t>
      </w:r>
    </w:p>
    <w:p>
      <w:pPr>
        <w:pStyle w:val="FirstParagraph"/>
      </w:pPr>
      <w:r>
        <w:t xml:space="preserve">Die Serie beginnt am Rand des Datensatzes.</w:t>
      </w:r>
    </w:p>
    <w:p>
      <w:pPr>
        <w:pStyle w:val="BodyText"/>
      </w:pPr>
      <w:r>
        <w:t xml:space="preserve">Ob sie wirklich dort begann, ist unbekannt.</w:t>
      </w:r>
    </w:p>
    <w:p>
      <w:pPr>
        <w:pStyle w:val="BodyText"/>
      </w:pPr>
      <w:r>
        <w:t xml:space="preserve">Sie ist linkszensiert beziehungsweise unvollständig.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0, 1, 1, 1</w:t>
      </w:r>
    </w:p>
    <w:p>
      <w:pPr>
        <w:pStyle w:val="FirstParagraph"/>
      </w:pPr>
      <w:r>
        <w:t xml:space="preserve">Die Serie endet am neuesten Rand des Datensatzes und läuft möglicherweise weiter.</w:t>
      </w:r>
    </w:p>
    <w:p>
      <w:pPr>
        <w:pStyle w:val="BodyText"/>
      </w:pPr>
      <w:r>
        <w:t xml:space="preserve">Sie ist rechtszensiert beziehungsweise offen.</w:t>
      </w:r>
    </w:p>
    <w:p>
      <w:r>
        <w:pict>
          <v:rect style="width:0;height:1.5pt" o:hralign="center" o:hrstd="t" o:hr="t"/>
        </w:pict>
      </w:r>
    </w:p>
    <w:bookmarkEnd w:id="36"/>
    <w:bookmarkStart w:id="37" w:name="offene-und-zensierte-serien"/>
    <w:p>
      <w:pPr>
        <w:pStyle w:val="Heading1"/>
      </w:pPr>
      <w:r>
        <w:t xml:space="preserve">14. Offene und zensierte Serien</w:t>
      </w:r>
    </w:p>
    <w:p>
      <w:pPr>
        <w:pStyle w:val="FirstParagraph"/>
      </w:pPr>
      <w:r>
        <w:t xml:space="preserve">Historische Statistiken müssen zwischen abgeschlossenen und unvollständigen Serien unterscheiden.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ShapeRunBoundaryStatus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"left-censored"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"right-censored"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"both-censored"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Für eine abgeschlossene Häufigkeitsverteilung dürfen standardmäßig nur Serien mit:</w:t>
      </w:r>
    </w:p>
    <w:p>
      <w:pPr>
        <w:pStyle w:val="SourceCode"/>
      </w:pPr>
      <w:r>
        <w:rPr>
          <w:rStyle w:val="VerbatimChar"/>
        </w:rPr>
        <w:t xml:space="preserve">status = complete</w:t>
      </w:r>
    </w:p>
    <w:p>
      <w:pPr>
        <w:pStyle w:val="FirstParagraph"/>
      </w:pPr>
      <w:r>
        <w:t xml:space="preserve">verwendet werden.</w:t>
      </w:r>
    </w:p>
    <w:p>
      <w:r>
        <w:pict>
          <v:rect style="width:0;height:1.5pt" o:hralign="center" o:hrstd="t" o:hr="t"/>
        </w:pict>
      </w:r>
    </w:p>
    <w:bookmarkEnd w:id="37"/>
    <w:bookmarkStart w:id="38" w:name="aktuelle-offene-serie"/>
    <w:p>
      <w:pPr>
        <w:pStyle w:val="Heading1"/>
      </w:pPr>
      <w:r>
        <w:t xml:space="preserve">15. Aktuelle offene Serie</w:t>
      </w:r>
    </w:p>
    <w:p>
      <w:pPr>
        <w:pStyle w:val="FirstParagraph"/>
      </w:pPr>
      <w:r>
        <w:t xml:space="preserve">Wenn die Karten bis zur aktuellsten Ziehung reichen und die Shape auf den neuesten Karten frei ist, entsteht am rechten Rand eine offene Serie.</w:t>
      </w:r>
    </w:p>
    <w:p>
      <w:pPr>
        <w:pStyle w:val="BodyText"/>
      </w:pPr>
      <w:r>
        <w:t xml:space="preserve">Diese Serie darf nicht als abgeschlossene historische Serienlänge in die Modusberechnung einfließen.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... 0, 1, 1, 1, 1</w:t>
      </w:r>
    </w:p>
    <w:p>
      <w:pPr>
        <w:pStyle w:val="FirstParagraph"/>
      </w:pPr>
      <w:r>
        <w:t xml:space="preserve">Die aktuelle offene Serie besitzt vorläufig die Länge 4.</w:t>
      </w:r>
    </w:p>
    <w:p>
      <w:pPr>
        <w:pStyle w:val="BodyText"/>
      </w:pPr>
      <w:r>
        <w:t xml:space="preserve">Sie könnte später 5, 6 oder mehr erreichen.</w:t>
      </w:r>
    </w:p>
    <w:p>
      <w:pPr>
        <w:pStyle w:val="BodyText"/>
      </w:pPr>
      <w:r>
        <w:t xml:space="preserve">Deshalb:</w:t>
      </w:r>
    </w:p>
    <w:p>
      <w:pPr>
        <w:pStyle w:val="SourceCode"/>
      </w:pPr>
      <w:r>
        <w:rPr>
          <w:rStyle w:val="VerbatimChar"/>
        </w:rPr>
        <w:t xml:space="preserve">nicht in completedRunLengths aufnehmen</w:t>
      </w:r>
    </w:p>
    <w:p>
      <w:pPr>
        <w:pStyle w:val="FirstParagraph"/>
      </w:pPr>
      <w:r>
        <w:t xml:space="preserve">Sie darf separat als</w:t>
      </w:r>
      <w:r>
        <w:t xml:space="preserve"> </w:t>
      </w:r>
      <w:r>
        <w:rPr>
          <w:rStyle w:val="VerbatimChar"/>
        </w:rPr>
        <w:t xml:space="preserve">rightCensoredRun</w:t>
      </w:r>
      <w:r>
        <w:t xml:space="preserve"> </w:t>
      </w:r>
      <w:r>
        <w:t xml:space="preserve">ausgegeben werden.</w:t>
      </w:r>
    </w:p>
    <w:p>
      <w:r>
        <w:pict>
          <v:rect style="width:0;height:1.5pt" o:hralign="center" o:hrstd="t" o:hr="t"/>
        </w:pict>
      </w:r>
    </w:p>
    <w:bookmarkEnd w:id="38"/>
    <w:bookmarkStart w:id="39" w:name="serie-am-ältesten-datenrand"/>
    <w:p>
      <w:pPr>
        <w:pStyle w:val="Heading1"/>
      </w:pPr>
      <w:r>
        <w:t xml:space="preserve">16. Serie am ältesten Datenrand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1, 1, 1, 0, ...</w:t>
      </w:r>
    </w:p>
    <w:p>
      <w:pPr>
        <w:pStyle w:val="FirstParagraph"/>
      </w:pPr>
      <w:r>
        <w:t xml:space="preserve">Es ist unbekannt, ob diese Serie bereits vor dem ältesten verfügbaren Datensatz begonnen hatte.</w:t>
      </w:r>
    </w:p>
    <w:p>
      <w:pPr>
        <w:pStyle w:val="BodyText"/>
      </w:pPr>
      <w:r>
        <w:t xml:space="preserve">Daher darf sie standardmäßig nicht als exakte abgeschlossene Länge 3 behandelt werden.</w:t>
      </w:r>
    </w:p>
    <w:p>
      <w:pPr>
        <w:pStyle w:val="BodyText"/>
      </w:pPr>
      <w:r>
        <w:t xml:space="preserve">Sie wird als:</w:t>
      </w:r>
    </w:p>
    <w:p>
      <w:pPr>
        <w:pStyle w:val="SourceCode"/>
      </w:pPr>
      <w:r>
        <w:rPr>
          <w:rStyle w:val="VerbatimChar"/>
        </w:rPr>
        <w:t xml:space="preserve">left-censored</w:t>
      </w:r>
    </w:p>
    <w:p>
      <w:pPr>
        <w:pStyle w:val="FirstParagraph"/>
      </w:pPr>
      <w:r>
        <w:t xml:space="preserve">ausgegeben.</w:t>
      </w:r>
    </w:p>
    <w:p>
      <w:r>
        <w:pict>
          <v:rect style="width:0;height:1.5pt" o:hralign="center" o:hrstd="t" o:hr="t"/>
        </w:pict>
      </w:r>
    </w:p>
    <w:bookmarkEnd w:id="39"/>
    <w:bookmarkStart w:id="40" w:name="vollständig-freie-historie"/>
    <w:p>
      <w:pPr>
        <w:pStyle w:val="Heading1"/>
      </w:pPr>
      <w:r>
        <w:t xml:space="preserve">17. Vollständig freie Historie</w:t>
      </w:r>
    </w:p>
    <w:p>
      <w:pPr>
        <w:pStyle w:val="FirstParagraph"/>
      </w:pPr>
      <w:r>
        <w:t xml:space="preserve">Wenn die Shape auf allen übergebenen Karten frei ist:</w:t>
      </w:r>
    </w:p>
    <w:p>
      <w:pPr>
        <w:pStyle w:val="SourceCode"/>
      </w:pPr>
      <w:r>
        <w:rPr>
          <w:rStyle w:val="VerbatimChar"/>
        </w:rPr>
        <w:t xml:space="preserve">1, 1, 1, 1, 1</w:t>
      </w:r>
    </w:p>
    <w:p>
      <w:pPr>
        <w:pStyle w:val="FirstParagraph"/>
      </w:pPr>
      <w:r>
        <w:t xml:space="preserve">existiert genau eine Serie mit:</w:t>
      </w:r>
    </w:p>
    <w:p>
      <w:pPr>
        <w:pStyle w:val="SourceCode"/>
      </w:pPr>
      <w:r>
        <w:rPr>
          <w:rStyle w:val="VerbatimChar"/>
        </w:rPr>
        <w:t xml:space="preserve">length = 5</w:t>
      </w:r>
      <w:r>
        <w:br/>
      </w:r>
      <w:r>
        <w:rPr>
          <w:rStyle w:val="VerbatimChar"/>
        </w:rPr>
        <w:t xml:space="preserve">status = both-censored</w:t>
      </w:r>
    </w:p>
    <w:p>
      <w:pPr>
        <w:pStyle w:val="FirstParagraph"/>
      </w:pPr>
      <w:r>
        <w:t xml:space="preserve">Es existiert keine abgeschlossene Serie.</w:t>
      </w:r>
    </w:p>
    <w:p>
      <w:pPr>
        <w:pStyle w:val="BodyText"/>
      </w:pPr>
      <w:r>
        <w:t xml:space="preserve">Die Statistik muss dann mit unzureichender Datengrundlage umgehen.</w:t>
      </w:r>
    </w:p>
    <w:p>
      <w:r>
        <w:pict>
          <v:rect style="width:0;height:1.5pt" o:hralign="center" o:hrstd="t" o:hr="t"/>
        </w:pict>
      </w:r>
    </w:p>
    <w:bookmarkEnd w:id="40"/>
    <w:bookmarkStart w:id="41" w:name="shape-run"/>
    <w:p>
      <w:pPr>
        <w:pStyle w:val="Heading1"/>
      </w:pPr>
      <w:r>
        <w:t xml:space="preserve">18. Shape Run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ShapeRun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startCardId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endCardId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startChronologicalIndex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endChronologicalIndex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boundaryStatus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ShapeRunBoundaryStatus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Bei chronologisch aufsteigender Reihenfolge:</w:t>
      </w:r>
    </w:p>
    <w:p>
      <w:pPr>
        <w:pStyle w:val="SourceCode"/>
      </w:pPr>
      <w:r>
        <w:rPr>
          <w:rStyle w:val="VerbatimChar"/>
        </w:rPr>
        <w:t xml:space="preserve">start = älteste Karte der Serie</w:t>
      </w:r>
      <w:r>
        <w:br/>
      </w:r>
      <w:r>
        <w:rPr>
          <w:rStyle w:val="VerbatimChar"/>
        </w:rPr>
        <w:t xml:space="preserve">end = neueste Karte der Serie</w:t>
      </w:r>
    </w:p>
    <w:p>
      <w:r>
        <w:pict>
          <v:rect style="width:0;height:1.5pt" o:hralign="center" o:hrstd="t" o:hr="t"/>
        </w:pict>
      </w:r>
    </w:p>
    <w:bookmarkEnd w:id="41"/>
    <w:bookmarkStart w:id="42" w:name="zählweise"/>
    <w:p>
      <w:pPr>
        <w:pStyle w:val="Heading1"/>
      </w:pPr>
      <w:r>
        <w:t xml:space="preserve">19. Zählweise</w:t>
      </w:r>
    </w:p>
    <w:p>
      <w:pPr>
        <w:pStyle w:val="FirstParagraph"/>
      </w:pPr>
      <w:r>
        <w:t xml:space="preserve">Die Serienlänge entspricht der Anzahl Karten, auf denen die Shape innerhalb dieser Serie vollständig ungetroffen war.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frei auf fünf unmittelbar aufeinanderfolgenden Karten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t xml:space="preserve">Hier wird nicht mit</w:t>
      </w:r>
      <w:r>
        <w:t xml:space="preserve"> </w:t>
      </w:r>
      <w:r>
        <w:rPr>
          <w:rStyle w:val="VerbatimChar"/>
        </w:rPr>
        <w:t xml:space="preserve">previousCardCount</w:t>
      </w:r>
      <w:r>
        <w:t xml:space="preserve"> </w:t>
      </w:r>
      <w:r>
        <w:t xml:space="preserve">gearbeitet.</w:t>
      </w:r>
    </w:p>
    <w:p>
      <w:pPr>
        <w:pStyle w:val="BodyText"/>
      </w:pPr>
      <w:r>
        <w:t xml:space="preserve">Die historische Statistik verwendet ausschließlich:</w:t>
      </w:r>
    </w:p>
    <w:p>
      <w:pPr>
        <w:pStyle w:val="SourceCode"/>
      </w:pPr>
      <w:r>
        <w:rPr>
          <w:rStyle w:val="VerbatimChar"/>
        </w:rPr>
        <w:t xml:space="preserve">runLength</w:t>
      </w:r>
    </w:p>
    <w:p>
      <w:pPr>
        <w:pStyle w:val="FirstParagraph"/>
      </w:pPr>
      <w:r>
        <w:t xml:space="preserve">beziehungsweise:</w:t>
      </w:r>
    </w:p>
    <w:p>
      <w:pPr>
        <w:pStyle w:val="SourceCode"/>
      </w:pPr>
      <w:r>
        <w:rPr>
          <w:rStyle w:val="VerbatimChar"/>
        </w:rPr>
        <w:t xml:space="preserve">coveredCardCount</w:t>
      </w:r>
    </w:p>
    <w:p>
      <w:r>
        <w:pict>
          <v:rect style="width:0;height:1.5pt" o:hralign="center" o:hrstd="t" o:hr="t"/>
        </w:pict>
      </w:r>
    </w:p>
    <w:bookmarkEnd w:id="42"/>
    <w:bookmarkStart w:id="43" w:name="häufigkeitsverteilung"/>
    <w:p>
      <w:pPr>
        <w:pStyle w:val="Heading1"/>
      </w:pPr>
      <w:r>
        <w:t xml:space="preserve">20. Häufigkeitsverteilung</w:t>
      </w:r>
    </w:p>
    <w:p>
      <w:pPr>
        <w:pStyle w:val="FirstParagraph"/>
      </w:pPr>
      <w:r>
        <w:t xml:space="preserve">Aus den abgeschlossenen Serien wird eine Häufigkeitsverteilung erzeugt.</w:t>
      </w:r>
    </w:p>
    <w:p>
      <w:pPr>
        <w:pStyle w:val="BodyText"/>
      </w:pPr>
      <w:r>
        <w:t xml:space="preserve">Beispielhafte Serien:</w:t>
      </w:r>
    </w:p>
    <w:p>
      <w:pPr>
        <w:pStyle w:val="SourceCode"/>
      </w:pPr>
      <w:r>
        <w:rPr>
          <w:rStyle w:val="VerbatimChar"/>
        </w:rPr>
        <w:t xml:space="preserve">2, 5, 3, 5, 7, 4, 5, 2, 6, 5, 9, 3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Modell: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RunLengthFrequency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ReadonlyMap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t xml:space="preserve">Für serialisierbare Ergebnisse alternativ: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RunLengthFrequencyEntry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Empfohlen wird eine sortierte Array-Ausgabe.</w:t>
      </w:r>
    </w:p>
    <w:p>
      <w:r>
        <w:pict>
          <v:rect style="width:0;height:1.5pt" o:hralign="center" o:hrstd="t" o:hr="t"/>
        </w:pict>
      </w:r>
    </w:p>
    <w:bookmarkEnd w:id="43"/>
    <w:bookmarkStart w:id="44" w:name="häufigste-serienlänge"/>
    <w:p>
      <w:pPr>
        <w:pStyle w:val="Heading1"/>
      </w:pPr>
      <w:r>
        <w:t xml:space="preserve">21. Häufigste Serienlänge</w:t>
      </w:r>
    </w:p>
    <w:p>
      <w:pPr>
        <w:pStyle w:val="FirstParagraph"/>
      </w:pPr>
      <w:r>
        <w:t xml:space="preserve">Die häufigste Serienlänge ist der Modus der abgeschlossenen Serienlängen.</w:t>
      </w:r>
    </w:p>
    <w:p>
      <w:pPr>
        <w:pStyle w:val="SourceCode"/>
      </w:pPr>
      <w:r>
        <w:rPr>
          <w:rStyle w:val="NormalTok"/>
        </w:rPr>
        <w:t xml:space="preserve">modeRunLength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5 kommt viermal vor</w:t>
      </w:r>
      <w:r>
        <w:br/>
      </w:r>
      <w:r>
        <w:rPr>
          <w:rStyle w:val="VerbatimChar"/>
        </w:rPr>
        <w:t xml:space="preserve">alle anderen Werte seltener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NormalTok"/>
        </w:rPr>
        <w:t xml:space="preserve">modeRunLength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modeFrequency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r>
        <w:pict>
          <v:rect style="width:0;height:1.5pt" o:hralign="center" o:hrstd="t" o:hr="t"/>
        </w:pict>
      </w:r>
    </w:p>
    <w:bookmarkEnd w:id="44"/>
    <w:bookmarkStart w:id="45" w:name="mehrere-modi"/>
    <w:p>
      <w:pPr>
        <w:pStyle w:val="Heading1"/>
      </w:pPr>
      <w:r>
        <w:t xml:space="preserve">22. Mehrere Modi</w:t>
      </w:r>
    </w:p>
    <w:p>
      <w:pPr>
        <w:pStyle w:val="FirstParagraph"/>
      </w:pPr>
      <w:r>
        <w:t xml:space="preserve">Es kann mehrere gleich häufige Serienlängen geben.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2 kommt fünfmal vor</w:t>
      </w:r>
      <w:r>
        <w:br/>
      </w:r>
      <w:r>
        <w:rPr>
          <w:rStyle w:val="VerbatimChar"/>
        </w:rPr>
        <w:t xml:space="preserve">3 kommt fünfmal vor</w:t>
      </w:r>
      <w:r>
        <w:br/>
      </w:r>
      <w:r>
        <w:rPr>
          <w:rStyle w:val="VerbatimChar"/>
        </w:rPr>
        <w:t xml:space="preserve">4 kommt zweimal vor</w:t>
      </w:r>
    </w:p>
    <w:p>
      <w:pPr>
        <w:pStyle w:val="FirstParagraph"/>
      </w:pPr>
      <w:r>
        <w:t xml:space="preserve">Dann existieren zwei Modi:</w:t>
      </w:r>
    </w:p>
    <w:p>
      <w:pPr>
        <w:pStyle w:val="SourceCode"/>
      </w:pPr>
      <w:r>
        <w:rPr>
          <w:rStyle w:val="VerbatimChar"/>
        </w:rPr>
        <w:t xml:space="preserve">2 und 3</w:t>
      </w:r>
    </w:p>
    <w:p>
      <w:pPr>
        <w:pStyle w:val="FirstParagraph"/>
      </w:pPr>
      <w:r>
        <w:t xml:space="preserve">Das Datenmodell darf nicht nur einen einzelnen Wert unterstützen.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RunLengthMode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runLengths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Deterministisch sortiert:</w:t>
      </w:r>
    </w:p>
    <w:p>
      <w:pPr>
        <w:pStyle w:val="SourceCode"/>
      </w:pPr>
      <w:r>
        <w:rPr>
          <w:rStyle w:val="VerbatimChar"/>
        </w:rPr>
        <w:t xml:space="preserve">aufsteigende Serienlänge</w:t>
      </w:r>
    </w:p>
    <w:p>
      <w:r>
        <w:pict>
          <v:rect style="width:0;height:1.5pt" o:hralign="center" o:hrstd="t" o:hr="t"/>
        </w:pict>
      </w:r>
    </w:p>
    <w:bookmarkEnd w:id="45"/>
    <w:bookmarkStart w:id="46" w:name="durchschnitt"/>
    <w:p>
      <w:pPr>
        <w:pStyle w:val="Heading1"/>
      </w:pPr>
      <w:r>
        <w:t xml:space="preserve">23. Durchschnitt</w:t>
      </w:r>
    </w:p>
    <w:p>
      <w:pPr>
        <w:pStyle w:val="FirstParagraph"/>
      </w:pPr>
      <w:r>
        <w:t xml:space="preserve">Der arithmetische Mittelwert soll berechnet werden, aber nicht als primärer Vergleichswert gelten.</w:t>
      </w:r>
    </w:p>
    <w:p>
      <w:pPr>
        <w:pStyle w:val="SourceCode"/>
      </w:pPr>
      <w:r>
        <w:rPr>
          <w:rStyle w:val="NormalTok"/>
        </w:rPr>
        <w:t xml:space="preserve">averageRunLength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(completedRunLengths)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completedRunLengths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Der Durchschnitt kann durch seltene lange Serien verzerrt werden.</w:t>
      </w:r>
    </w:p>
    <w:p>
      <w:pPr>
        <w:pStyle w:val="BodyText"/>
      </w:pPr>
      <w:r>
        <w:t xml:space="preserve">Er dient deshalb nur als ergänzende Kennzahl.</w:t>
      </w:r>
    </w:p>
    <w:p>
      <w:r>
        <w:pict>
          <v:rect style="width:0;height:1.5pt" o:hralign="center" o:hrstd="t" o:hr="t"/>
        </w:pict>
      </w:r>
    </w:p>
    <w:bookmarkEnd w:id="46"/>
    <w:bookmarkStart w:id="47" w:name="median"/>
    <w:p>
      <w:pPr>
        <w:pStyle w:val="Heading1"/>
      </w:pPr>
      <w:r>
        <w:t xml:space="preserve">24. Median</w:t>
      </w:r>
    </w:p>
    <w:p>
      <w:pPr>
        <w:pStyle w:val="FirstParagraph"/>
      </w:pPr>
      <w:r>
        <w:t xml:space="preserve">Der Median soll als robuste ergänzende Kennzahl berechnet werden.</w:t>
      </w:r>
    </w:p>
    <w:p>
      <w:pPr>
        <w:pStyle w:val="BodyText"/>
      </w:pPr>
      <w:r>
        <w:t xml:space="preserve">Bei ungerader Anzahl:</w:t>
      </w:r>
    </w:p>
    <w:p>
      <w:pPr>
        <w:pStyle w:val="SourceCode"/>
      </w:pPr>
      <w:r>
        <w:rPr>
          <w:rStyle w:val="VerbatimChar"/>
        </w:rPr>
        <w:t xml:space="preserve">mittlerer sortierter Wert</w:t>
      </w:r>
    </w:p>
    <w:p>
      <w:pPr>
        <w:pStyle w:val="FirstParagraph"/>
      </w:pPr>
      <w:r>
        <w:t xml:space="preserve">Bei gerader Anzahl:</w:t>
      </w:r>
    </w:p>
    <w:p>
      <w:pPr>
        <w:pStyle w:val="SourceCode"/>
      </w:pPr>
      <w:r>
        <w:rPr>
          <w:rStyle w:val="VerbatimChar"/>
        </w:rPr>
        <w:t xml:space="preserve">arithmetisches Mittel der beiden mittleren Werte</w:t>
      </w:r>
    </w:p>
    <w:p>
      <w:pPr>
        <w:pStyle w:val="FirstParagraph"/>
      </w:pPr>
      <w:r>
        <w:t xml:space="preserve">Der Median kann daher eine Dezimalzahl sein.</w:t>
      </w:r>
    </w:p>
    <w:p>
      <w:r>
        <w:pict>
          <v:rect style="width:0;height:1.5pt" o:hralign="center" o:hrstd="t" o:hr="t"/>
        </w:pict>
      </w:r>
    </w:p>
    <w:bookmarkEnd w:id="47"/>
    <w:bookmarkStart w:id="48" w:name="historisches-maximum"/>
    <w:p>
      <w:pPr>
        <w:pStyle w:val="Heading1"/>
      </w:pPr>
      <w:r>
        <w:t xml:space="preserve">25. Historisches Maximum</w:t>
      </w:r>
    </w:p>
    <w:p>
      <w:pPr>
        <w:pStyle w:val="SourceCode"/>
      </w:pPr>
      <w:r>
        <w:rPr>
          <w:rStyle w:val="NormalTok"/>
        </w:rPr>
        <w:t xml:space="preserve">maximumRunLength</w:t>
      </w:r>
    </w:p>
    <w:p>
      <w:pPr>
        <w:pStyle w:val="FirstParagraph"/>
      </w:pPr>
      <w:r>
        <w:t xml:space="preserve">beschreibt die längste vollständig abgeschlossene historische Serie.</w:t>
      </w:r>
    </w:p>
    <w:p>
      <w:pPr>
        <w:pStyle w:val="BodyText"/>
      </w:pPr>
      <w:r>
        <w:t xml:space="preserve">Eine zensierte Serie darf nicht automatisch als historisches Maximum einer abgeschlossenen Serie behandelt werden.</w:t>
      </w:r>
    </w:p>
    <w:p>
      <w:pPr>
        <w:pStyle w:val="BodyText"/>
      </w:pPr>
      <w:r>
        <w:t xml:space="preserve">Sie kann separat als:</w:t>
      </w:r>
    </w:p>
    <w:p>
      <w:pPr>
        <w:pStyle w:val="SourceCode"/>
      </w:pPr>
      <w:r>
        <w:rPr>
          <w:rStyle w:val="VerbatimChar"/>
        </w:rPr>
        <w:t xml:space="preserve">observedCensoredLength</w:t>
      </w:r>
    </w:p>
    <w:p>
      <w:pPr>
        <w:pStyle w:val="FirstParagraph"/>
      </w:pPr>
      <w:r>
        <w:t xml:space="preserve">ausgegeben werden.</w:t>
      </w:r>
    </w:p>
    <w:p>
      <w:r>
        <w:pict>
          <v:rect style="width:0;height:1.5pt" o:hralign="center" o:hrstd="t" o:hr="t"/>
        </w:pict>
      </w:r>
    </w:p>
    <w:bookmarkEnd w:id="48"/>
    <w:bookmarkStart w:id="49" w:name="historisches-minimum"/>
    <w:p>
      <w:pPr>
        <w:pStyle w:val="Heading1"/>
      </w:pPr>
      <w:r>
        <w:t xml:space="preserve">26. Historisches Minimum</w:t>
      </w:r>
    </w:p>
    <w:p>
      <w:pPr>
        <w:pStyle w:val="FirstParagraph"/>
      </w:pPr>
      <w:r>
        <w:t xml:space="preserve">Optional soll auch das Minimum der abgeschlossenen Serien ausgegeben werden.</w:t>
      </w:r>
    </w:p>
    <w:p>
      <w:pPr>
        <w:pStyle w:val="SourceCode"/>
      </w:pPr>
      <w:r>
        <w:rPr>
          <w:rStyle w:val="NormalTok"/>
        </w:rPr>
        <w:t xml:space="preserve">minimumRunLength</w:t>
      </w:r>
    </w:p>
    <w:p>
      <w:pPr>
        <w:pStyle w:val="FirstParagraph"/>
      </w:pPr>
      <w:r>
        <w:t xml:space="preserve">In den meisten Fällen wird dies 1 sein, muss es aber nicht.</w:t>
      </w:r>
    </w:p>
    <w:p>
      <w:r>
        <w:pict>
          <v:rect style="width:0;height:1.5pt" o:hralign="center" o:hrstd="t" o:hr="t"/>
        </w:pict>
      </w:r>
    </w:p>
    <w:bookmarkEnd w:id="49"/>
    <w:bookmarkStart w:id="50" w:name="quantile-und-perzentile"/>
    <w:p>
      <w:pPr>
        <w:pStyle w:val="Heading1"/>
      </w:pPr>
      <w:r>
        <w:t xml:space="preserve">27. Quantile und Perzentile</w:t>
      </w:r>
    </w:p>
    <w:p>
      <w:pPr>
        <w:pStyle w:val="FirstParagraph"/>
      </w:pPr>
      <w:r>
        <w:t xml:space="preserve">Die Engine soll Quantile der abgeschlossenen Serienlängen berechnen können.</w:t>
      </w:r>
    </w:p>
    <w:p>
      <w:pPr>
        <w:pStyle w:val="BodyText"/>
      </w:pPr>
      <w:r>
        <w:t xml:space="preserve">Mindestens:</w:t>
      </w:r>
    </w:p>
    <w:p>
      <w:pPr>
        <w:pStyle w:val="SourceCode"/>
      </w:pPr>
      <w:r>
        <w:rPr>
          <w:rStyle w:val="VerbatimChar"/>
        </w:rPr>
        <w:t xml:space="preserve">50. Perzentil</w:t>
      </w:r>
      <w:r>
        <w:br/>
      </w:r>
      <w:r>
        <w:rPr>
          <w:rStyle w:val="VerbatimChar"/>
        </w:rPr>
        <w:t xml:space="preserve">75. Perzentil</w:t>
      </w:r>
      <w:r>
        <w:br/>
      </w:r>
      <w:r>
        <w:rPr>
          <w:rStyle w:val="VerbatimChar"/>
        </w:rPr>
        <w:t xml:space="preserve">90. Perzentil</w:t>
      </w:r>
      <w:r>
        <w:br/>
      </w:r>
      <w:r>
        <w:rPr>
          <w:rStyle w:val="VerbatimChar"/>
        </w:rPr>
        <w:t xml:space="preserve">95. Perzentil</w:t>
      </w:r>
    </w:p>
    <w:p>
      <w:pPr>
        <w:pStyle w:val="FirstParagraph"/>
      </w:pPr>
      <w:r>
        <w:t xml:space="preserve">Datenmodell: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RunLengthQuantiles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p75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p90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p95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 konkrete Quantilmethode muss im Code dokumentiert und in Tests festgelegt werden.</w:t>
      </w:r>
    </w:p>
    <w:p>
      <w:pPr>
        <w:pStyle w:val="BodyText"/>
      </w:pPr>
      <w:r>
        <w:t xml:space="preserve">Empfohlen:</w:t>
      </w:r>
    </w:p>
    <w:p>
      <w:pPr>
        <w:pStyle w:val="SourceCode"/>
      </w:pPr>
      <w:r>
        <w:rPr>
          <w:rStyle w:val="VerbatimChar"/>
        </w:rPr>
        <w:t xml:space="preserve">Nearest-rank</w:t>
      </w:r>
    </w:p>
    <w:p>
      <w:pPr>
        <w:pStyle w:val="FirstParagraph"/>
      </w:pPr>
      <w:r>
        <w:t xml:space="preserve">oder eine bereits im Projekt etablierte Methode.</w:t>
      </w:r>
    </w:p>
    <w:p>
      <w:pPr>
        <w:pStyle w:val="BodyText"/>
      </w:pPr>
      <w:r>
        <w:t xml:space="preserve">Keine uneindeutige, ungetestete Interpolation verwenden.</w:t>
      </w:r>
    </w:p>
    <w:p>
      <w:r>
        <w:pict>
          <v:rect style="width:0;height:1.5pt" o:hralign="center" o:hrstd="t" o:hr="t"/>
        </w:pict>
      </w:r>
    </w:p>
    <w:bookmarkEnd w:id="50"/>
    <w:bookmarkStart w:id="51" w:name="survival-häufigkeit"/>
    <w:p>
      <w:pPr>
        <w:pStyle w:val="Heading1"/>
      </w:pPr>
      <w:r>
        <w:t xml:space="preserve">28. Survival-Häufigkeit</w:t>
      </w:r>
    </w:p>
    <w:p>
      <w:pPr>
        <w:pStyle w:val="FirstParagraph"/>
      </w:pPr>
      <w:r>
        <w:t xml:space="preserve">Zusätzlich zur exakten Häufigkeitsverteilung soll berechnet werden:</w:t>
      </w:r>
    </w:p>
    <w:p>
      <w:pPr>
        <w:pStyle w:val="BlockText"/>
      </w:pPr>
      <w:r>
        <w:t xml:space="preserve">Wie viele abgeschlossene Serien erreichten mindestens eine bestimmte Länge?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Serien: 2, 3, 3, 5, 7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mindestens 1: 5</w:t>
      </w:r>
      <w:r>
        <w:br/>
      </w:r>
      <w:r>
        <w:rPr>
          <w:rStyle w:val="VerbatimChar"/>
        </w:rPr>
        <w:t xml:space="preserve">mindestens 2: 5</w:t>
      </w:r>
      <w:r>
        <w:br/>
      </w:r>
      <w:r>
        <w:rPr>
          <w:rStyle w:val="VerbatimChar"/>
        </w:rPr>
        <w:t xml:space="preserve">mindestens 3: 4</w:t>
      </w:r>
      <w:r>
        <w:br/>
      </w:r>
      <w:r>
        <w:rPr>
          <w:rStyle w:val="VerbatimChar"/>
        </w:rPr>
        <w:t xml:space="preserve">mindestens 4: 2</w:t>
      </w:r>
      <w:r>
        <w:br/>
      </w:r>
      <w:r>
        <w:rPr>
          <w:rStyle w:val="VerbatimChar"/>
        </w:rPr>
        <w:t xml:space="preserve">mindestens 5: 2</w:t>
      </w:r>
      <w:r>
        <w:br/>
      </w:r>
      <w:r>
        <w:rPr>
          <w:rStyle w:val="VerbatimChar"/>
        </w:rPr>
        <w:t xml:space="preserve">mindestens 6: 1</w:t>
      </w:r>
      <w:r>
        <w:br/>
      </w:r>
      <w:r>
        <w:rPr>
          <w:rStyle w:val="VerbatimChar"/>
        </w:rPr>
        <w:t xml:space="preserve">mindestens 7: 1</w:t>
      </w:r>
    </w:p>
    <w:p>
      <w:pPr>
        <w:pStyle w:val="FirstParagraph"/>
      </w:pPr>
      <w:r>
        <w:t xml:space="preserve">Modell: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RunLengthSurvivalEntry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countAtLeast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probabilityAtLeast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Diese Daten sind später für die Überfälligkeitsbewertung besonders wichtig.</w:t>
      </w:r>
    </w:p>
    <w:p>
      <w:r>
        <w:pict>
          <v:rect style="width:0;height:1.5pt" o:hralign="center" o:hrstd="t" o:hr="t"/>
        </w:pict>
      </w:r>
    </w:p>
    <w:bookmarkEnd w:id="51"/>
    <w:bookmarkStart w:id="54" w:name="Xb0ac8f288630d5144da103dbcd20527f035e0c9"/>
    <w:p>
      <w:pPr>
        <w:pStyle w:val="Heading1"/>
      </w:pPr>
      <w:r>
        <w:t xml:space="preserve">29. Exakte Endhäufigkeit versus Erreichenshäufigkeit</w:t>
      </w:r>
    </w:p>
    <w:p>
      <w:pPr>
        <w:pStyle w:val="FirstParagraph"/>
      </w:pPr>
      <w:r>
        <w:t xml:space="preserve">Die Engine muss zwei unterschiedliche Aussagen trennen.</w:t>
      </w:r>
    </w:p>
    <w:bookmarkStart w:id="52" w:name="exakte-häufigkeit"/>
    <w:p>
      <w:pPr>
        <w:pStyle w:val="Heading2"/>
      </w:pPr>
      <w:r>
        <w:t xml:space="preserve">Exakte Häufigkeit</w:t>
      </w:r>
    </w:p>
    <w:p>
      <w:pPr>
        <w:pStyle w:val="SourceCode"/>
      </w:pPr>
      <w:r>
        <w:rPr>
          <w:rStyle w:val="VerbatimChar"/>
        </w:rPr>
        <w:t xml:space="preserve">Wie oft endete eine Serie exakt bei Länge 5?</w:t>
      </w:r>
    </w:p>
    <w:bookmarkEnd w:id="52"/>
    <w:bookmarkStart w:id="53" w:name="survival-häufigkeit-1"/>
    <w:p>
      <w:pPr>
        <w:pStyle w:val="Heading2"/>
      </w:pPr>
      <w:r>
        <w:t xml:space="preserve">Survival-Häufigkeit</w:t>
      </w:r>
    </w:p>
    <w:p>
      <w:pPr>
        <w:pStyle w:val="SourceCode"/>
      </w:pPr>
      <w:r>
        <w:rPr>
          <w:rStyle w:val="VerbatimChar"/>
        </w:rPr>
        <w:t xml:space="preserve">Wie oft erreichte eine Serie mindestens Länge 5?</w:t>
      </w:r>
    </w:p>
    <w:p>
      <w:pPr>
        <w:pStyle w:val="FirstParagraph"/>
      </w:pPr>
      <w:r>
        <w:t xml:space="preserve">Diese Werte dürfen nicht verwechselt werden.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Serien: 4, 5, 5, 7, 9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exakt 5: 2-mal</w:t>
      </w:r>
      <w:r>
        <w:br/>
      </w:r>
      <w:r>
        <w:rPr>
          <w:rStyle w:val="VerbatimChar"/>
        </w:rPr>
        <w:t xml:space="preserve">mindestens 5: 4-mal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historisches-perzentil-einer-laufzeit"/>
    <w:p>
      <w:pPr>
        <w:pStyle w:val="Heading1"/>
      </w:pPr>
      <w:r>
        <w:t xml:space="preserve">30. Historisches Perzentil einer Laufzeit</w:t>
      </w:r>
    </w:p>
    <w:p>
      <w:pPr>
        <w:pStyle w:val="FirstParagraph"/>
      </w:pPr>
      <w:r>
        <w:t xml:space="preserve">Die Statistik-Engine darf eine Hilfsfunktion bereitstellen: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calculateHistoricalRunPercentile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currentRunLength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completedRuns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ShapeRun[]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</w:p>
    <w:p>
      <w:pPr>
        <w:pStyle w:val="FirstParagraph"/>
      </w:pPr>
      <w:r>
        <w:t xml:space="preserve">Diese Funktion berechnet beispielsweise:</w:t>
      </w:r>
    </w:p>
    <w:p>
      <w:pPr>
        <w:pStyle w:val="BlockText"/>
      </w:pPr>
      <w:r>
        <w:t xml:space="preserve">Welcher Anteil abgeschlossener Serien war kürzer als die angegebene Länge?</w:t>
      </w:r>
    </w:p>
    <w:p>
      <w:pPr>
        <w:pStyle w:val="FirstParagraph"/>
      </w:pPr>
      <w:r>
        <w:t xml:space="preserve">oder alternativ:</w:t>
      </w:r>
    </w:p>
    <w:p>
      <w:pPr>
        <w:pStyle w:val="BlockText"/>
      </w:pPr>
      <w:r>
        <w:t xml:space="preserve">Welcher Anteil war höchstens so lang?</w:t>
      </w:r>
    </w:p>
    <w:p>
      <w:pPr>
        <w:pStyle w:val="FirstParagraph"/>
      </w:pPr>
      <w:r>
        <w:t xml:space="preserve">Die Semantik muss eindeutig benannt werden.</w:t>
      </w:r>
    </w:p>
    <w:p>
      <w:pPr>
        <w:pStyle w:val="BodyText"/>
      </w:pPr>
      <w:r>
        <w:t xml:space="preserve">Empfohlen sind zwei getrennte Werte:</w:t>
      </w:r>
    </w:p>
    <w:p>
      <w:pPr>
        <w:pStyle w:val="SourceCode"/>
      </w:pPr>
      <w:r>
        <w:rPr>
          <w:rStyle w:val="NormalTok"/>
        </w:rPr>
        <w:t xml:space="preserve">percentageShorterThan</w:t>
      </w:r>
      <w:r>
        <w:br/>
      </w:r>
      <w:r>
        <w:rPr>
          <w:rStyle w:val="NormalTok"/>
        </w:rPr>
        <w:t xml:space="preserve">percentageAtMost</w:t>
      </w:r>
    </w:p>
    <w:p>
      <w:pPr>
        <w:pStyle w:val="FirstParagraph"/>
      </w:pPr>
      <w:r>
        <w:t xml:space="preserve">Damit entstehen keine Missverständnisse bei Gleichständen.</w:t>
      </w:r>
    </w:p>
    <w:p>
      <w:r>
        <w:pict>
          <v:rect style="width:0;height:1.5pt" o:hralign="center" o:hrstd="t" o:hr="t"/>
        </w:pict>
      </w:r>
    </w:p>
    <w:bookmarkEnd w:id="55"/>
    <w:bookmarkStart w:id="56" w:name="keine-überfälligkeitsklassifikation"/>
    <w:p>
      <w:pPr>
        <w:pStyle w:val="Heading1"/>
      </w:pPr>
      <w:r>
        <w:t xml:space="preserve">31. Keine Überfälligkeitsklassifikation</w:t>
      </w:r>
    </w:p>
    <w:p>
      <w:pPr>
        <w:pStyle w:val="FirstParagraph"/>
      </w:pPr>
      <w:r>
        <w:t xml:space="preserve">Obwohl Perzentile vorbereitet werden können, darf diese Engine noch keine fachliche Klassifikation erzeugen wie:</w:t>
      </w:r>
    </w:p>
    <w:p>
      <w:pPr>
        <w:pStyle w:val="SourceCode"/>
      </w:pP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erhöht</w:t>
      </w:r>
      <w:r>
        <w:br/>
      </w:r>
      <w:r>
        <w:rPr>
          <w:rStyle w:val="VerbatimChar"/>
        </w:rPr>
        <w:t xml:space="preserve">selten</w:t>
      </w:r>
      <w:r>
        <w:br/>
      </w:r>
      <w:r>
        <w:rPr>
          <w:rStyle w:val="VerbatimChar"/>
        </w:rPr>
        <w:t xml:space="preserve">stark überfällig</w:t>
      </w:r>
    </w:p>
    <w:p>
      <w:pPr>
        <w:pStyle w:val="FirstParagraph"/>
      </w:pPr>
      <w:r>
        <w:t xml:space="preserve">Diese Bewertung gehört ausschließlich in:</w:t>
      </w:r>
    </w:p>
    <w:p>
      <w:pPr>
        <w:pStyle w:val="SourceCode"/>
      </w:pPr>
      <w:r>
        <w:rPr>
          <w:rStyle w:val="VerbatimChar"/>
        </w:rPr>
        <w:t xml:space="preserve">Spec 6: Shape Overdue Evaluation</w:t>
      </w:r>
    </w:p>
    <w:p>
      <w:pPr>
        <w:pStyle w:val="FirstParagraph"/>
      </w:pPr>
      <w:r>
        <w:t xml:space="preserve">Die Statistik-Engine liefert nur beobachtete historische Daten.</w:t>
      </w:r>
    </w:p>
    <w:p>
      <w:r>
        <w:pict>
          <v:rect style="width:0;height:1.5pt" o:hralign="center" o:hrstd="t" o:hr="t"/>
        </w:pict>
      </w:r>
    </w:p>
    <w:bookmarkEnd w:id="56"/>
    <w:bookmarkStart w:id="57" w:name="ergebnisstruktur"/>
    <w:p>
      <w:pPr>
        <w:pStyle w:val="Heading1"/>
      </w:pPr>
      <w:r>
        <w:t xml:space="preserve">32. Ergebnisstruktur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HistoricalShapeRunStatistics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ShapeStatisticsKey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analyzedCardCount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runs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ShapeRun[]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completedRuns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ShapeRun[]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censoredRuns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ShapeRun[]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completedRunCount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censoredRunCount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frequencyDistribution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RunLengthFrequencyEntry[]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survivalDistribution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RunLengthSurvivalEntry[]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RunLengthMode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minimumRunLength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maximumRunLength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averageRunLength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medianRunLength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quantiles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RunLengthQuantiles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dataQuality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HistoricalRunDataQuality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datenqualität"/>
    <w:p>
      <w:pPr>
        <w:pStyle w:val="Heading1"/>
      </w:pPr>
      <w:r>
        <w:t xml:space="preserve">33. Datenqualität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HistoricalRunDataQuality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"sufficient"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completedRunCount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minimumRequiredRunCount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hasLeftCensoredRun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hasRightCensoredRun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Empfohlene Regel:</w:t>
      </w:r>
    </w:p>
    <w:p>
      <w:pPr>
        <w:pStyle w:val="SourceCode"/>
      </w:pPr>
      <w:r>
        <w:rPr>
          <w:rStyle w:val="VerbatimChar"/>
        </w:rPr>
        <w:t xml:space="preserve">completedRunCount &gt;= minimumCompletedRunCount</w:t>
      </w:r>
      <w:r>
        <w:br/>
      </w:r>
      <w:r>
        <w:rPr>
          <w:rStyle w:val="VerbatimChar"/>
        </w:rPr>
        <w:t xml:space="preserve">→ sufficient</w:t>
      </w:r>
    </w:p>
    <w:p>
      <w:pPr>
        <w:pStyle w:val="FirstParagraph"/>
      </w:pPr>
      <w:r>
        <w:t xml:space="preserve">Zwischenwerte können als</w:t>
      </w:r>
      <w:r>
        <w:t xml:space="preserve"> </w:t>
      </w:r>
      <w:r>
        <w:rPr>
          <w:rStyle w:val="VerbatimChar"/>
        </w:rPr>
        <w:t xml:space="preserve">limited</w:t>
      </w:r>
      <w:r>
        <w:t xml:space="preserve"> </w:t>
      </w:r>
      <w:r>
        <w:t xml:space="preserve">klassifiziert werden.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0 abgeschlossene Runs → insufficient</w:t>
      </w:r>
      <w:r>
        <w:br/>
      </w:r>
      <w:r>
        <w:rPr>
          <w:rStyle w:val="VerbatimChar"/>
        </w:rPr>
        <w:t xml:space="preserve">1 bis 9 → limited</w:t>
      </w:r>
      <w:r>
        <w:br/>
      </w:r>
      <w:r>
        <w:rPr>
          <w:rStyle w:val="VerbatimChar"/>
        </w:rPr>
        <w:t xml:space="preserve">ab 10 → sufficient</w:t>
      </w:r>
    </w:p>
    <w:p>
      <w:pPr>
        <w:pStyle w:val="FirstParagraph"/>
      </w:pPr>
      <w:r>
        <w:t xml:space="preserve">Die Schwelle bleibt konfigurierbar.</w:t>
      </w:r>
    </w:p>
    <w:p>
      <w:r>
        <w:pict>
          <v:rect style="width:0;height:1.5pt" o:hralign="center" o:hrstd="t" o:hr="t"/>
        </w:pict>
      </w:r>
    </w:p>
    <w:bookmarkEnd w:id="58"/>
    <w:bookmarkStart w:id="59" w:name="historische-serienermittlung"/>
    <w:p>
      <w:pPr>
        <w:pStyle w:val="Heading1"/>
      </w:pPr>
      <w:r>
        <w:t xml:space="preserve">34. Historische Serienermittlung</w:t>
      </w:r>
    </w:p>
    <w:p>
      <w:pPr>
        <w:pStyle w:val="FirstParagraph"/>
      </w:pPr>
      <w:r>
        <w:t xml:space="preserve">Empfohlener Algorithmus:</w:t>
      </w:r>
    </w:p>
    <w:p>
      <w:pPr>
        <w:pStyle w:val="SourceCode"/>
      </w:pPr>
      <w:r>
        <w:rPr>
          <w:rStyle w:val="VerbatimChar"/>
        </w:rPr>
        <w:t xml:space="preserve">1. Karten chronologisch aufsteigend sortieren.</w:t>
      </w:r>
      <w:r>
        <w:br/>
      </w:r>
      <w:r>
        <w:rPr>
          <w:rStyle w:val="VerbatimChar"/>
        </w:rPr>
        <w:t xml:space="preserve">2. Shape-Präsenz je Karte bestimmen.</w:t>
      </w:r>
      <w:r>
        <w:br/>
      </w:r>
      <w:r>
        <w:rPr>
          <w:rStyle w:val="VerbatimChar"/>
        </w:rPr>
        <w:t xml:space="preserve">3. Binäre Folge erzeugen.</w:t>
      </w:r>
      <w:r>
        <w:br/>
      </w:r>
      <w:r>
        <w:rPr>
          <w:rStyle w:val="VerbatimChar"/>
        </w:rPr>
        <w:t xml:space="preserve">4. Zusammenhängende true-Bereiche erkennen.</w:t>
      </w:r>
      <w:r>
        <w:br/>
      </w:r>
      <w:r>
        <w:rPr>
          <w:rStyle w:val="VerbatimChar"/>
        </w:rPr>
        <w:t xml:space="preserve">5. Randstatus jeder Serie bestimmen.</w:t>
      </w:r>
      <w:r>
        <w:br/>
      </w:r>
      <w:r>
        <w:rPr>
          <w:rStyle w:val="VerbatimChar"/>
        </w:rPr>
        <w:t xml:space="preserve">6. vollständige und zensierte Serien trennen.</w:t>
      </w:r>
      <w:r>
        <w:br/>
      </w:r>
      <w:r>
        <w:rPr>
          <w:rStyle w:val="VerbatimChar"/>
        </w:rPr>
        <w:t xml:space="preserve">7. Häufigkeiten und Kennzahlen berechnen.</w:t>
      </w:r>
      <w:r>
        <w:br/>
      </w:r>
      <w:r>
        <w:rPr>
          <w:rStyle w:val="VerbatimChar"/>
        </w:rPr>
        <w:t xml:space="preserve">8. Ergebnis deterministisch ausgeben.</w:t>
      </w:r>
    </w:p>
    <w:p>
      <w:r>
        <w:pict>
          <v:rect style="width:0;height:1.5pt" o:hralign="center" o:hrstd="t" o:hr="t"/>
        </w:pict>
      </w:r>
    </w:p>
    <w:bookmarkEnd w:id="59"/>
    <w:bookmarkStart w:id="62" w:name="zustandsmaschine-zur-serienerkennung"/>
    <w:p>
      <w:pPr>
        <w:pStyle w:val="Heading1"/>
      </w:pPr>
      <w:r>
        <w:t xml:space="preserve">35. Zustandsmaschine zur Serienerkennung</w:t>
      </w:r>
    </w:p>
    <w:p>
      <w:pPr>
        <w:pStyle w:val="FirstParagraph"/>
      </w:pPr>
      <w:r>
        <w:t xml:space="preserve">Empfohlen: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activeRunStartIndex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Für jede Karte:</w:t>
      </w:r>
    </w:p>
    <w:bookmarkStart w:id="60" w:name="shape-ist-frei"/>
    <w:p>
      <w:pPr>
        <w:pStyle w:val="Heading2"/>
      </w:pPr>
      <w:r>
        <w:t xml:space="preserve">Shape ist frei</w:t>
      </w:r>
    </w:p>
    <w:p>
      <w:pPr>
        <w:pStyle w:val="FirstParagraph"/>
      </w:pPr>
      <w:r>
        <w:t xml:space="preserve">Wenn kein Run aktiv ist:</w:t>
      </w:r>
    </w:p>
    <w:p>
      <w:pPr>
        <w:pStyle w:val="SourceCode"/>
      </w:pPr>
      <w:r>
        <w:rPr>
          <w:rStyle w:val="NormalTok"/>
        </w:rPr>
        <w:t xml:space="preserve">activeRunStartIndex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currentIndex</w:t>
      </w:r>
      <w:r>
        <w:rPr>
          <w:rStyle w:val="OperatorTok"/>
        </w:rPr>
        <w:t xml:space="preserve">;</w:t>
      </w:r>
    </w:p>
    <w:bookmarkEnd w:id="60"/>
    <w:bookmarkStart w:id="61" w:name="shape-ist-getroffen"/>
    <w:p>
      <w:pPr>
        <w:pStyle w:val="Heading2"/>
      </w:pPr>
      <w:r>
        <w:t xml:space="preserve">Shape ist getroffen</w:t>
      </w:r>
    </w:p>
    <w:p>
      <w:pPr>
        <w:pStyle w:val="FirstParagraph"/>
      </w:pPr>
      <w:r>
        <w:t xml:space="preserve">Wenn ein Run aktiv ist:</w:t>
      </w:r>
    </w:p>
    <w:p>
      <w:pPr>
        <w:pStyle w:val="SourceCode"/>
      </w:pPr>
      <w:r>
        <w:rPr>
          <w:rStyle w:val="VerbatimChar"/>
        </w:rPr>
        <w:t xml:space="preserve">Run endet auf vorheriger Karte.</w:t>
      </w:r>
      <w:r>
        <w:br/>
      </w:r>
      <w:r>
        <w:rPr>
          <w:rStyle w:val="VerbatimChar"/>
        </w:rPr>
        <w:t xml:space="preserve">Run erzeugen.</w:t>
      </w:r>
      <w:r>
        <w:br/>
      </w:r>
      <w:r>
        <w:rPr>
          <w:rStyle w:val="VerbatimChar"/>
        </w:rPr>
        <w:t xml:space="preserve">activeRunStartIndex = null.</w:t>
      </w:r>
    </w:p>
    <w:p>
      <w:pPr>
        <w:pStyle w:val="FirstParagraph"/>
      </w:pPr>
      <w:r>
        <w:t xml:space="preserve">Nach der letzten Karte:</w:t>
      </w:r>
    </w:p>
    <w:p>
      <w:pPr>
        <w:pStyle w:val="BodyText"/>
      </w:pPr>
      <w:r>
        <w:t xml:space="preserve">Wenn ein Run aktiv ist:</w:t>
      </w:r>
    </w:p>
    <w:p>
      <w:pPr>
        <w:pStyle w:val="SourceCode"/>
      </w:pPr>
      <w:r>
        <w:rPr>
          <w:rStyle w:val="VerbatimChar"/>
        </w:rPr>
        <w:t xml:space="preserve">Run endet am rechten Datenrand.</w:t>
      </w:r>
      <w:r>
        <w:br/>
      </w:r>
      <w:r>
        <w:rPr>
          <w:rStyle w:val="VerbatimChar"/>
        </w:rPr>
        <w:t xml:space="preserve">Als right-censored oder both-censored markieren.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bestimmung-des-boundary-status"/>
    <w:p>
      <w:pPr>
        <w:pStyle w:val="Heading1"/>
      </w:pPr>
      <w:r>
        <w:t xml:space="preserve">36. Bestimmung des Boundary Status</w:t>
      </w:r>
    </w:p>
    <w:p>
      <w:pPr>
        <w:pStyle w:val="FirstParagraph"/>
      </w:pPr>
      <w:r>
        <w:t xml:space="preserve">Für einen Run: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touchesLeftBoundary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startIndex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touchesRightBoundary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endIndex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(touchesLeftBoundary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touchesRightBoundary)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"both-censored"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(touchesLeftBoundary)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"left-censored"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(touchesRightBoundary)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"right-censored"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3"/>
    <w:bookmarkStart w:id="64" w:name="exclusion-policy"/>
    <w:p>
      <w:pPr>
        <w:pStyle w:val="Heading1"/>
      </w:pPr>
      <w:r>
        <w:t xml:space="preserve">37. Exclusion Policy</w:t>
      </w:r>
    </w:p>
    <w:p>
      <w:pPr>
        <w:pStyle w:val="FirstParagraph"/>
      </w:pPr>
      <w:r>
        <w:t xml:space="preserve">Standardmäßig werden zensierte Serien nicht für folgende Kennzahlen verwendet:</w:t>
      </w:r>
    </w:p>
    <w:p>
      <w:pPr>
        <w:pStyle w:val="Compact"/>
        <w:numPr>
          <w:ilvl w:val="0"/>
          <w:numId w:val="1004"/>
        </w:numPr>
      </w:pPr>
      <w:r>
        <w:t xml:space="preserve">exakte Häufigkeitsverteilung,</w:t>
      </w:r>
    </w:p>
    <w:p>
      <w:pPr>
        <w:pStyle w:val="Compact"/>
        <w:numPr>
          <w:ilvl w:val="0"/>
          <w:numId w:val="1004"/>
        </w:numPr>
      </w:pPr>
      <w:r>
        <w:t xml:space="preserve">Modus,</w:t>
      </w:r>
    </w:p>
    <w:p>
      <w:pPr>
        <w:pStyle w:val="Compact"/>
        <w:numPr>
          <w:ilvl w:val="0"/>
          <w:numId w:val="1004"/>
        </w:numPr>
      </w:pPr>
      <w:r>
        <w:t xml:space="preserve">Durchschnitt,</w:t>
      </w:r>
    </w:p>
    <w:p>
      <w:pPr>
        <w:pStyle w:val="Compact"/>
        <w:numPr>
          <w:ilvl w:val="0"/>
          <w:numId w:val="1004"/>
        </w:numPr>
      </w:pPr>
      <w:r>
        <w:t xml:space="preserve">Median,</w:t>
      </w:r>
    </w:p>
    <w:p>
      <w:pPr>
        <w:pStyle w:val="Compact"/>
        <w:numPr>
          <w:ilvl w:val="0"/>
          <w:numId w:val="1004"/>
        </w:numPr>
      </w:pPr>
      <w:r>
        <w:t xml:space="preserve">Maximum,</w:t>
      </w:r>
    </w:p>
    <w:p>
      <w:pPr>
        <w:pStyle w:val="Compact"/>
        <w:numPr>
          <w:ilvl w:val="0"/>
          <w:numId w:val="1004"/>
        </w:numPr>
      </w:pPr>
      <w:r>
        <w:t xml:space="preserve">Minimum,</w:t>
      </w:r>
    </w:p>
    <w:p>
      <w:pPr>
        <w:pStyle w:val="Compact"/>
        <w:numPr>
          <w:ilvl w:val="0"/>
          <w:numId w:val="1004"/>
        </w:numPr>
      </w:pPr>
      <w:r>
        <w:t xml:space="preserve">Quantile,</w:t>
      </w:r>
    </w:p>
    <w:p>
      <w:pPr>
        <w:pStyle w:val="Compact"/>
        <w:numPr>
          <w:ilvl w:val="0"/>
          <w:numId w:val="1004"/>
        </w:numPr>
      </w:pPr>
      <w:r>
        <w:t xml:space="preserve">Survival-Verteilung abgeschlossener Runs.</w:t>
      </w:r>
    </w:p>
    <w:p>
      <w:pPr>
        <w:pStyle w:val="FirstParagraph"/>
      </w:pPr>
      <w:r>
        <w:t xml:space="preserve">Sie bleiben jedoch im Ergebnis sichtbar.</w:t>
      </w:r>
    </w:p>
    <w:p>
      <w:pPr>
        <w:pStyle w:val="BodyText"/>
      </w:pPr>
      <w:r>
        <w:t xml:space="preserve">Damit geht keine Information verloren.</w:t>
      </w:r>
    </w:p>
    <w:p>
      <w:r>
        <w:pict>
          <v:rect style="width:0;height:1.5pt" o:hralign="center" o:hrstd="t" o:hr="t"/>
        </w:pict>
      </w:r>
    </w:p>
    <w:bookmarkEnd w:id="64"/>
    <w:bookmarkStart w:id="65" w:name="optionale-censored-auswertung"/>
    <w:p>
      <w:pPr>
        <w:pStyle w:val="Heading1"/>
      </w:pPr>
      <w:r>
        <w:t xml:space="preserve">38. Optionale Censored-Auswertung</w:t>
      </w:r>
    </w:p>
    <w:p>
      <w:pPr>
        <w:pStyle w:val="FirstParagraph"/>
      </w:pPr>
      <w:r>
        <w:t xml:space="preserve">Bei:</w:t>
      </w:r>
    </w:p>
    <w:p>
      <w:pPr>
        <w:pStyle w:val="SourceCode"/>
      </w:pPr>
      <w:r>
        <w:rPr>
          <w:rStyle w:val="NormalTok"/>
        </w:rPr>
        <w:t xml:space="preserve">openRunPolicy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"include-as-censored"</w:t>
      </w:r>
    </w:p>
    <w:p>
      <w:pPr>
        <w:pStyle w:val="FirstParagraph"/>
      </w:pPr>
      <w:r>
        <w:t xml:space="preserve">dürfen zensierte Runs in separaten beobachteten Kennzahlen erscheinen.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CensoredRunSummary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longestObservedCensoredRun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rightCensoredCurrentLength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Sie dürfen weiterhin nicht wie exakt abgeschlossene Serien behandelt werden.</w:t>
      </w:r>
    </w:p>
    <w:p>
      <w:r>
        <w:pict>
          <v:rect style="width:0;height:1.5pt" o:hralign="center" o:hrstd="t" o:hr="t"/>
        </w:pict>
      </w:r>
    </w:p>
    <w:bookmarkEnd w:id="65"/>
    <w:bookmarkStart w:id="66" w:name="batch-analyse-mehrerer-shapes"/>
    <w:p>
      <w:pPr>
        <w:pStyle w:val="Heading1"/>
      </w:pPr>
      <w:r>
        <w:t xml:space="preserve">39. Batch-Analyse mehrerer Shapes</w:t>
      </w:r>
    </w:p>
    <w:p>
      <w:pPr>
        <w:pStyle w:val="FirstParagraph"/>
      </w:pPr>
      <w:r>
        <w:t xml:space="preserve">Die Engine soll auch mehrere Shape-Schlüssel effizient analysieren können.</w:t>
      </w:r>
    </w:p>
    <w:p>
      <w:pPr>
        <w:pStyle w:val="BodyText"/>
      </w:pPr>
      <w:r>
        <w:t xml:space="preserve">Anwendungsfall:</w:t>
      </w:r>
    </w:p>
    <w:p>
      <w:pPr>
        <w:pStyle w:val="SourceCode"/>
      </w:pPr>
      <w:r>
        <w:rPr>
          <w:rStyle w:val="VerbatimChar"/>
        </w:rPr>
        <w:t xml:space="preserve">Historische Statistik für alle aktuell gefundenen Shapes.</w:t>
      </w:r>
    </w:p>
    <w:p>
      <w:pPr>
        <w:pStyle w:val="FirstParagraph"/>
      </w:pPr>
      <w:r>
        <w:t xml:space="preserve">Schnittstelle: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HistoricalShapeRunBatchRequest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HistoricalShapeTarget[]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ShapeAnalysisCard[]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HistoricalShapeRunOptions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HistoricalShapeTarget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ShapeGeometry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layoutKey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HistoricalShapeRunBatchResult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HistoricalShapeRunStatistics[]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HistoricalShapeBatchMetadata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67" w:name="batch-deduplizierung"/>
    <w:p>
      <w:pPr>
        <w:pStyle w:val="Heading1"/>
      </w:pPr>
      <w:r>
        <w:t xml:space="preserve">40. Batch-Deduplizierung</w:t>
      </w:r>
    </w:p>
    <w:p>
      <w:pPr>
        <w:pStyle w:val="FirstParagraph"/>
      </w:pPr>
      <w:r>
        <w:t xml:space="preserve">Wenn mehrere identische Shape Targets übergeben werden, dürfen sie nur einmal analysiert werden.</w:t>
      </w:r>
    </w:p>
    <w:p>
      <w:pPr>
        <w:pStyle w:val="BodyText"/>
      </w:pPr>
      <w:r>
        <w:t xml:space="preserve">Deduplizierung über:</w:t>
      </w:r>
    </w:p>
    <w:p>
      <w:pPr>
        <w:pStyle w:val="SourceCode"/>
      </w:pPr>
      <w:r>
        <w:rPr>
          <w:rStyle w:val="VerbatimChar"/>
        </w:rPr>
        <w:t xml:space="preserve">layoutKey + shapeType + geometryKey</w:t>
      </w:r>
    </w:p>
    <w:p>
      <w:pPr>
        <w:pStyle w:val="FirstParagraph"/>
      </w:pPr>
      <w:r>
        <w:t xml:space="preserve">Die Ergebnisreihenfolge bleibt deterministisch.</w:t>
      </w:r>
    </w:p>
    <w:p>
      <w:r>
        <w:pict>
          <v:rect style="width:0;height:1.5pt" o:hralign="center" o:hrstd="t" o:hr="t"/>
        </w:pict>
      </w:r>
    </w:p>
    <w:bookmarkEnd w:id="67"/>
    <w:bookmarkStart w:id="68" w:name="detector-registry"/>
    <w:p>
      <w:pPr>
        <w:pStyle w:val="Heading1"/>
      </w:pPr>
      <w:r>
        <w:t xml:space="preserve">41. Detector Registry</w:t>
      </w:r>
    </w:p>
    <w:p>
      <w:pPr>
        <w:pStyle w:val="FirstParagraph"/>
      </w:pPr>
      <w:r>
        <w:t xml:space="preserve">Die Statistik-Engine erhält Shape Detectoren über die bestehende Registry.</w:t>
      </w:r>
    </w:p>
    <w:p>
      <w:pPr>
        <w:pStyle w:val="SourceCode"/>
      </w:pPr>
      <w:r>
        <w:rPr>
          <w:rStyle w:val="NormalTok"/>
        </w:rPr>
        <w:t xml:space="preserve">detectorRegistry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(shapeType)</w:t>
      </w:r>
    </w:p>
    <w:p>
      <w:pPr>
        <w:pStyle w:val="FirstParagraph"/>
      </w:pPr>
      <w:r>
        <w:t xml:space="preserve">Für jede Karte wird geprüft:</w:t>
      </w:r>
    </w:p>
    <w:p>
      <w:pPr>
        <w:pStyle w:val="SourceCode"/>
      </w:pPr>
      <w:r>
        <w:rPr>
          <w:rStyle w:val="NormalTok"/>
        </w:rPr>
        <w:t xml:space="preserve">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existsUnchanged</w:t>
      </w:r>
      <w:r>
        <w:rPr>
          <w:rStyle w:val="NormalTok"/>
        </w:rPr>
        <w:t xml:space="preserve">(shape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card)</w:t>
      </w:r>
    </w:p>
    <w:p>
      <w:pPr>
        <w:pStyle w:val="FirstParagraph"/>
      </w:pPr>
      <w:r>
        <w:t xml:space="preserve">Die Engine darf keine rechteckspezifische Zelllogik enthalten.</w:t>
      </w:r>
    </w:p>
    <w:p>
      <w:r>
        <w:pict>
          <v:rect style="width:0;height:1.5pt" o:hralign="center" o:hrstd="t" o:hr="t"/>
        </w:pict>
      </w:r>
    </w:p>
    <w:bookmarkEnd w:id="68"/>
    <w:bookmarkStart w:id="69" w:name="keine-split-erkennung"/>
    <w:p>
      <w:pPr>
        <w:pStyle w:val="Heading1"/>
      </w:pPr>
      <w:r>
        <w:t xml:space="preserve">42. Keine Split-Erkennung</w:t>
      </w:r>
    </w:p>
    <w:p>
      <w:pPr>
        <w:pStyle w:val="FirstParagraph"/>
      </w:pPr>
      <w:r>
        <w:t xml:space="preserve">Dieser Spec darf nicht:</w:t>
      </w:r>
    </w:p>
    <w:p>
      <w:pPr>
        <w:pStyle w:val="Compact"/>
        <w:numPr>
          <w:ilvl w:val="0"/>
          <w:numId w:val="1005"/>
        </w:numPr>
      </w:pPr>
      <w:r>
        <w:t xml:space="preserve">Kindformen erzeugen,</w:t>
      </w:r>
    </w:p>
    <w:p>
      <w:pPr>
        <w:pStyle w:val="Compact"/>
        <w:numPr>
          <w:ilvl w:val="0"/>
          <w:numId w:val="1005"/>
        </w:numPr>
      </w:pPr>
      <w:r>
        <w:t xml:space="preserve">Eltern-Kind-Beziehungen aufbauen,</w:t>
      </w:r>
    </w:p>
    <w:p>
      <w:pPr>
        <w:pStyle w:val="Compact"/>
        <w:numPr>
          <w:ilvl w:val="0"/>
          <w:numId w:val="1005"/>
        </w:numPr>
      </w:pPr>
      <w:r>
        <w:t xml:space="preserve">Evolution Graphen erstellen,</w:t>
      </w:r>
    </w:p>
    <w:p>
      <w:pPr>
        <w:pStyle w:val="Compact"/>
        <w:numPr>
          <w:ilvl w:val="0"/>
          <w:numId w:val="1005"/>
        </w:numPr>
      </w:pPr>
      <w:r>
        <w:t xml:space="preserve">Formen rückwirkend ergänzen.</w:t>
      </w:r>
    </w:p>
    <w:p>
      <w:pPr>
        <w:pStyle w:val="FirstParagraph"/>
      </w:pPr>
      <w:r>
        <w:t xml:space="preserve">Die Analyse gilt immer nur für die exakt angefragte Geometrie.</w:t>
      </w:r>
    </w:p>
    <w:p>
      <w:pPr>
        <w:pStyle w:val="BodyText"/>
      </w:pPr>
      <w:r>
        <w:t xml:space="preserve">Ein Treffer innerhalb der Geometrie beendet die aktuelle Serie dieser Geometrie.</w:t>
      </w:r>
    </w:p>
    <w:p>
      <w:r>
        <w:pict>
          <v:rect style="width:0;height:1.5pt" o:hralign="center" o:hrstd="t" o:hr="t"/>
        </w:pict>
      </w:r>
    </w:p>
    <w:bookmarkEnd w:id="69"/>
    <w:bookmarkStart w:id="70" w:name="beispiel"/>
    <w:p>
      <w:pPr>
        <w:pStyle w:val="Heading1"/>
      </w:pPr>
      <w:r>
        <w:t xml:space="preserve">43. Beispiel</w:t>
      </w:r>
    </w:p>
    <w:p>
      <w:pPr>
        <w:pStyle w:val="FirstParagraph"/>
      </w:pPr>
      <w:r>
        <w:t xml:space="preserve">Gegeben ist ein 2×2-Rechteck rechts unten.</w:t>
      </w:r>
    </w:p>
    <w:p>
      <w:pPr>
        <w:pStyle w:val="BodyText"/>
      </w:pPr>
      <w:r>
        <w:t xml:space="preserve">Historische Präsenzfolge:</w:t>
      </w:r>
    </w:p>
    <w:p>
      <w:pPr>
        <w:pStyle w:val="SourceCode"/>
      </w:pPr>
      <w:r>
        <w:rPr>
          <w:rStyle w:val="VerbatimChar"/>
        </w:rPr>
        <w:t xml:space="preserve">0 1 1 0 1 1 1 1 0 1 1 0 1 1 1 1 1 0</w:t>
      </w:r>
    </w:p>
    <w:p>
      <w:pPr>
        <w:pStyle w:val="FirstParagraph"/>
      </w:pPr>
      <w:r>
        <w:t xml:space="preserve">Abgeschlossene Serien: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Häufigkeitsverteilung:</w:t>
      </w:r>
    </w:p>
    <w:p>
      <w:pPr>
        <w:pStyle w:val="SourceCode"/>
      </w:pPr>
      <w:r>
        <w:rPr>
          <w:rStyle w:val="VerbatimChar"/>
        </w:rPr>
        <w:t xml:space="preserve">2 → 2-mal</w:t>
      </w:r>
      <w:r>
        <w:br/>
      </w:r>
      <w:r>
        <w:rPr>
          <w:rStyle w:val="VerbatimChar"/>
        </w:rPr>
        <w:t xml:space="preserve">4 → 1-mal</w:t>
      </w:r>
      <w:r>
        <w:br/>
      </w:r>
      <w:r>
        <w:rPr>
          <w:rStyle w:val="VerbatimChar"/>
        </w:rPr>
        <w:t xml:space="preserve">5 → 1-mal</w:t>
      </w:r>
    </w:p>
    <w:p>
      <w:pPr>
        <w:pStyle w:val="FirstParagraph"/>
      </w:pPr>
      <w:r>
        <w:t xml:space="preserve">Modus: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Maximum: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Durchschnitt:</w:t>
      </w:r>
    </w:p>
    <w:p>
      <w:pPr>
        <w:pStyle w:val="SourceCode"/>
      </w:pPr>
      <w:r>
        <w:rPr>
          <w:rStyle w:val="VerbatimChar"/>
        </w:rPr>
        <w:t xml:space="preserve">3,25</w:t>
      </w:r>
    </w:p>
    <w:p>
      <w:pPr>
        <w:pStyle w:val="FirstParagraph"/>
      </w:pPr>
      <w:r>
        <w:t xml:space="preserve">Median: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Die häufigste Serie ist hier 2, obwohl der Durchschnitt 3,25 beträgt.</w:t>
      </w:r>
    </w:p>
    <w:p>
      <w:pPr>
        <w:pStyle w:val="BodyText"/>
      </w:pPr>
      <w:r>
        <w:t xml:space="preserve">Dies zeigt, warum der Modus und die vollständige Häufigkeitsverteilung für den Use-Case wichtiger sind als der Durchschnitt allein.</w:t>
      </w:r>
    </w:p>
    <w:p>
      <w:r>
        <w:pict>
          <v:rect style="width:0;height:1.5pt" o:hralign="center" o:hrstd="t" o:hr="t"/>
        </w:pict>
      </w:r>
    </w:p>
    <w:bookmarkEnd w:id="70"/>
    <w:bookmarkStart w:id="71" w:name="beispiel-mit-mehreren-modi"/>
    <w:p>
      <w:pPr>
        <w:pStyle w:val="Heading1"/>
      </w:pPr>
      <w:r>
        <w:t xml:space="preserve">44. Beispiel mit mehreren Modi</w:t>
      </w:r>
    </w:p>
    <w:p>
      <w:pPr>
        <w:pStyle w:val="FirstParagraph"/>
      </w:pPr>
      <w:r>
        <w:t xml:space="preserve">Serien:</w:t>
      </w:r>
    </w:p>
    <w:p>
      <w:pPr>
        <w:pStyle w:val="SourceCode"/>
      </w:pPr>
      <w:r>
        <w:rPr>
          <w:rStyle w:val="VerbatimChar"/>
        </w:rPr>
        <w:t xml:space="preserve">2, 2, 3, 3, 5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Normal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runLengths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Die Engine darf nicht willkürlich nur 2 oder nur 3 auswählen.</w:t>
      </w:r>
    </w:p>
    <w:p>
      <w:r>
        <w:pict>
          <v:rect style="width:0;height:1.5pt" o:hralign="center" o:hrstd="t" o:hr="t"/>
        </w:pict>
      </w:r>
    </w:p>
    <w:bookmarkEnd w:id="71"/>
    <w:bookmarkStart w:id="72" w:name="beispiel-mit-ausreißer"/>
    <w:p>
      <w:pPr>
        <w:pStyle w:val="Heading1"/>
      </w:pPr>
      <w:r>
        <w:t xml:space="preserve">45. Beispiel mit Ausreißer</w:t>
      </w:r>
    </w:p>
    <w:p>
      <w:pPr>
        <w:pStyle w:val="FirstParagraph"/>
      </w:pPr>
      <w:r>
        <w:t xml:space="preserve">Serien:</w:t>
      </w:r>
    </w:p>
    <w:p>
      <w:pPr>
        <w:pStyle w:val="SourceCode"/>
      </w:pPr>
      <w:r>
        <w:rPr>
          <w:rStyle w:val="VerbatimChar"/>
        </w:rPr>
        <w:t xml:space="preserve">2, 2, 2, 2, 2, 15</w:t>
      </w:r>
    </w:p>
    <w:p>
      <w:pPr>
        <w:pStyle w:val="FirstParagraph"/>
      </w:pPr>
      <w:r>
        <w:t xml:space="preserve">Ergebnis ungefähr:</w:t>
      </w:r>
    </w:p>
    <w:p>
      <w:pPr>
        <w:pStyle w:val="SourceCode"/>
      </w:pPr>
      <w:r>
        <w:rPr>
          <w:rStyle w:val="VerbatimChar"/>
        </w:rPr>
        <w:t xml:space="preserve">Modus: 2</w:t>
      </w:r>
      <w:r>
        <w:br/>
      </w:r>
      <w:r>
        <w:rPr>
          <w:rStyle w:val="VerbatimChar"/>
        </w:rPr>
        <w:t xml:space="preserve">Median: 2</w:t>
      </w:r>
      <w:r>
        <w:br/>
      </w:r>
      <w:r>
        <w:rPr>
          <w:rStyle w:val="VerbatimChar"/>
        </w:rPr>
        <w:t xml:space="preserve">Durchschnitt: 4,17</w:t>
      </w:r>
      <w:r>
        <w:br/>
      </w:r>
      <w:r>
        <w:rPr>
          <w:rStyle w:val="VerbatimChar"/>
        </w:rPr>
        <w:t xml:space="preserve">Maximum: 15</w:t>
      </w:r>
    </w:p>
    <w:p>
      <w:pPr>
        <w:pStyle w:val="FirstParagraph"/>
      </w:pPr>
      <w:r>
        <w:t xml:space="preserve">Der Durchschnitt darf berechnet werden, aber der Modus beschreibt die häufigste historische Laufzeit wesentlich besser.</w:t>
      </w:r>
    </w:p>
    <w:p>
      <w:r>
        <w:pict>
          <v:rect style="width:0;height:1.5pt" o:hralign="center" o:hrstd="t" o:hr="t"/>
        </w:pict>
      </w:r>
    </w:p>
    <w:bookmarkEnd w:id="72"/>
    <w:bookmarkStart w:id="73" w:name="determinismus"/>
    <w:p>
      <w:pPr>
        <w:pStyle w:val="Heading1"/>
      </w:pPr>
      <w:r>
        <w:t xml:space="preserve">46. Determinismus</w:t>
      </w:r>
    </w:p>
    <w:p>
      <w:pPr>
        <w:pStyle w:val="FirstParagraph"/>
      </w:pPr>
      <w:r>
        <w:t xml:space="preserve">Gleiche:</w:t>
      </w:r>
    </w:p>
    <w:p>
      <w:pPr>
        <w:pStyle w:val="Compact"/>
        <w:numPr>
          <w:ilvl w:val="0"/>
          <w:numId w:val="1006"/>
        </w:numPr>
      </w:pPr>
      <w:r>
        <w:t xml:space="preserve">Karten,</w:t>
      </w:r>
    </w:p>
    <w:p>
      <w:pPr>
        <w:pStyle w:val="Compact"/>
        <w:numPr>
          <w:ilvl w:val="0"/>
          <w:numId w:val="1006"/>
        </w:numPr>
      </w:pPr>
      <w:r>
        <w:t xml:space="preserve">Chronologie,</w:t>
      </w:r>
    </w:p>
    <w:p>
      <w:pPr>
        <w:pStyle w:val="Compact"/>
        <w:numPr>
          <w:ilvl w:val="0"/>
          <w:numId w:val="1006"/>
        </w:numPr>
      </w:pPr>
      <w:r>
        <w:t xml:space="preserve">Shape-Geometrie,</w:t>
      </w:r>
    </w:p>
    <w:p>
      <w:pPr>
        <w:pStyle w:val="Compact"/>
        <w:numPr>
          <w:ilvl w:val="0"/>
          <w:numId w:val="1006"/>
        </w:numPr>
      </w:pPr>
      <w:r>
        <w:t xml:space="preserve">Trefferpositionen,</w:t>
      </w:r>
    </w:p>
    <w:p>
      <w:pPr>
        <w:pStyle w:val="Compact"/>
        <w:numPr>
          <w:ilvl w:val="0"/>
          <w:numId w:val="1006"/>
        </w:numPr>
      </w:pPr>
      <w:r>
        <w:t xml:space="preserve">Optionen</w:t>
      </w:r>
    </w:p>
    <w:p>
      <w:pPr>
        <w:pStyle w:val="FirstParagraph"/>
      </w:pPr>
      <w:r>
        <w:t xml:space="preserve">müssen immer dasselbe Ergebnis erzeugen.</w:t>
      </w:r>
    </w:p>
    <w:p>
      <w:pPr>
        <w:pStyle w:val="BodyText"/>
      </w:pPr>
      <w:r>
        <w:t xml:space="preserve">Die Reihenfolge der Runs ist chronologisch aufsteigend.</w:t>
      </w:r>
    </w:p>
    <w:p>
      <w:pPr>
        <w:pStyle w:val="BodyText"/>
      </w:pPr>
      <w:r>
        <w:t xml:space="preserve">Die Frequenzverteilung ist nach</w:t>
      </w:r>
      <w:r>
        <w:t xml:space="preserve"> </w:t>
      </w:r>
      <w:r>
        <w:rPr>
          <w:rStyle w:val="VerbatimChar"/>
        </w:rPr>
        <w:t xml:space="preserve">runLength</w:t>
      </w:r>
      <w:r>
        <w:t xml:space="preserve"> </w:t>
      </w:r>
      <w:r>
        <w:t xml:space="preserve">aufsteigend sortiert.</w:t>
      </w:r>
    </w:p>
    <w:p>
      <w:pPr>
        <w:pStyle w:val="BodyText"/>
      </w:pPr>
      <w:r>
        <w:t xml:space="preserve">Die Survival-Verteilung ist ebenfalls aufsteigend sortiert.</w:t>
      </w:r>
    </w:p>
    <w:p>
      <w:r>
        <w:pict>
          <v:rect style="width:0;height:1.5pt" o:hralign="center" o:hrstd="t" o:hr="t"/>
        </w:pict>
      </w:r>
    </w:p>
    <w:bookmarkEnd w:id="73"/>
    <w:bookmarkStart w:id="74" w:name="zahlenunabhängigkeit"/>
    <w:p>
      <w:pPr>
        <w:pStyle w:val="Heading1"/>
      </w:pPr>
      <w:r>
        <w:t xml:space="preserve">47. Zahlenunabhängigkeit</w:t>
      </w:r>
    </w:p>
    <w:p>
      <w:pPr>
        <w:pStyle w:val="FirstParagraph"/>
      </w:pPr>
      <w:r>
        <w:t xml:space="preserve">Die Engine darf keine Zahlenwerte auswerten.</w:t>
      </w:r>
    </w:p>
    <w:p>
      <w:pPr>
        <w:pStyle w:val="BodyText"/>
      </w:pPr>
      <w:r>
        <w:t xml:space="preserve">Zwei historische Datensätze mit:</w:t>
      </w:r>
    </w:p>
    <w:p>
      <w:pPr>
        <w:pStyle w:val="Compact"/>
        <w:numPr>
          <w:ilvl w:val="0"/>
          <w:numId w:val="1007"/>
        </w:numPr>
      </w:pPr>
      <w:r>
        <w:t xml:space="preserve">identischen Rasterdimensionen,</w:t>
      </w:r>
    </w:p>
    <w:p>
      <w:pPr>
        <w:pStyle w:val="Compact"/>
        <w:numPr>
          <w:ilvl w:val="0"/>
          <w:numId w:val="1007"/>
        </w:numPr>
      </w:pPr>
      <w:r>
        <w:t xml:space="preserve">identischen Trefferpositionen,</w:t>
      </w:r>
    </w:p>
    <w:p>
      <w:pPr>
        <w:pStyle w:val="Compact"/>
        <w:numPr>
          <w:ilvl w:val="0"/>
          <w:numId w:val="1007"/>
        </w:numPr>
      </w:pPr>
      <w:r>
        <w:t xml:space="preserve">unterschiedlichen Zahlenanordnungen</w:t>
      </w:r>
    </w:p>
    <w:p>
      <w:pPr>
        <w:pStyle w:val="FirstParagraph"/>
      </w:pPr>
      <w:r>
        <w:t xml:space="preserve">müssen identische Serien und Statistiken erzeugen.</w:t>
      </w:r>
    </w:p>
    <w:p>
      <w:r>
        <w:pict>
          <v:rect style="width:0;height:1.5pt" o:hralign="center" o:hrstd="t" o:hr="t"/>
        </w:pict>
      </w:r>
    </w:p>
    <w:bookmarkEnd w:id="74"/>
    <w:bookmarkStart w:id="75" w:name="dynamische-rastergrößen"/>
    <w:p>
      <w:pPr>
        <w:pStyle w:val="Heading1"/>
      </w:pPr>
      <w:r>
        <w:t xml:space="preserve">48. Dynamische Rastergrößen</w:t>
      </w:r>
    </w:p>
    <w:p>
      <w:pPr>
        <w:pStyle w:val="FirstParagraph"/>
      </w:pPr>
      <w:r>
        <w:t xml:space="preserve">Keine feste Annahme:</w:t>
      </w:r>
    </w:p>
    <w:p>
      <w:pPr>
        <w:pStyle w:val="SourceCode"/>
      </w:pPr>
      <w:r>
        <w:rPr>
          <w:rStyle w:val="DecValTok"/>
        </w:rPr>
        <w:t xml:space="preserve">7</w:t>
      </w:r>
      <w:r>
        <w:rPr>
          <w:rStyle w:val="NormalTok"/>
        </w:rPr>
        <w:t xml:space="preserve"> ×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49</w:t>
      </w:r>
      <w:r>
        <w:rPr>
          <w:rStyle w:val="NormalTok"/>
        </w:rPr>
        <w:t xml:space="preserve"> Zahlen</w:t>
      </w:r>
    </w:p>
    <w:p>
      <w:pPr>
        <w:pStyle w:val="FirstParagraph"/>
      </w:pPr>
      <w:r>
        <w:t xml:space="preserve">Die Engine arbeitet mit den Shape-Geometrien und Kartenmodellen des Frameworks.</w:t>
      </w:r>
    </w:p>
    <w:p>
      <w:pPr>
        <w:pStyle w:val="BodyText"/>
      </w:pPr>
      <w:r>
        <w:t xml:space="preserve">Unterstützt werden unter anderem:</w:t>
      </w:r>
    </w:p>
    <w:p>
      <w:pPr>
        <w:pStyle w:val="SourceCode"/>
      </w:pPr>
      <w:r>
        <w:rPr>
          <w:rStyle w:val="VerbatimChar"/>
        </w:rPr>
        <w:t xml:space="preserve">7 × 7</w:t>
      </w:r>
      <w:r>
        <w:br/>
      </w:r>
      <w:r>
        <w:rPr>
          <w:rStyle w:val="VerbatimChar"/>
        </w:rPr>
        <w:t xml:space="preserve">5 × 9</w:t>
      </w:r>
      <w:r>
        <w:br/>
      </w:r>
      <w:r>
        <w:rPr>
          <w:rStyle w:val="VerbatimChar"/>
        </w:rPr>
        <w:t xml:space="preserve">9 × 5</w:t>
      </w:r>
      <w:r>
        <w:br/>
      </w:r>
      <w:r>
        <w:rPr>
          <w:rStyle w:val="VerbatimChar"/>
        </w:rPr>
        <w:t xml:space="preserve">5 × 10</w:t>
      </w:r>
      <w:r>
        <w:br/>
      </w:r>
      <w:r>
        <w:rPr>
          <w:rStyle w:val="VerbatimChar"/>
        </w:rPr>
        <w:t xml:space="preserve">10 × 5</w:t>
      </w:r>
      <w:r>
        <w:br/>
      </w:r>
      <w:r>
        <w:rPr>
          <w:rStyle w:val="VerbatimChar"/>
        </w:rPr>
        <w:t xml:space="preserve">7 × 10</w:t>
      </w:r>
      <w:r>
        <w:br/>
      </w:r>
      <w:r>
        <w:rPr>
          <w:rStyle w:val="VerbatimChar"/>
        </w:rPr>
        <w:t xml:space="preserve">10 × 7</w:t>
      </w:r>
    </w:p>
    <w:p>
      <w:r>
        <w:pict>
          <v:rect style="width:0;height:1.5pt" o:hralign="center" o:hrstd="t" o:hr="t"/>
        </w:pict>
      </w:r>
    </w:p>
    <w:bookmarkEnd w:id="75"/>
    <w:bookmarkStart w:id="76" w:name="validierung"/>
    <w:p>
      <w:pPr>
        <w:pStyle w:val="Heading1"/>
      </w:pPr>
      <w:r>
        <w:t xml:space="preserve">49. Validierung</w:t>
      </w:r>
    </w:p>
    <w:p>
      <w:pPr>
        <w:pStyle w:val="FirstParagraph"/>
      </w:pPr>
      <w:r>
        <w:t xml:space="preserve">Vor Analysebeginn prüfen:</w:t>
      </w:r>
    </w:p>
    <w:p>
      <w:pPr>
        <w:pStyle w:val="SourceCode"/>
      </w:pPr>
      <w:r>
        <w:rPr>
          <w:rStyle w:val="VerbatimChar"/>
        </w:rPr>
        <w:t xml:space="preserve">1. Mindestens eine Karte vorhanden.</w:t>
      </w:r>
      <w:r>
        <w:br/>
      </w:r>
      <w:r>
        <w:br/>
      </w:r>
      <w:r>
        <w:rPr>
          <w:rStyle w:val="VerbatimChar"/>
        </w:rPr>
        <w:t xml:space="preserve">2. Shape Detector registriert.</w:t>
      </w:r>
      <w:r>
        <w:br/>
      </w:r>
      <w:r>
        <w:br/>
      </w:r>
      <w:r>
        <w:rPr>
          <w:rStyle w:val="VerbatimChar"/>
        </w:rPr>
        <w:t xml:space="preserve">3. Shape-Geometrie liegt innerhalb des Rasters.</w:t>
      </w:r>
      <w:r>
        <w:br/>
      </w:r>
      <w:r>
        <w:br/>
      </w:r>
      <w:r>
        <w:rPr>
          <w:rStyle w:val="VerbatimChar"/>
        </w:rPr>
        <w:t xml:space="preserve">4. Alle Karten besitzen dieselben Rasterdimensionen.</w:t>
      </w:r>
      <w:r>
        <w:br/>
      </w:r>
      <w:r>
        <w:br/>
      </w:r>
      <w:r>
        <w:rPr>
          <w:rStyle w:val="VerbatimChar"/>
        </w:rPr>
        <w:t xml:space="preserve">5. Alle Karten sind vollständig gefüllt.</w:t>
      </w:r>
      <w:r>
        <w:br/>
      </w:r>
      <w:r>
        <w:br/>
      </w:r>
      <w:r>
        <w:rPr>
          <w:rStyle w:val="VerbatimChar"/>
        </w:rPr>
        <w:t xml:space="preserve">6. Chronologische Reihenfolge ist eindeutig.</w:t>
      </w:r>
      <w:r>
        <w:br/>
      </w:r>
      <w:r>
        <w:br/>
      </w:r>
      <w:r>
        <w:rPr>
          <w:rStyle w:val="VerbatimChar"/>
        </w:rPr>
        <w:t xml:space="preserve">7. Layout Key passt zum Analysekontext.</w:t>
      </w:r>
      <w:r>
        <w:br/>
      </w:r>
      <w:r>
        <w:br/>
      </w:r>
      <w:r>
        <w:rPr>
          <w:rStyle w:val="VerbatimChar"/>
        </w:rPr>
        <w:t xml:space="preserve">8. minimumCompletedRunCount ist nicht negativ.</w:t>
      </w:r>
    </w:p>
    <w:p>
      <w:r>
        <w:pict>
          <v:rect style="width:0;height:1.5pt" o:hralign="center" o:hrstd="t" o:hr="t"/>
        </w:pict>
      </w:r>
    </w:p>
    <w:bookmarkEnd w:id="76"/>
    <w:bookmarkStart w:id="77" w:name="fehlercodes"/>
    <w:p>
      <w:pPr>
        <w:pStyle w:val="Heading1"/>
      </w:pPr>
      <w:r>
        <w:t xml:space="preserve">50. Fehlercodes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HistoricalShapeRunErrorCode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"EMPTY_CARD_SET"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"UNSUPPORTED_SHAPE_TYPE"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"INVALID_SHAPE_GEOMETRY"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"INCONSISTENT_GRID_LAYOUT"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"INVALID_CHRONOLOGY"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"INVALID_ANALYSIS_OPTIONS"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Bestehende Framework-Fehlertypen nach Möglichkeit wiederverwenden.</w:t>
      </w:r>
    </w:p>
    <w:p>
      <w:r>
        <w:pict>
          <v:rect style="width:0;height:1.5pt" o:hralign="center" o:hrstd="t" o:hr="t"/>
        </w:pict>
      </w:r>
    </w:p>
    <w:bookmarkEnd w:id="77"/>
    <w:bookmarkStart w:id="78" w:name="performance"/>
    <w:p>
      <w:pPr>
        <w:pStyle w:val="Heading1"/>
      </w:pPr>
      <w:r>
        <w:t xml:space="preserve">51. Performance</w:t>
      </w:r>
    </w:p>
    <w:p>
      <w:pPr>
        <w:pStyle w:val="FirstParagraph"/>
      </w:pPr>
      <w:r>
        <w:t xml:space="preserve">Bei ungefähr 800 Karten und einigen Shapes ist eine direkte Prüfung problemlos möglich.</w:t>
      </w:r>
    </w:p>
    <w:p>
      <w:pPr>
        <w:pStyle w:val="BodyText"/>
      </w:pPr>
      <w:r>
        <w:t xml:space="preserve">Bei vielen Shapes soll eine Batch-Analyse effizient bleiben.</w:t>
      </w:r>
    </w:p>
    <w:p>
      <w:pPr>
        <w:pStyle w:val="BodyText"/>
      </w:pPr>
      <w:r>
        <w:t xml:space="preserve">Regeln:</w:t>
      </w:r>
    </w:p>
    <w:p>
      <w:pPr>
        <w:pStyle w:val="Compact"/>
        <w:numPr>
          <w:ilvl w:val="0"/>
          <w:numId w:val="1008"/>
        </w:numPr>
      </w:pPr>
      <w:r>
        <w:t xml:space="preserve">Karten nur einmal validieren.</w:t>
      </w:r>
    </w:p>
    <w:p>
      <w:pPr>
        <w:pStyle w:val="Compact"/>
        <w:numPr>
          <w:ilvl w:val="0"/>
          <w:numId w:val="1008"/>
        </w:numPr>
      </w:pPr>
      <w:r>
        <w:t xml:space="preserve">Detector-spezifische Kartenindizes wiederverwenden.</w:t>
      </w:r>
    </w:p>
    <w:p>
      <w:pPr>
        <w:pStyle w:val="Compact"/>
        <w:numPr>
          <w:ilvl w:val="0"/>
          <w:numId w:val="1008"/>
        </w:numPr>
      </w:pPr>
      <w:r>
        <w:t xml:space="preserve">identische Targets deduplizieren.</w:t>
      </w:r>
    </w:p>
    <w:p>
      <w:pPr>
        <w:pStyle w:val="Compact"/>
        <w:numPr>
          <w:ilvl w:val="0"/>
          <w:numId w:val="1008"/>
        </w:numPr>
      </w:pPr>
      <w:r>
        <w:t xml:space="preserve">Shape-Präsenz pro</w:t>
      </w:r>
      <w:r>
        <w:t xml:space="preserve"> </w:t>
      </w:r>
      <w:r>
        <w:rPr>
          <w:rStyle w:val="VerbatimChar"/>
        </w:rPr>
        <w:t xml:space="preserve">cardId + geometryKey</w:t>
      </w:r>
      <w:r>
        <w:t xml:space="preserve"> </w:t>
      </w:r>
      <w:r>
        <w:t xml:space="preserve">cachen.</w:t>
      </w:r>
    </w:p>
    <w:p>
      <w:pPr>
        <w:pStyle w:val="Compact"/>
        <w:numPr>
          <w:ilvl w:val="0"/>
          <w:numId w:val="1008"/>
        </w:numPr>
      </w:pPr>
      <w:r>
        <w:t xml:space="preserve">keine UI-Objekte erzeugen.</w:t>
      </w:r>
    </w:p>
    <w:p>
      <w:pPr>
        <w:pStyle w:val="Compact"/>
        <w:numPr>
          <w:ilvl w:val="0"/>
          <w:numId w:val="1008"/>
        </w:numPr>
      </w:pPr>
      <w:r>
        <w:t xml:space="preserve">keine Datenbankzugriffe in der Engine.</w:t>
      </w:r>
    </w:p>
    <w:p>
      <w:pPr>
        <w:pStyle w:val="Compact"/>
        <w:numPr>
          <w:ilvl w:val="0"/>
          <w:numId w:val="1008"/>
        </w:numPr>
      </w:pPr>
      <w:r>
        <w:t xml:space="preserve">keine künstlichen Verzögerungen.</w:t>
      </w:r>
    </w:p>
    <w:p>
      <w:pPr>
        <w:pStyle w:val="Compact"/>
        <w:numPr>
          <w:ilvl w:val="0"/>
          <w:numId w:val="1008"/>
        </w:numPr>
      </w:pPr>
      <w:r>
        <w:t xml:space="preserve">keine vollständige Shape Detection pro Karte durchführen, wenn nur eine konkrete Geometrie geprüft werden muss.</w:t>
      </w:r>
    </w:p>
    <w:p>
      <w:r>
        <w:pict>
          <v:rect style="width:0;height:1.5pt" o:hralign="center" o:hrstd="t" o:hr="t"/>
        </w:pict>
      </w:r>
    </w:p>
    <w:bookmarkEnd w:id="78"/>
    <w:bookmarkStart w:id="79" w:name="presence-cache"/>
    <w:p>
      <w:pPr>
        <w:pStyle w:val="Heading1"/>
      </w:pPr>
      <w:r>
        <w:t xml:space="preserve">52. Presence Cache</w:t>
      </w:r>
    </w:p>
    <w:p>
      <w:pPr>
        <w:pStyle w:val="FirstParagraph"/>
      </w:pPr>
      <w:r>
        <w:t xml:space="preserve">Empfohlener Cache-Schlüssel: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presenceKey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shapeType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geometryKey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Wert:</w:t>
      </w:r>
    </w:p>
    <w:p>
      <w:pPr>
        <w:pStyle w:val="SourceCode"/>
      </w:pPr>
      <w:r>
        <w:rPr>
          <w:rStyle w:val="NormalTok"/>
        </w:rPr>
        <w:t xml:space="preserve">boolean</w:t>
      </w:r>
    </w:p>
    <w:p>
      <w:pPr>
        <w:pStyle w:val="FirstParagraph"/>
      </w:pPr>
      <w:r>
        <w:t xml:space="preserve">Der Cache gilt nur für den aktuellen Analysevorgang oder Batch.</w:t>
      </w:r>
    </w:p>
    <w:p>
      <w:r>
        <w:pict>
          <v:rect style="width:0;height:1.5pt" o:hralign="center" o:hrstd="t" o:hr="t"/>
        </w:pict>
      </w:r>
    </w:p>
    <w:bookmarkEnd w:id="79"/>
    <w:bookmarkStart w:id="80" w:name="serialisierbarkeit"/>
    <w:p>
      <w:pPr>
        <w:pStyle w:val="Heading1"/>
      </w:pPr>
      <w:r>
        <w:t xml:space="preserve">53. Serialisierbarkeit</w:t>
      </w:r>
    </w:p>
    <w:p>
      <w:pPr>
        <w:pStyle w:val="FirstParagraph"/>
      </w:pPr>
      <w:r>
        <w:t xml:space="preserve">Ergebnisse müssen serialisierbar sein.</w:t>
      </w:r>
    </w:p>
    <w:p>
      <w:pPr>
        <w:pStyle w:val="BodyText"/>
      </w:pPr>
      <w:r>
        <w:t xml:space="preserve">Daher:</w:t>
      </w:r>
    </w:p>
    <w:p>
      <w:pPr>
        <w:pStyle w:val="Compact"/>
        <w:numPr>
          <w:ilvl w:val="0"/>
          <w:numId w:val="1009"/>
        </w:numPr>
      </w:pPr>
      <w:r>
        <w:t xml:space="preserve">keine Funktionen in Ergebnisobjekten,</w:t>
      </w:r>
    </w:p>
    <w:p>
      <w:pPr>
        <w:pStyle w:val="Compact"/>
        <w:numPr>
          <w:ilvl w:val="0"/>
          <w:numId w:val="1009"/>
        </w:numPr>
      </w:pPr>
      <w:r>
        <w:t xml:space="preserve">keine DOM-Referenzen,</w:t>
      </w:r>
    </w:p>
    <w:p>
      <w:pPr>
        <w:pStyle w:val="Compact"/>
        <w:numPr>
          <w:ilvl w:val="0"/>
          <w:numId w:val="1009"/>
        </w:numPr>
      </w:pPr>
      <w:r>
        <w:t xml:space="preserve">keine zyklischen Verweise,</w:t>
      </w:r>
    </w:p>
    <w:p>
      <w:pPr>
        <w:pStyle w:val="Compact"/>
        <w:numPr>
          <w:ilvl w:val="0"/>
          <w:numId w:val="1009"/>
        </w:numPr>
      </w:pPr>
      <w:r>
        <w:t xml:space="preserve">Maps vor Ausgabe gegebenenfalls in sortierte Arrays konvertieren,</w:t>
      </w:r>
    </w:p>
    <w:p>
      <w:pPr>
        <w:pStyle w:val="Compact"/>
        <w:numPr>
          <w:ilvl w:val="0"/>
          <w:numId w:val="1009"/>
        </w:numPr>
      </w:pPr>
      <w:r>
        <w:t xml:space="preserve">Datumswerte entsprechend bestehender Projektkonventionen behandeln.</w:t>
      </w:r>
    </w:p>
    <w:p>
      <w:r>
        <w:pict>
          <v:rect style="width:0;height:1.5pt" o:hralign="center" o:hrstd="t" o:hr="t"/>
        </w:pict>
      </w:r>
    </w:p>
    <w:bookmarkEnd w:id="80"/>
    <w:bookmarkStart w:id="81" w:name="speicherung"/>
    <w:p>
      <w:pPr>
        <w:pStyle w:val="Heading1"/>
      </w:pPr>
      <w:r>
        <w:t xml:space="preserve">54. Speicherung</w:t>
      </w:r>
    </w:p>
    <w:p>
      <w:pPr>
        <w:pStyle w:val="FirstParagraph"/>
      </w:pPr>
      <w:r>
        <w:t xml:space="preserve">Für die erste Implementierung findet keine physische Speicherung statt.</w:t>
      </w:r>
    </w:p>
    <w:p>
      <w:pPr>
        <w:pStyle w:val="BodyText"/>
      </w:pPr>
      <w:r>
        <w:t xml:space="preserve">Nicht implementieren:</w:t>
      </w:r>
    </w:p>
    <w:p>
      <w:pPr>
        <w:pStyle w:val="Compact"/>
        <w:numPr>
          <w:ilvl w:val="0"/>
          <w:numId w:val="1010"/>
        </w:numPr>
      </w:pPr>
      <w:r>
        <w:t xml:space="preserve">Statistiktabellen,</w:t>
      </w:r>
    </w:p>
    <w:p>
      <w:pPr>
        <w:pStyle w:val="Compact"/>
        <w:numPr>
          <w:ilvl w:val="0"/>
          <w:numId w:val="1010"/>
        </w:numPr>
      </w:pPr>
      <w:r>
        <w:t xml:space="preserve">Materialized Views,</w:t>
      </w:r>
    </w:p>
    <w:p>
      <w:pPr>
        <w:pStyle w:val="Compact"/>
        <w:numPr>
          <w:ilvl w:val="0"/>
          <w:numId w:val="1010"/>
        </w:numPr>
      </w:pPr>
      <w:r>
        <w:t xml:space="preserve">Supabase-Migrationen,</w:t>
      </w:r>
    </w:p>
    <w:p>
      <w:pPr>
        <w:pStyle w:val="Compact"/>
        <w:numPr>
          <w:ilvl w:val="0"/>
          <w:numId w:val="1010"/>
        </w:numPr>
      </w:pPr>
      <w:r>
        <w:t xml:space="preserve">Cache-Tabellen,</w:t>
      </w:r>
    </w:p>
    <w:p>
      <w:pPr>
        <w:pStyle w:val="Compact"/>
        <w:numPr>
          <w:ilvl w:val="0"/>
          <w:numId w:val="1010"/>
        </w:numPr>
      </w:pPr>
      <w:r>
        <w:t xml:space="preserve">Hintergrundjobs.</w:t>
      </w:r>
    </w:p>
    <w:p>
      <w:pPr>
        <w:pStyle w:val="FirstParagraph"/>
      </w:pPr>
      <w:r>
        <w:t xml:space="preserve">Die Ergebnisse werden im Arbeitsspeicher erzeugt.</w:t>
      </w:r>
    </w:p>
    <w:p>
      <w:pPr>
        <w:pStyle w:val="BodyText"/>
      </w:pPr>
      <w:r>
        <w:t xml:space="preserve">Die Interfaces sollen spätere Speicherung ermöglichen.</w:t>
      </w:r>
    </w:p>
    <w:p>
      <w:r>
        <w:pict>
          <v:rect style="width:0;height:1.5pt" o:hralign="center" o:hrstd="t" o:hr="t"/>
        </w:pict>
      </w:r>
    </w:p>
    <w:bookmarkEnd w:id="81"/>
    <w:bookmarkStart w:id="82" w:name="testfall-einfache-serien"/>
    <w:p>
      <w:pPr>
        <w:pStyle w:val="Heading1"/>
      </w:pPr>
      <w:r>
        <w:t xml:space="preserve">55. Testfall: einfache Serien</w:t>
      </w:r>
    </w:p>
    <w:p>
      <w:pPr>
        <w:pStyle w:val="FirstParagraph"/>
      </w:pPr>
      <w:r>
        <w:t xml:space="preserve">Präsenzfolge:</w:t>
      </w:r>
    </w:p>
    <w:p>
      <w:pPr>
        <w:pStyle w:val="SourceCode"/>
      </w:pPr>
      <w:r>
        <w:rPr>
          <w:rStyle w:val="VerbatimChar"/>
        </w:rPr>
        <w:t xml:space="preserve">0, 1, 1, 0, 1, 1, 1, 0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abgeschlossene Runs: 2, 3</w:t>
      </w:r>
    </w:p>
    <w:p>
      <w:r>
        <w:pict>
          <v:rect style="width:0;height:1.5pt" o:hralign="center" o:hrstd="t" o:hr="t"/>
        </w:pict>
      </w:r>
    </w:p>
    <w:bookmarkEnd w:id="82"/>
    <w:bookmarkStart w:id="83" w:name="testfall-einzelne-freie-karte"/>
    <w:p>
      <w:pPr>
        <w:pStyle w:val="Heading1"/>
      </w:pPr>
      <w:r>
        <w:t xml:space="preserve">56. Testfall: einzelne freie Karte</w:t>
      </w:r>
    </w:p>
    <w:p>
      <w:pPr>
        <w:pStyle w:val="FirstParagraph"/>
      </w:pPr>
      <w:r>
        <w:t xml:space="preserve">Präsenzfolge:</w:t>
      </w:r>
    </w:p>
    <w:p>
      <w:pPr>
        <w:pStyle w:val="SourceCode"/>
      </w:pPr>
      <w:r>
        <w:rPr>
          <w:rStyle w:val="VerbatimChar"/>
        </w:rPr>
        <w:t xml:space="preserve">0, 1, 0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ein vollständiger Run der Länge 1</w:t>
      </w:r>
    </w:p>
    <w:p>
      <w:r>
        <w:pict>
          <v:rect style="width:0;height:1.5pt" o:hralign="center" o:hrstd="t" o:hr="t"/>
        </w:pict>
      </w:r>
    </w:p>
    <w:bookmarkEnd w:id="83"/>
    <w:bookmarkStart w:id="84" w:name="testfall-linke-zensierung"/>
    <w:p>
      <w:pPr>
        <w:pStyle w:val="Heading1"/>
      </w:pPr>
      <w:r>
        <w:t xml:space="preserve">57. Testfall: linke Zensierung</w:t>
      </w:r>
    </w:p>
    <w:p>
      <w:pPr>
        <w:pStyle w:val="FirstParagraph"/>
      </w:pPr>
      <w:r>
        <w:t xml:space="preserve">Präsenzfolge:</w:t>
      </w:r>
    </w:p>
    <w:p>
      <w:pPr>
        <w:pStyle w:val="SourceCode"/>
      </w:pPr>
      <w:r>
        <w:rPr>
          <w:rStyle w:val="VerbatimChar"/>
        </w:rPr>
        <w:t xml:space="preserve">1, 1, 1, 0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ein left-censored Run der Länge 3</w:t>
      </w:r>
      <w:r>
        <w:br/>
      </w:r>
      <w:r>
        <w:rPr>
          <w:rStyle w:val="VerbatimChar"/>
        </w:rPr>
        <w:t xml:space="preserve">keine abgeschlossenen Runs</w:t>
      </w:r>
    </w:p>
    <w:p>
      <w:r>
        <w:pict>
          <v:rect style="width:0;height:1.5pt" o:hralign="center" o:hrstd="t" o:hr="t"/>
        </w:pict>
      </w:r>
    </w:p>
    <w:bookmarkEnd w:id="84"/>
    <w:bookmarkStart w:id="85" w:name="testfall-rechte-zensierung"/>
    <w:p>
      <w:pPr>
        <w:pStyle w:val="Heading1"/>
      </w:pPr>
      <w:r>
        <w:t xml:space="preserve">58. Testfall: rechte Zensierung</w:t>
      </w:r>
    </w:p>
    <w:p>
      <w:pPr>
        <w:pStyle w:val="FirstParagraph"/>
      </w:pPr>
      <w:r>
        <w:t xml:space="preserve">Präsenzfolge:</w:t>
      </w:r>
    </w:p>
    <w:p>
      <w:pPr>
        <w:pStyle w:val="SourceCode"/>
      </w:pPr>
      <w:r>
        <w:rPr>
          <w:rStyle w:val="VerbatimChar"/>
        </w:rPr>
        <w:t xml:space="preserve">0, 1, 1, 1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ein right-censored Run der Länge 3</w:t>
      </w:r>
      <w:r>
        <w:br/>
      </w:r>
      <w:r>
        <w:rPr>
          <w:rStyle w:val="VerbatimChar"/>
        </w:rPr>
        <w:t xml:space="preserve">keine abgeschlossenen Runs</w:t>
      </w:r>
    </w:p>
    <w:p>
      <w:r>
        <w:pict>
          <v:rect style="width:0;height:1.5pt" o:hralign="center" o:hrstd="t" o:hr="t"/>
        </w:pict>
      </w:r>
    </w:p>
    <w:bookmarkEnd w:id="85"/>
    <w:bookmarkStart w:id="86" w:name="testfall-beidseitige-zensierung"/>
    <w:p>
      <w:pPr>
        <w:pStyle w:val="Heading1"/>
      </w:pPr>
      <w:r>
        <w:t xml:space="preserve">59. Testfall: beidseitige Zensierung</w:t>
      </w:r>
    </w:p>
    <w:p>
      <w:pPr>
        <w:pStyle w:val="FirstParagraph"/>
      </w:pPr>
      <w:r>
        <w:t xml:space="preserve">Präsenzfolge:</w:t>
      </w:r>
    </w:p>
    <w:p>
      <w:pPr>
        <w:pStyle w:val="SourceCode"/>
      </w:pPr>
      <w:r>
        <w:rPr>
          <w:rStyle w:val="VerbatimChar"/>
        </w:rPr>
        <w:t xml:space="preserve">1, 1, 1, 1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ein both-censored Run der Länge 4</w:t>
      </w:r>
      <w:r>
        <w:br/>
      </w:r>
      <w:r>
        <w:rPr>
          <w:rStyle w:val="VerbatimChar"/>
        </w:rPr>
        <w:t xml:space="preserve">keine abgeschlossenen Runs</w:t>
      </w:r>
    </w:p>
    <w:p>
      <w:r>
        <w:pict>
          <v:rect style="width:0;height:1.5pt" o:hralign="center" o:hrstd="t" o:hr="t"/>
        </w:pict>
      </w:r>
    </w:p>
    <w:bookmarkEnd w:id="86"/>
    <w:bookmarkStart w:id="87" w:name="testfall-keine-freien-karten"/>
    <w:p>
      <w:pPr>
        <w:pStyle w:val="Heading1"/>
      </w:pPr>
      <w:r>
        <w:t xml:space="preserve">60. Testfall: keine freien Karten</w:t>
      </w:r>
    </w:p>
    <w:p>
      <w:pPr>
        <w:pStyle w:val="FirstParagraph"/>
      </w:pPr>
      <w:r>
        <w:t xml:space="preserve">Präsenzfolge:</w:t>
      </w:r>
    </w:p>
    <w:p>
      <w:pPr>
        <w:pStyle w:val="SourceCode"/>
      </w:pPr>
      <w:r>
        <w:rPr>
          <w:rStyle w:val="VerbatimChar"/>
        </w:rPr>
        <w:t xml:space="preserve">0, 0, 0, 0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keine Runs</w:t>
      </w:r>
      <w:r>
        <w:br/>
      </w:r>
      <w:r>
        <w:rPr>
          <w:rStyle w:val="VerbatimChar"/>
        </w:rPr>
        <w:t xml:space="preserve">alle Kennzahlen null</w:t>
      </w:r>
      <w:r>
        <w:br/>
      </w:r>
      <w:r>
        <w:rPr>
          <w:rStyle w:val="VerbatimChar"/>
        </w:rPr>
        <w:t xml:space="preserve">completedRunCount = 0</w:t>
      </w:r>
      <w:r>
        <w:br/>
      </w:r>
      <w:r>
        <w:rPr>
          <w:rStyle w:val="VerbatimChar"/>
        </w:rPr>
        <w:t xml:space="preserve">dataQuality = insufficient</w:t>
      </w:r>
    </w:p>
    <w:p>
      <w:r>
        <w:pict>
          <v:rect style="width:0;height:1.5pt" o:hralign="center" o:hrstd="t" o:hr="t"/>
        </w:pict>
      </w:r>
    </w:p>
    <w:bookmarkEnd w:id="87"/>
    <w:bookmarkStart w:id="88" w:name="testfall-häufigkeitsverteilung"/>
    <w:p>
      <w:pPr>
        <w:pStyle w:val="Heading1"/>
      </w:pPr>
      <w:r>
        <w:t xml:space="preserve">61. Testfall: Häufigkeitsverteilung</w:t>
      </w:r>
    </w:p>
    <w:p>
      <w:pPr>
        <w:pStyle w:val="FirstParagraph"/>
      </w:pPr>
      <w:r>
        <w:t xml:space="preserve">Serien:</w:t>
      </w:r>
    </w:p>
    <w:p>
      <w:pPr>
        <w:pStyle w:val="SourceCode"/>
      </w:pPr>
      <w:r>
        <w:rPr>
          <w:rStyle w:val="VerbatimChar"/>
        </w:rPr>
        <w:t xml:space="preserve">2, 5, 3, 5, 7, 4, 5, 2, 6, 5, 9, 3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2 → 2</w:t>
      </w:r>
      <w:r>
        <w:br/>
      </w:r>
      <w:r>
        <w:rPr>
          <w:rStyle w:val="VerbatimChar"/>
        </w:rPr>
        <w:t xml:space="preserve">3 → 2</w:t>
      </w:r>
      <w:r>
        <w:br/>
      </w:r>
      <w:r>
        <w:rPr>
          <w:rStyle w:val="VerbatimChar"/>
        </w:rPr>
        <w:t xml:space="preserve">4 → 1</w:t>
      </w:r>
      <w:r>
        <w:br/>
      </w:r>
      <w:r>
        <w:rPr>
          <w:rStyle w:val="VerbatimChar"/>
        </w:rPr>
        <w:t xml:space="preserve">5 → 4</w:t>
      </w:r>
      <w:r>
        <w:br/>
      </w:r>
      <w:r>
        <w:rPr>
          <w:rStyle w:val="VerbatimChar"/>
        </w:rPr>
        <w:t xml:space="preserve">6 → 1</w:t>
      </w:r>
      <w:r>
        <w:br/>
      </w:r>
      <w:r>
        <w:rPr>
          <w:rStyle w:val="VerbatimChar"/>
        </w:rPr>
        <w:t xml:space="preserve">7 → 1</w:t>
      </w:r>
      <w:r>
        <w:br/>
      </w:r>
      <w:r>
        <w:rPr>
          <w:rStyle w:val="VerbatimChar"/>
        </w:rPr>
        <w:t xml:space="preserve">9 → 1</w:t>
      </w:r>
    </w:p>
    <w:p>
      <w:pPr>
        <w:pStyle w:val="FirstParagraph"/>
      </w:pPr>
      <w:r>
        <w:t xml:space="preserve">Modus:</w:t>
      </w:r>
    </w:p>
    <w:p>
      <w:pPr>
        <w:pStyle w:val="SourceCode"/>
      </w:pPr>
      <w:r>
        <w:rPr>
          <w:rStyle w:val="VerbatimChar"/>
        </w:rPr>
        <w:t xml:space="preserve">5 mit Häufigkeit 4</w:t>
      </w:r>
    </w:p>
    <w:p>
      <w:r>
        <w:pict>
          <v:rect style="width:0;height:1.5pt" o:hralign="center" o:hrstd="t" o:hr="t"/>
        </w:pict>
      </w:r>
    </w:p>
    <w:bookmarkEnd w:id="88"/>
    <w:bookmarkStart w:id="89" w:name="testfall-mehrere-modi"/>
    <w:p>
      <w:pPr>
        <w:pStyle w:val="Heading1"/>
      </w:pPr>
      <w:r>
        <w:t xml:space="preserve">62. Testfall: mehrere Modi</w:t>
      </w:r>
    </w:p>
    <w:p>
      <w:pPr>
        <w:pStyle w:val="FirstParagraph"/>
      </w:pPr>
      <w:r>
        <w:t xml:space="preserve">Serien:</w:t>
      </w:r>
    </w:p>
    <w:p>
      <w:pPr>
        <w:pStyle w:val="SourceCode"/>
      </w:pPr>
      <w:r>
        <w:rPr>
          <w:rStyle w:val="VerbatimChar"/>
        </w:rPr>
        <w:t xml:space="preserve">2, 2, 3, 3, 4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mode.runLengths = [2, 3]</w:t>
      </w:r>
      <w:r>
        <w:br/>
      </w:r>
      <w:r>
        <w:rPr>
          <w:rStyle w:val="VerbatimChar"/>
        </w:rPr>
        <w:t xml:space="preserve">mode.frequency = 2</w:t>
      </w:r>
    </w:p>
    <w:p>
      <w:r>
        <w:pict>
          <v:rect style="width:0;height:1.5pt" o:hralign="center" o:hrstd="t" o:hr="t"/>
        </w:pict>
      </w:r>
    </w:p>
    <w:bookmarkEnd w:id="89"/>
    <w:bookmarkStart w:id="90" w:name="testfall-survival-verteilung"/>
    <w:p>
      <w:pPr>
        <w:pStyle w:val="Heading1"/>
      </w:pPr>
      <w:r>
        <w:t xml:space="preserve">63. Testfall: Survival-Verteilung</w:t>
      </w:r>
    </w:p>
    <w:p>
      <w:pPr>
        <w:pStyle w:val="FirstParagraph"/>
      </w:pPr>
      <w:r>
        <w:t xml:space="preserve">Serien:</w:t>
      </w:r>
    </w:p>
    <w:p>
      <w:pPr>
        <w:pStyle w:val="SourceCode"/>
      </w:pPr>
      <w:r>
        <w:rPr>
          <w:rStyle w:val="VerbatimChar"/>
        </w:rPr>
        <w:t xml:space="preserve">2, 3, 3, 5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mindestens 1 → 4</w:t>
      </w:r>
      <w:r>
        <w:br/>
      </w:r>
      <w:r>
        <w:rPr>
          <w:rStyle w:val="VerbatimChar"/>
        </w:rPr>
        <w:t xml:space="preserve">mindestens 2 → 4</w:t>
      </w:r>
      <w:r>
        <w:br/>
      </w:r>
      <w:r>
        <w:rPr>
          <w:rStyle w:val="VerbatimChar"/>
        </w:rPr>
        <w:t xml:space="preserve">mindestens 3 → 3</w:t>
      </w:r>
      <w:r>
        <w:br/>
      </w:r>
      <w:r>
        <w:rPr>
          <w:rStyle w:val="VerbatimChar"/>
        </w:rPr>
        <w:t xml:space="preserve">mindestens 4 → 1</w:t>
      </w:r>
      <w:r>
        <w:br/>
      </w:r>
      <w:r>
        <w:rPr>
          <w:rStyle w:val="VerbatimChar"/>
        </w:rPr>
        <w:t xml:space="preserve">mindestens 5 → 1</w:t>
      </w:r>
    </w:p>
    <w:p>
      <w:r>
        <w:pict>
          <v:rect style="width:0;height:1.5pt" o:hralign="center" o:hrstd="t" o:hr="t"/>
        </w:pict>
      </w:r>
    </w:p>
    <w:bookmarkEnd w:id="90"/>
    <w:bookmarkStart w:id="91" w:name="testfall-durchschnitt-und-median"/>
    <w:p>
      <w:pPr>
        <w:pStyle w:val="Heading1"/>
      </w:pPr>
      <w:r>
        <w:t xml:space="preserve">64. Testfall: Durchschnitt und Median</w:t>
      </w:r>
    </w:p>
    <w:p>
      <w:pPr>
        <w:pStyle w:val="FirstParagraph"/>
      </w:pPr>
      <w:r>
        <w:t xml:space="preserve">Serien:</w:t>
      </w:r>
    </w:p>
    <w:p>
      <w:pPr>
        <w:pStyle w:val="SourceCode"/>
      </w:pPr>
      <w:r>
        <w:rPr>
          <w:rStyle w:val="VerbatimChar"/>
        </w:rPr>
        <w:t xml:space="preserve">2, 2, 2, 15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average = 5.25</w:t>
      </w:r>
      <w:r>
        <w:br/>
      </w:r>
      <w:r>
        <w:rPr>
          <w:rStyle w:val="VerbatimChar"/>
        </w:rPr>
        <w:t xml:space="preserve">median = 2</w:t>
      </w:r>
      <w:r>
        <w:br/>
      </w:r>
      <w:r>
        <w:rPr>
          <w:rStyle w:val="VerbatimChar"/>
        </w:rPr>
        <w:t xml:space="preserve">mode = 2</w:t>
      </w:r>
      <w:r>
        <w:br/>
      </w:r>
      <w:r>
        <w:rPr>
          <w:rStyle w:val="VerbatimChar"/>
        </w:rPr>
        <w:t xml:space="preserve">maximum = 15</w:t>
      </w:r>
    </w:p>
    <w:p>
      <w:r>
        <w:pict>
          <v:rect style="width:0;height:1.5pt" o:hralign="center" o:hrstd="t" o:hr="t"/>
        </w:pict>
      </w:r>
    </w:p>
    <w:bookmarkEnd w:id="91"/>
    <w:bookmarkStart w:id="92" w:name="testfall-zahlenunabhängigkeit"/>
    <w:p>
      <w:pPr>
        <w:pStyle w:val="Heading1"/>
      </w:pPr>
      <w:r>
        <w:t xml:space="preserve">65. Testfall: Zahlenunabhängigkeit</w:t>
      </w:r>
    </w:p>
    <w:p>
      <w:pPr>
        <w:pStyle w:val="FirstParagraph"/>
      </w:pPr>
      <w:r>
        <w:t xml:space="preserve">Zwei Kartensätze mit gleichen Trefferpositionen und anderen Zahlenanordnungen.</w:t>
      </w:r>
    </w:p>
    <w:p>
      <w:pPr>
        <w:pStyle w:val="BodyText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identische Präsenzfolge</w:t>
      </w:r>
      <w:r>
        <w:br/>
      </w:r>
      <w:r>
        <w:rPr>
          <w:rStyle w:val="VerbatimChar"/>
        </w:rPr>
        <w:t xml:space="preserve">identische Runs</w:t>
      </w:r>
      <w:r>
        <w:br/>
      </w:r>
      <w:r>
        <w:rPr>
          <w:rStyle w:val="VerbatimChar"/>
        </w:rPr>
        <w:t xml:space="preserve">identische Verteilungen</w:t>
      </w:r>
      <w:r>
        <w:br/>
      </w:r>
      <w:r>
        <w:rPr>
          <w:rStyle w:val="VerbatimChar"/>
        </w:rPr>
        <w:t xml:space="preserve">identische Kennzahlen</w:t>
      </w:r>
    </w:p>
    <w:p>
      <w:r>
        <w:pict>
          <v:rect style="width:0;height:1.5pt" o:hralign="center" o:hrstd="t" o:hr="t"/>
        </w:pict>
      </w:r>
    </w:p>
    <w:bookmarkEnd w:id="92"/>
    <w:bookmarkStart w:id="93" w:name="testfall-batch-deduplizierung"/>
    <w:p>
      <w:pPr>
        <w:pStyle w:val="Heading1"/>
      </w:pPr>
      <w:r>
        <w:t xml:space="preserve">66. Testfall: Batch-Deduplizierung</w:t>
      </w:r>
    </w:p>
    <w:p>
      <w:pPr>
        <w:pStyle w:val="FirstParagraph"/>
      </w:pPr>
      <w:r>
        <w:t xml:space="preserve">Dasselbe Shape Target wird mehrfach übergeben.</w:t>
      </w:r>
    </w:p>
    <w:p>
      <w:pPr>
        <w:pStyle w:val="BodyText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nur eine Analyse</w:t>
      </w:r>
      <w:r>
        <w:br/>
      </w:r>
      <w:r>
        <w:rPr>
          <w:rStyle w:val="VerbatimChar"/>
        </w:rPr>
        <w:t xml:space="preserve">nur ein Ergebnis</w:t>
      </w:r>
    </w:p>
    <w:p>
      <w:r>
        <w:pict>
          <v:rect style="width:0;height:1.5pt" o:hralign="center" o:hrstd="t" o:hr="t"/>
        </w:pict>
      </w:r>
    </w:p>
    <w:bookmarkEnd w:id="93"/>
    <w:bookmarkStart w:id="94" w:name="testfall-unzureichende-daten"/>
    <w:p>
      <w:pPr>
        <w:pStyle w:val="Heading1"/>
      </w:pPr>
      <w:r>
        <w:t xml:space="preserve">67. Testfall: unzureichende Daten</w:t>
      </w:r>
    </w:p>
    <w:p>
      <w:pPr>
        <w:pStyle w:val="FirstParagraph"/>
      </w:pPr>
      <w:r>
        <w:t xml:space="preserve">Weniger abgeschlossene Runs als konfiguriertes Minimum.</w:t>
      </w:r>
    </w:p>
    <w:p>
      <w:pPr>
        <w:pStyle w:val="BodyText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dataQuality.status = limited</w:t>
      </w:r>
      <w:r>
        <w:br/>
      </w:r>
      <w:r>
        <w:rPr>
          <w:rStyle w:val="VerbatimChar"/>
        </w:rPr>
        <w:t xml:space="preserve">oder insufficient</w:t>
      </w:r>
    </w:p>
    <w:p>
      <w:pPr>
        <w:pStyle w:val="FirstParagraph"/>
      </w:pPr>
      <w:r>
        <w:t xml:space="preserve">entsprechend der festgelegten Regel.</w:t>
      </w:r>
    </w:p>
    <w:p>
      <w:r>
        <w:pict>
          <v:rect style="width:0;height:1.5pt" o:hralign="center" o:hrstd="t" o:hr="t"/>
        </w:pict>
      </w:r>
    </w:p>
    <w:bookmarkEnd w:id="94"/>
    <w:bookmarkStart w:id="95" w:name="empfohlene-modulstruktur"/>
    <w:p>
      <w:pPr>
        <w:pStyle w:val="Heading1"/>
      </w:pPr>
      <w:r>
        <w:t xml:space="preserve">68. Empfohlene Modulstruktur</w:t>
      </w:r>
    </w:p>
    <w:p>
      <w:pPr>
        <w:pStyle w:val="FirstParagraph"/>
      </w:pPr>
      <w:r>
        <w:t xml:space="preserve">An bestehende Projektstruktur anpassen.</w:t>
      </w:r>
    </w:p>
    <w:p>
      <w:pPr>
        <w:pStyle w:val="SourceCode"/>
      </w:pPr>
      <w:r>
        <w:rPr>
          <w:rStyle w:val="VerbatimChar"/>
        </w:rPr>
        <w:t xml:space="preserve">packages/engine/src/shape-analysis/</w:t>
      </w:r>
      <w:r>
        <w:br/>
      </w:r>
      <w:r>
        <w:rPr>
          <w:rStyle w:val="VerbatimChar"/>
        </w:rPr>
        <w:t xml:space="preserve">└── statistics/</w:t>
      </w:r>
      <w:r>
        <w:br/>
      </w:r>
      <w:r>
        <w:rPr>
          <w:rStyle w:val="VerbatimChar"/>
        </w:rPr>
        <w:t xml:space="preserve">    ├── historical-shape-run-analyzer.ts</w:t>
      </w:r>
      <w:r>
        <w:br/>
      </w:r>
      <w:r>
        <w:rPr>
          <w:rStyle w:val="VerbatimChar"/>
        </w:rPr>
        <w:t xml:space="preserve">    ├── historical-shape-run-request.ts</w:t>
      </w:r>
      <w:r>
        <w:br/>
      </w:r>
      <w:r>
        <w:rPr>
          <w:rStyle w:val="VerbatimChar"/>
        </w:rPr>
        <w:t xml:space="preserve">    ├── historical-shape-run-result.ts</w:t>
      </w:r>
      <w:r>
        <w:br/>
      </w:r>
      <w:r>
        <w:rPr>
          <w:rStyle w:val="VerbatimChar"/>
        </w:rPr>
        <w:t xml:space="preserve">    ├── shape-run.ts</w:t>
      </w:r>
      <w:r>
        <w:br/>
      </w:r>
      <w:r>
        <w:rPr>
          <w:rStyle w:val="VerbatimChar"/>
        </w:rPr>
        <w:t xml:space="preserve">    ├── run-detector.ts</w:t>
      </w:r>
      <w:r>
        <w:br/>
      </w:r>
      <w:r>
        <w:rPr>
          <w:rStyle w:val="VerbatimChar"/>
        </w:rPr>
        <w:t xml:space="preserve">    ├── run-frequency-calculator.ts</w:t>
      </w:r>
      <w:r>
        <w:br/>
      </w:r>
      <w:r>
        <w:rPr>
          <w:rStyle w:val="VerbatimChar"/>
        </w:rPr>
        <w:t xml:space="preserve">    ├── run-survival-calculator.ts</w:t>
      </w:r>
      <w:r>
        <w:br/>
      </w:r>
      <w:r>
        <w:rPr>
          <w:rStyle w:val="VerbatimChar"/>
        </w:rPr>
        <w:t xml:space="preserve">    ├── run-statistics-calculator.ts</w:t>
      </w:r>
      <w:r>
        <w:br/>
      </w:r>
      <w:r>
        <w:rPr>
          <w:rStyle w:val="VerbatimChar"/>
        </w:rPr>
        <w:t xml:space="preserve">    ├── shape-statistics-key.ts</w:t>
      </w:r>
      <w:r>
        <w:br/>
      </w:r>
      <w:r>
        <w:rPr>
          <w:rStyle w:val="VerbatimChar"/>
        </w:rPr>
        <w:t xml:space="preserve">    └── index.ts</w:t>
      </w:r>
    </w:p>
    <w:p>
      <w:pPr>
        <w:pStyle w:val="FirstParagraph"/>
      </w:pPr>
      <w:r>
        <w:t xml:space="preserve">Tests:</w:t>
      </w:r>
    </w:p>
    <w:p>
      <w:pPr>
        <w:pStyle w:val="SourceCode"/>
      </w:pPr>
      <w:r>
        <w:rPr>
          <w:rStyle w:val="VerbatimChar"/>
        </w:rPr>
        <w:t xml:space="preserve">packages/engine/src/shape-analysis/</w:t>
      </w:r>
      <w:r>
        <w:br/>
      </w:r>
      <w:r>
        <w:rPr>
          <w:rStyle w:val="VerbatimChar"/>
        </w:rPr>
        <w:t xml:space="preserve">└── statistics/</w:t>
      </w:r>
      <w:r>
        <w:br/>
      </w:r>
      <w:r>
        <w:rPr>
          <w:rStyle w:val="VerbatimChar"/>
        </w:rPr>
        <w:t xml:space="preserve">    ├── historical-shape-run-analyzer.test.ts</w:t>
      </w:r>
      <w:r>
        <w:br/>
      </w:r>
      <w:r>
        <w:rPr>
          <w:rStyle w:val="VerbatimChar"/>
        </w:rPr>
        <w:t xml:space="preserve">    ├── run-detector.test.ts</w:t>
      </w:r>
      <w:r>
        <w:br/>
      </w:r>
      <w:r>
        <w:rPr>
          <w:rStyle w:val="VerbatimChar"/>
        </w:rPr>
        <w:t xml:space="preserve">    ├── run-frequency-calculator.test.ts</w:t>
      </w:r>
      <w:r>
        <w:br/>
      </w:r>
      <w:r>
        <w:rPr>
          <w:rStyle w:val="VerbatimChar"/>
        </w:rPr>
        <w:t xml:space="preserve">    ├── run-survival-calculator.test.ts</w:t>
      </w:r>
      <w:r>
        <w:br/>
      </w:r>
      <w:r>
        <w:rPr>
          <w:rStyle w:val="VerbatimChar"/>
        </w:rPr>
        <w:t xml:space="preserve">    └── run-statistics-calculator.test.ts</w:t>
      </w:r>
    </w:p>
    <w:p>
      <w:pPr>
        <w:pStyle w:val="FirstParagraph"/>
      </w:pPr>
      <w:r>
        <w:t xml:space="preserve">Bestehende Projektkonventionen haben Vorrang.</w:t>
      </w:r>
    </w:p>
    <w:p>
      <w:r>
        <w:pict>
          <v:rect style="width:0;height:1.5pt" o:hralign="center" o:hrstd="t" o:hr="t"/>
        </w:pict>
      </w:r>
    </w:p>
    <w:bookmarkEnd w:id="95"/>
    <w:bookmarkStart w:id="96" w:name="nicht-ziele"/>
    <w:p>
      <w:pPr>
        <w:pStyle w:val="Heading1"/>
      </w:pPr>
      <w:r>
        <w:t xml:space="preserve">69. Nicht-Ziele</w:t>
      </w:r>
    </w:p>
    <w:p>
      <w:pPr>
        <w:pStyle w:val="FirstParagraph"/>
      </w:pPr>
      <w:r>
        <w:t xml:space="preserve">Nicht implementieren:</w:t>
      </w:r>
    </w:p>
    <w:p>
      <w:pPr>
        <w:pStyle w:val="Compact"/>
        <w:numPr>
          <w:ilvl w:val="0"/>
          <w:numId w:val="1011"/>
        </w:numPr>
      </w:pPr>
      <w:r>
        <w:t xml:space="preserve">aktuelle Persistenzanalyse,</w:t>
      </w:r>
    </w:p>
    <w:p>
      <w:pPr>
        <w:pStyle w:val="Compact"/>
        <w:numPr>
          <w:ilvl w:val="0"/>
          <w:numId w:val="1011"/>
        </w:numPr>
      </w:pPr>
      <w:r>
        <w:t xml:space="preserve">Shapes auf einer selektierten Karte erkennen,</w:t>
      </w:r>
    </w:p>
    <w:p>
      <w:pPr>
        <w:pStyle w:val="Compact"/>
        <w:numPr>
          <w:ilvl w:val="0"/>
          <w:numId w:val="1011"/>
        </w:numPr>
      </w:pPr>
      <w:r>
        <w:t xml:space="preserve">Shape Splitting,</w:t>
      </w:r>
    </w:p>
    <w:p>
      <w:pPr>
        <w:pStyle w:val="Compact"/>
        <w:numPr>
          <w:ilvl w:val="0"/>
          <w:numId w:val="1011"/>
        </w:numPr>
      </w:pPr>
      <w:r>
        <w:t xml:space="preserve">Kindformen,</w:t>
      </w:r>
    </w:p>
    <w:p>
      <w:pPr>
        <w:pStyle w:val="Compact"/>
        <w:numPr>
          <w:ilvl w:val="0"/>
          <w:numId w:val="1011"/>
        </w:numPr>
      </w:pPr>
      <w:r>
        <w:t xml:space="preserve">Evolution Graph,</w:t>
      </w:r>
    </w:p>
    <w:p>
      <w:pPr>
        <w:pStyle w:val="Compact"/>
        <w:numPr>
          <w:ilvl w:val="0"/>
          <w:numId w:val="1011"/>
        </w:numPr>
      </w:pPr>
      <w:r>
        <w:t xml:space="preserve">Visualisierung,</w:t>
      </w:r>
    </w:p>
    <w:p>
      <w:pPr>
        <w:pStyle w:val="Compact"/>
        <w:numPr>
          <w:ilvl w:val="0"/>
          <w:numId w:val="1011"/>
        </w:numPr>
      </w:pPr>
      <w:r>
        <w:t xml:space="preserve">Farben,</w:t>
      </w:r>
    </w:p>
    <w:p>
      <w:pPr>
        <w:pStyle w:val="Compact"/>
        <w:numPr>
          <w:ilvl w:val="0"/>
          <w:numId w:val="1011"/>
        </w:numPr>
      </w:pPr>
      <w:r>
        <w:t xml:space="preserve">Animation,</w:t>
      </w:r>
    </w:p>
    <w:p>
      <w:pPr>
        <w:pStyle w:val="Compact"/>
        <w:numPr>
          <w:ilvl w:val="0"/>
          <w:numId w:val="1011"/>
        </w:numPr>
      </w:pPr>
      <w:r>
        <w:t xml:space="preserve">sichtbare Statistikansicht,</w:t>
      </w:r>
    </w:p>
    <w:p>
      <w:pPr>
        <w:pStyle w:val="Compact"/>
        <w:numPr>
          <w:ilvl w:val="0"/>
          <w:numId w:val="1011"/>
        </w:numPr>
      </w:pPr>
      <w:r>
        <w:t xml:space="preserve">Überfälligkeitsklassifikation,</w:t>
      </w:r>
    </w:p>
    <w:p>
      <w:pPr>
        <w:pStyle w:val="Compact"/>
        <w:numPr>
          <w:ilvl w:val="0"/>
          <w:numId w:val="1011"/>
        </w:numPr>
      </w:pPr>
      <w:r>
        <w:t xml:space="preserve">Vorhersagen,</w:t>
      </w:r>
    </w:p>
    <w:p>
      <w:pPr>
        <w:pStyle w:val="Compact"/>
        <w:numPr>
          <w:ilvl w:val="0"/>
          <w:numId w:val="1011"/>
        </w:numPr>
      </w:pPr>
      <w:r>
        <w:t xml:space="preserve">Spielvorschläge,</w:t>
      </w:r>
    </w:p>
    <w:p>
      <w:pPr>
        <w:pStyle w:val="Compact"/>
        <w:numPr>
          <w:ilvl w:val="0"/>
          <w:numId w:val="1011"/>
        </w:numPr>
      </w:pPr>
      <w:r>
        <w:t xml:space="preserve">Datenbankmigrationen.</w:t>
      </w:r>
    </w:p>
    <w:p>
      <w:r>
        <w:pict>
          <v:rect style="width:0;height:1.5pt" o:hralign="center" o:hrstd="t" o:hr="t"/>
        </w:pict>
      </w:r>
    </w:p>
    <w:bookmarkEnd w:id="96"/>
    <w:bookmarkStart w:id="97" w:name="akzeptanzkriterien"/>
    <w:p>
      <w:pPr>
        <w:pStyle w:val="Heading1"/>
      </w:pPr>
      <w:r>
        <w:t xml:space="preserve">70. Akzeptanzkriterien</w:t>
      </w:r>
    </w:p>
    <w:p>
      <w:pPr>
        <w:pStyle w:val="FirstParagraph"/>
      </w:pPr>
      <w:r>
        <w:t xml:space="preserve">Der Spec gilt als erfüllt, wenn:</w:t>
      </w:r>
    </w:p>
    <w:p>
      <w:pPr>
        <w:pStyle w:val="Compact"/>
        <w:numPr>
          <w:ilvl w:val="0"/>
          <w:numId w:val="1012"/>
        </w:numPr>
      </w:pPr>
      <w:r>
        <w:t xml:space="preserve">eine unabhängige Historical Shape Run Engine existiert,</w:t>
      </w:r>
    </w:p>
    <w:p>
      <w:pPr>
        <w:pStyle w:val="Compact"/>
        <w:numPr>
          <w:ilvl w:val="0"/>
          <w:numId w:val="1012"/>
        </w:numPr>
      </w:pPr>
      <w:r>
        <w:t xml:space="preserve">eine konkrete Shape-Geometrie über einen vollständigen Kartenbestand analysiert werden kann,</w:t>
      </w:r>
    </w:p>
    <w:p>
      <w:pPr>
        <w:pStyle w:val="Compact"/>
        <w:numPr>
          <w:ilvl w:val="0"/>
          <w:numId w:val="1012"/>
        </w:numPr>
      </w:pPr>
      <w:r>
        <w:t xml:space="preserve">Shape-Präsenz je Karte korrekt bestimmt wird,</w:t>
      </w:r>
    </w:p>
    <w:p>
      <w:pPr>
        <w:pStyle w:val="Compact"/>
        <w:numPr>
          <w:ilvl w:val="0"/>
          <w:numId w:val="1012"/>
        </w:numPr>
      </w:pPr>
      <w:r>
        <w:t xml:space="preserve">zusammenhängende Serien korrekt erkannt werden,</w:t>
      </w:r>
    </w:p>
    <w:p>
      <w:pPr>
        <w:pStyle w:val="Compact"/>
        <w:numPr>
          <w:ilvl w:val="0"/>
          <w:numId w:val="1012"/>
        </w:numPr>
      </w:pPr>
      <w:r>
        <w:t xml:space="preserve">abgeschlossene und zensierte Serien getrennt werden,</w:t>
      </w:r>
    </w:p>
    <w:p>
      <w:pPr>
        <w:pStyle w:val="Compact"/>
        <w:numPr>
          <w:ilvl w:val="0"/>
          <w:numId w:val="1012"/>
        </w:numPr>
      </w:pPr>
      <w:r>
        <w:t xml:space="preserve">zensierte Serien standardmäßig nicht in exakte Statistiken einfließen,</w:t>
      </w:r>
    </w:p>
    <w:p>
      <w:pPr>
        <w:pStyle w:val="Compact"/>
        <w:numPr>
          <w:ilvl w:val="0"/>
          <w:numId w:val="1012"/>
        </w:numPr>
      </w:pPr>
      <w:r>
        <w:t xml:space="preserve">Serienlängen korrekt gezählt werden,</w:t>
      </w:r>
    </w:p>
    <w:p>
      <w:pPr>
        <w:pStyle w:val="Compact"/>
        <w:numPr>
          <w:ilvl w:val="0"/>
          <w:numId w:val="1012"/>
        </w:numPr>
      </w:pPr>
      <w:r>
        <w:t xml:space="preserve">eine vollständige Häufigkeitsverteilung erzeugt wird,</w:t>
      </w:r>
    </w:p>
    <w:p>
      <w:pPr>
        <w:pStyle w:val="Compact"/>
        <w:numPr>
          <w:ilvl w:val="0"/>
          <w:numId w:val="1012"/>
        </w:numPr>
      </w:pPr>
      <w:r>
        <w:t xml:space="preserve">mehrere Modi unterstützt werden,</w:t>
      </w:r>
    </w:p>
    <w:p>
      <w:pPr>
        <w:pStyle w:val="Compact"/>
        <w:numPr>
          <w:ilvl w:val="0"/>
          <w:numId w:val="1012"/>
        </w:numPr>
      </w:pPr>
      <w:r>
        <w:t xml:space="preserve">Durchschnitt ergänzend berechnet wird,</w:t>
      </w:r>
    </w:p>
    <w:p>
      <w:pPr>
        <w:pStyle w:val="Compact"/>
        <w:numPr>
          <w:ilvl w:val="0"/>
          <w:numId w:val="1012"/>
        </w:numPr>
      </w:pPr>
      <w:r>
        <w:t xml:space="preserve">Median berechnet wird,</w:t>
      </w:r>
    </w:p>
    <w:p>
      <w:pPr>
        <w:pStyle w:val="Compact"/>
        <w:numPr>
          <w:ilvl w:val="0"/>
          <w:numId w:val="1012"/>
        </w:numPr>
      </w:pPr>
      <w:r>
        <w:t xml:space="preserve">Minimum und Maximum berechnet werden,</w:t>
      </w:r>
    </w:p>
    <w:p>
      <w:pPr>
        <w:pStyle w:val="Compact"/>
        <w:numPr>
          <w:ilvl w:val="0"/>
          <w:numId w:val="1012"/>
        </w:numPr>
      </w:pPr>
      <w:r>
        <w:t xml:space="preserve">Quantile berechnet werden,</w:t>
      </w:r>
    </w:p>
    <w:p>
      <w:pPr>
        <w:pStyle w:val="Compact"/>
        <w:numPr>
          <w:ilvl w:val="0"/>
          <w:numId w:val="1012"/>
        </w:numPr>
      </w:pPr>
      <w:r>
        <w:t xml:space="preserve">eine Survival-Verteilung erzeugt wird,</w:t>
      </w:r>
    </w:p>
    <w:p>
      <w:pPr>
        <w:pStyle w:val="Compact"/>
        <w:numPr>
          <w:ilvl w:val="0"/>
          <w:numId w:val="1012"/>
        </w:numPr>
      </w:pPr>
      <w:r>
        <w:t xml:space="preserve">exakte Häufigkeit und Erreichenshäufigkeit getrennt bleiben,</w:t>
      </w:r>
    </w:p>
    <w:p>
      <w:pPr>
        <w:pStyle w:val="Compact"/>
        <w:numPr>
          <w:ilvl w:val="0"/>
          <w:numId w:val="1012"/>
        </w:numPr>
      </w:pPr>
      <w:r>
        <w:t xml:space="preserve">eine Datenqualitätsbewertung existiert,</w:t>
      </w:r>
    </w:p>
    <w:p>
      <w:pPr>
        <w:pStyle w:val="Compact"/>
        <w:numPr>
          <w:ilvl w:val="0"/>
          <w:numId w:val="1012"/>
        </w:numPr>
      </w:pPr>
      <w:r>
        <w:t xml:space="preserve">Batch-Analysen mehrerer Shapes möglich sind,</w:t>
      </w:r>
    </w:p>
    <w:p>
      <w:pPr>
        <w:pStyle w:val="Compact"/>
        <w:numPr>
          <w:ilvl w:val="0"/>
          <w:numId w:val="1012"/>
        </w:numPr>
      </w:pPr>
      <w:r>
        <w:t xml:space="preserve">identische Targets dedupliziert werden,</w:t>
      </w:r>
    </w:p>
    <w:p>
      <w:pPr>
        <w:pStyle w:val="Compact"/>
        <w:numPr>
          <w:ilvl w:val="0"/>
          <w:numId w:val="1012"/>
        </w:numPr>
      </w:pPr>
      <w:r>
        <w:t xml:space="preserve">die Engine keine Splitting-Logik enthält,</w:t>
      </w:r>
    </w:p>
    <w:p>
      <w:pPr>
        <w:pStyle w:val="Compact"/>
        <w:numPr>
          <w:ilvl w:val="0"/>
          <w:numId w:val="1012"/>
        </w:numPr>
      </w:pPr>
      <w:r>
        <w:t xml:space="preserve">Zahlenwerte keinen Einfluss besitzen,</w:t>
      </w:r>
    </w:p>
    <w:p>
      <w:pPr>
        <w:pStyle w:val="Compact"/>
        <w:numPr>
          <w:ilvl w:val="0"/>
          <w:numId w:val="1012"/>
        </w:numPr>
      </w:pPr>
      <w:r>
        <w:t xml:space="preserve">dynamische Rastergrößen unterstützt werden,</w:t>
      </w:r>
    </w:p>
    <w:p>
      <w:pPr>
        <w:pStyle w:val="Compact"/>
        <w:numPr>
          <w:ilvl w:val="0"/>
          <w:numId w:val="1012"/>
        </w:numPr>
      </w:pPr>
      <w:r>
        <w:t xml:space="preserve">Ergebnisse deterministisch und serialisierbar sind,</w:t>
      </w:r>
    </w:p>
    <w:p>
      <w:pPr>
        <w:pStyle w:val="Compact"/>
        <w:numPr>
          <w:ilvl w:val="0"/>
          <w:numId w:val="1012"/>
        </w:numPr>
      </w:pPr>
      <w:r>
        <w:t xml:space="preserve">keine UI- oder Datenbankabhängigkeiten entstehen,</w:t>
      </w:r>
    </w:p>
    <w:p>
      <w:pPr>
        <w:pStyle w:val="Compact"/>
        <w:numPr>
          <w:ilvl w:val="0"/>
          <w:numId w:val="1012"/>
        </w:numPr>
      </w:pPr>
      <w:r>
        <w:t xml:space="preserve">Unit-Tests alle zentralen Fälle abdecken,</w:t>
      </w:r>
    </w:p>
    <w:p>
      <w:pPr>
        <w:pStyle w:val="Compact"/>
        <w:numPr>
          <w:ilvl w:val="0"/>
          <w:numId w:val="1012"/>
        </w:numPr>
      </w:pPr>
      <w:r>
        <w:t xml:space="preserve">Typecheck und bestehende Tests erfolgreich sind.</w:t>
      </w:r>
    </w:p>
    <w:p>
      <w:r>
        <w:pict>
          <v:rect style="width:0;height:1.5pt" o:hralign="center" o:hrstd="t" o:hr="t"/>
        </w:pict>
      </w:r>
    </w:p>
    <w:bookmarkEnd w:id="97"/>
    <w:bookmarkStart w:id="98" w:name="arbeitsanweisung-für-cursor-grok-4.5"/>
    <w:p>
      <w:pPr>
        <w:pStyle w:val="Heading1"/>
      </w:pPr>
      <w:r>
        <w:t xml:space="preserve">71. Arbeitsanweisung für Cursor / Grok 4.5</w:t>
      </w:r>
    </w:p>
    <w:p>
      <w:pPr>
        <w:pStyle w:val="FirstParagraph"/>
      </w:pPr>
      <w:r>
        <w:t xml:space="preserve">Analysiere zuerst:</w:t>
      </w:r>
    </w:p>
    <w:p>
      <w:pPr>
        <w:pStyle w:val="Compact"/>
        <w:numPr>
          <w:ilvl w:val="0"/>
          <w:numId w:val="1013"/>
        </w:numPr>
      </w:pPr>
      <w:r>
        <w:t xml:space="preserve">vorhandene Shape-Typen,</w:t>
      </w:r>
    </w:p>
    <w:p>
      <w:pPr>
        <w:pStyle w:val="Compact"/>
        <w:numPr>
          <w:ilvl w:val="0"/>
          <w:numId w:val="1013"/>
        </w:numPr>
      </w:pPr>
      <w:r>
        <w:t xml:space="preserve">Detector Registry,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existsUnchanged</w:t>
      </w:r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Karten- und Chronologiemodelle,</w:t>
      </w:r>
    </w:p>
    <w:p>
      <w:pPr>
        <w:pStyle w:val="Compact"/>
        <w:numPr>
          <w:ilvl w:val="0"/>
          <w:numId w:val="1013"/>
        </w:numPr>
      </w:pPr>
      <w:r>
        <w:t xml:space="preserve">bestehende Statistik-Hilfsfunktionen,</w:t>
      </w:r>
    </w:p>
    <w:p>
      <w:pPr>
        <w:pStyle w:val="Compact"/>
        <w:numPr>
          <w:ilvl w:val="0"/>
          <w:numId w:val="1013"/>
        </w:numPr>
      </w:pPr>
      <w:r>
        <w:t xml:space="preserve">bestehende Metric- und Ranking-Architektur.</w:t>
      </w:r>
    </w:p>
    <w:p>
      <w:pPr>
        <w:pStyle w:val="FirstParagraph"/>
      </w:pPr>
      <w:r>
        <w:t xml:space="preserve">Prüfe insbesondere, ob bestehende allgemeine Statistikfunktionen wiederverwendet werden können, ohne die Shape-Domäne unnötig mit anderen Modulen zu koppeln.</w:t>
      </w:r>
    </w:p>
    <w:p>
      <w:pPr>
        <w:pStyle w:val="BodyText"/>
      </w:pPr>
      <w:r>
        <w:t xml:space="preserve">Bestätige vor der Umsetzung ausdrücklich:</w:t>
      </w:r>
    </w:p>
    <w:p>
      <w:pPr>
        <w:pStyle w:val="SourceCode"/>
      </w:pPr>
      <w:r>
        <w:rPr>
          <w:rStyle w:val="VerbatimChar"/>
        </w:rPr>
        <w:t xml:space="preserve">1. Diese Engine ist von der aktuellen Persistenzanalyse getrennt.</w:t>
      </w:r>
      <w:r>
        <w:br/>
      </w:r>
      <w:r>
        <w:br/>
      </w:r>
      <w:r>
        <w:rPr>
          <w:rStyle w:val="VerbatimChar"/>
        </w:rPr>
        <w:t xml:space="preserve">2. Sie analysiert eine konkrete Shape-Geometrie</w:t>
      </w:r>
      <w:r>
        <w:br/>
      </w:r>
      <w:r>
        <w:rPr>
          <w:rStyle w:val="VerbatimChar"/>
        </w:rPr>
        <w:t xml:space="preserve">   an einer konkreten Rasterposition.</w:t>
      </w:r>
      <w:r>
        <w:br/>
      </w:r>
      <w:r>
        <w:br/>
      </w:r>
      <w:r>
        <w:rPr>
          <w:rStyle w:val="VerbatimChar"/>
        </w:rPr>
        <w:t xml:space="preserve">3. Sie erzeugt keine Kindformen und keine Splits.</w:t>
      </w:r>
      <w:r>
        <w:br/>
      </w:r>
      <w:r>
        <w:br/>
      </w:r>
      <w:r>
        <w:rPr>
          <w:rStyle w:val="VerbatimChar"/>
        </w:rPr>
        <w:t xml:space="preserve">4. Sie erkennt zusammenhängende historische Serien.</w:t>
      </w:r>
      <w:r>
        <w:br/>
      </w:r>
      <w:r>
        <w:br/>
      </w:r>
      <w:r>
        <w:rPr>
          <w:rStyle w:val="VerbatimChar"/>
        </w:rPr>
        <w:t xml:space="preserve">5. Nur abgeschlossene Serien werden standardmäßig</w:t>
      </w:r>
      <w:r>
        <w:br/>
      </w:r>
      <w:r>
        <w:rPr>
          <w:rStyle w:val="VerbatimChar"/>
        </w:rPr>
        <w:t xml:space="preserve">   für Modus, Durchschnitt, Median und Maximum verwendet.</w:t>
      </w:r>
      <w:r>
        <w:br/>
      </w:r>
      <w:r>
        <w:br/>
      </w:r>
      <w:r>
        <w:rPr>
          <w:rStyle w:val="VerbatimChar"/>
        </w:rPr>
        <w:t xml:space="preserve">6. Offene oder zensierte Serien werden separat ausgewiesen.</w:t>
      </w:r>
      <w:r>
        <w:br/>
      </w:r>
      <w:r>
        <w:br/>
      </w:r>
      <w:r>
        <w:rPr>
          <w:rStyle w:val="VerbatimChar"/>
        </w:rPr>
        <w:t xml:space="preserve">7. Die vollständige Häufigkeitsverteilung ist wichtiger</w:t>
      </w:r>
      <w:r>
        <w:br/>
      </w:r>
      <w:r>
        <w:rPr>
          <w:rStyle w:val="VerbatimChar"/>
        </w:rPr>
        <w:t xml:space="preserve">   als der Durchschnitt allein.</w:t>
      </w:r>
      <w:r>
        <w:br/>
      </w:r>
      <w:r>
        <w:br/>
      </w:r>
      <w:r>
        <w:rPr>
          <w:rStyle w:val="VerbatimChar"/>
        </w:rPr>
        <w:t xml:space="preserve">8. Mehrere gleich häufige Serienlängen werden unterstützt.</w:t>
      </w:r>
      <w:r>
        <w:br/>
      </w:r>
      <w:r>
        <w:br/>
      </w:r>
      <w:r>
        <w:rPr>
          <w:rStyle w:val="VerbatimChar"/>
        </w:rPr>
        <w:t xml:space="preserve">9. Zahlenwerte spielen keine Rolle.</w:t>
      </w:r>
      <w:r>
        <w:br/>
      </w:r>
      <w:r>
        <w:br/>
      </w:r>
      <w:r>
        <w:rPr>
          <w:rStyle w:val="VerbatimChar"/>
        </w:rPr>
        <w:t xml:space="preserve">10. Es erfolgt keine Überfälligkeitsklassifikation.</w:t>
      </w:r>
    </w:p>
    <w:p>
      <w:pPr>
        <w:pStyle w:val="FirstParagraph"/>
      </w:pPr>
      <w:r>
        <w:t xml:space="preserve">Implementiere anschließend:</w:t>
      </w:r>
    </w:p>
    <w:p>
      <w:pPr>
        <w:pStyle w:val="Compact"/>
        <w:numPr>
          <w:ilvl w:val="0"/>
          <w:numId w:val="1014"/>
        </w:numPr>
      </w:pPr>
      <w:r>
        <w:t xml:space="preserve">Request- und Result-Typen.</w:t>
      </w:r>
    </w:p>
    <w:p>
      <w:pPr>
        <w:pStyle w:val="Compact"/>
        <w:numPr>
          <w:ilvl w:val="0"/>
          <w:numId w:val="1014"/>
        </w:numPr>
      </w:pPr>
      <w:r>
        <w:t xml:space="preserve">Shape Statistics Key.</w:t>
      </w:r>
    </w:p>
    <w:p>
      <w:pPr>
        <w:pStyle w:val="Compact"/>
        <w:numPr>
          <w:ilvl w:val="0"/>
          <w:numId w:val="1014"/>
        </w:numPr>
      </w:pPr>
      <w:r>
        <w:t xml:space="preserve">chronologische Validierung.</w:t>
      </w:r>
    </w:p>
    <w:p>
      <w:pPr>
        <w:pStyle w:val="Compact"/>
        <w:numPr>
          <w:ilvl w:val="0"/>
          <w:numId w:val="1014"/>
        </w:numPr>
      </w:pPr>
      <w:r>
        <w:t xml:space="preserve">Shape-Präsenzfolge.</w:t>
      </w:r>
    </w:p>
    <w:p>
      <w:pPr>
        <w:pStyle w:val="Compact"/>
        <w:numPr>
          <w:ilvl w:val="0"/>
          <w:numId w:val="1014"/>
        </w:numPr>
      </w:pPr>
      <w:r>
        <w:t xml:space="preserve">Run Detector.</w:t>
      </w:r>
    </w:p>
    <w:p>
      <w:pPr>
        <w:pStyle w:val="Compact"/>
        <w:numPr>
          <w:ilvl w:val="0"/>
          <w:numId w:val="1014"/>
        </w:numPr>
      </w:pPr>
      <w:r>
        <w:t xml:space="preserve">Boundary- und Censoring-Logik.</w:t>
      </w:r>
    </w:p>
    <w:p>
      <w:pPr>
        <w:pStyle w:val="Compact"/>
        <w:numPr>
          <w:ilvl w:val="0"/>
          <w:numId w:val="1014"/>
        </w:numPr>
      </w:pPr>
      <w:r>
        <w:t xml:space="preserve">Häufigkeitsverteilung.</w:t>
      </w:r>
    </w:p>
    <w:p>
      <w:pPr>
        <w:pStyle w:val="Compact"/>
        <w:numPr>
          <w:ilvl w:val="0"/>
          <w:numId w:val="1014"/>
        </w:numPr>
      </w:pPr>
      <w:r>
        <w:t xml:space="preserve">Modus mit mehreren möglichen Werten.</w:t>
      </w:r>
    </w:p>
    <w:p>
      <w:pPr>
        <w:pStyle w:val="Compact"/>
        <w:numPr>
          <w:ilvl w:val="0"/>
          <w:numId w:val="1014"/>
        </w:numPr>
      </w:pPr>
      <w:r>
        <w:t xml:space="preserve">Durchschnitt und Median.</w:t>
      </w:r>
    </w:p>
    <w:p>
      <w:pPr>
        <w:pStyle w:val="Compact"/>
        <w:numPr>
          <w:ilvl w:val="0"/>
          <w:numId w:val="1014"/>
        </w:numPr>
      </w:pPr>
      <w:r>
        <w:t xml:space="preserve">Minimum und Maximum.</w:t>
      </w:r>
    </w:p>
    <w:p>
      <w:pPr>
        <w:pStyle w:val="Compact"/>
        <w:numPr>
          <w:ilvl w:val="0"/>
          <w:numId w:val="1014"/>
        </w:numPr>
      </w:pPr>
      <w:r>
        <w:t xml:space="preserve">Quantile.</w:t>
      </w:r>
    </w:p>
    <w:p>
      <w:pPr>
        <w:pStyle w:val="Compact"/>
        <w:numPr>
          <w:ilvl w:val="0"/>
          <w:numId w:val="1014"/>
        </w:numPr>
      </w:pPr>
      <w:r>
        <w:t xml:space="preserve">Survival-Verteilung.</w:t>
      </w:r>
    </w:p>
    <w:p>
      <w:pPr>
        <w:pStyle w:val="Compact"/>
        <w:numPr>
          <w:ilvl w:val="0"/>
          <w:numId w:val="1014"/>
        </w:numPr>
      </w:pPr>
      <w:r>
        <w:t xml:space="preserve">Datenqualitätsbewertung.</w:t>
      </w:r>
    </w:p>
    <w:p>
      <w:pPr>
        <w:pStyle w:val="Compact"/>
        <w:numPr>
          <w:ilvl w:val="0"/>
          <w:numId w:val="1014"/>
        </w:numPr>
      </w:pPr>
      <w:r>
        <w:t xml:space="preserve">Batch-Analyse.</w:t>
      </w:r>
    </w:p>
    <w:p>
      <w:pPr>
        <w:pStyle w:val="Compact"/>
        <w:numPr>
          <w:ilvl w:val="0"/>
          <w:numId w:val="1014"/>
        </w:numPr>
      </w:pPr>
      <w:r>
        <w:t xml:space="preserve">Caching und Deduplizierung.</w:t>
      </w:r>
    </w:p>
    <w:p>
      <w:pPr>
        <w:pStyle w:val="Compact"/>
        <w:numPr>
          <w:ilvl w:val="0"/>
          <w:numId w:val="1014"/>
        </w:numPr>
      </w:pPr>
      <w:r>
        <w:t xml:space="preserve">Unit-Tests.</w:t>
      </w:r>
    </w:p>
    <w:p>
      <w:pPr>
        <w:pStyle w:val="Compact"/>
        <w:numPr>
          <w:ilvl w:val="0"/>
          <w:numId w:val="1014"/>
        </w:numPr>
      </w:pPr>
      <w:r>
        <w:t xml:space="preserve">Typecheck und vollständige Testsuite.</w:t>
      </w:r>
    </w:p>
    <w:p>
      <w:pPr>
        <w:pStyle w:val="FirstParagraph"/>
      </w:pPr>
      <w:r>
        <w:t xml:space="preserve">Keine UI verändern.</w:t>
      </w:r>
    </w:p>
    <w:p>
      <w:pPr>
        <w:pStyle w:val="BodyText"/>
      </w:pPr>
      <w:r>
        <w:t xml:space="preserve">Keine Überfälligkeitsbewertung implementieren.</w:t>
      </w:r>
    </w:p>
    <w:p>
      <w:pPr>
        <w:pStyle w:val="BodyText"/>
      </w:pPr>
      <w:r>
        <w:t xml:space="preserve">Keine Datenbankmigration erstellen.</w:t>
      </w:r>
    </w:p>
    <w:p>
      <w:pPr>
        <w:pStyle w:val="BodyText"/>
      </w:pPr>
      <w:r>
        <w:t xml:space="preserve">Keine neue Statistikbibliothek hinzufügen, sofern die Berechnungen mit kleinen, getesteten Hilfsfunktionen umgesetzt werden können.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2026-07-23T04:52:24Z</dcterms:created>
  <dcterms:modified xsi:type="dcterms:W3CDTF">2026-07-23T04:52:24Z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