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A8AB" w14:textId="3572ED41" w:rsidR="009B05DA" w:rsidRDefault="007B7923" w:rsidP="005F24B7">
      <w:pPr>
        <w:pStyle w:val="a5"/>
        <w:rPr>
          <w:b/>
          <w:bCs/>
        </w:rPr>
      </w:pPr>
      <w:bookmarkStart w:id="0" w:name="_Hlk129689861"/>
      <w:bookmarkEnd w:id="0"/>
      <w:r>
        <w:rPr>
          <w:b/>
          <w:bCs/>
        </w:rPr>
        <w:softHyphen/>
      </w:r>
      <w:r>
        <w:rPr>
          <w:b/>
          <w:bCs/>
        </w:rPr>
        <w:softHyphen/>
      </w:r>
    </w:p>
    <w:p w14:paraId="281351BF" w14:textId="77777777" w:rsidR="00A51D28" w:rsidRPr="00D3791A" w:rsidRDefault="00A51D28" w:rsidP="00A51D28">
      <w:pPr>
        <w:spacing w:before="2760" w:line="480" w:lineRule="auto"/>
        <w:ind w:firstLine="0"/>
        <w:jc w:val="center"/>
        <w:rPr>
          <w:rFonts w:ascii="TimesNewRomanPSMT" w:eastAsia="Calibri" w:hAnsi="TimesNewRomanPSMT"/>
          <w:color w:val="000000"/>
          <w:szCs w:val="28"/>
        </w:rPr>
      </w:pPr>
      <w:bookmarkStart w:id="1" w:name="_Toc435909391"/>
      <w:bookmarkStart w:id="2" w:name="_Toc435911142"/>
      <w:bookmarkStart w:id="3" w:name="_Toc435911204"/>
      <w:bookmarkStart w:id="4" w:name="_Toc435911241"/>
      <w:bookmarkStart w:id="5" w:name="_Toc435911387"/>
      <w:r w:rsidRPr="00D3791A">
        <w:rPr>
          <w:rFonts w:ascii="TimesNewRomanPSMT" w:eastAsia="Calibri" w:hAnsi="TimesNewRomanPSMT"/>
          <w:b/>
          <w:color w:val="000000"/>
          <w:sz w:val="32"/>
          <w:szCs w:val="28"/>
        </w:rPr>
        <w:t>ОТЧЕТ</w:t>
      </w:r>
      <w:r w:rsidRPr="00D3791A">
        <w:rPr>
          <w:rFonts w:ascii="TimesNewRomanPSMT" w:eastAsia="Calibri" w:hAnsi="TimesNewRomanPSMT"/>
          <w:b/>
          <w:color w:val="000000"/>
          <w:sz w:val="30"/>
          <w:szCs w:val="28"/>
        </w:rPr>
        <w:br/>
      </w:r>
      <w:r w:rsidRPr="00D3791A">
        <w:rPr>
          <w:rFonts w:ascii="TimesNewRomanPSMT" w:eastAsia="Calibri" w:hAnsi="TimesNewRomanPSMT"/>
          <w:color w:val="000000"/>
          <w:szCs w:val="28"/>
        </w:rPr>
        <w:t>по учебной практике</w:t>
      </w:r>
      <w:r w:rsidRPr="00D3791A">
        <w:rPr>
          <w:rFonts w:ascii="TimesNewRomanPSMT" w:eastAsia="Calibri" w:hAnsi="TimesNewRomanPSMT"/>
          <w:color w:val="000000"/>
          <w:szCs w:val="28"/>
        </w:rPr>
        <w:br/>
        <w:t xml:space="preserve">ПМ.07 </w:t>
      </w:r>
      <w:r>
        <w:rPr>
          <w:rFonts w:eastAsia="Calibri"/>
          <w:color w:val="000000"/>
          <w:szCs w:val="28"/>
        </w:rPr>
        <w:t>СОАДМИНИСТРИРОВАНИЕ БАЗ ДАННЫХ И СЕРВЕРОВ</w:t>
      </w:r>
      <w:r w:rsidRPr="00D3791A">
        <w:rPr>
          <w:rFonts w:eastAsia="Calibri"/>
          <w:color w:val="000000"/>
          <w:szCs w:val="28"/>
        </w:rPr>
        <w:br/>
      </w:r>
      <w:r w:rsidRPr="00D3791A">
        <w:rPr>
          <w:rFonts w:ascii="TimesNewRomanPSMT" w:eastAsia="Calibri" w:hAnsi="TimesNewRomanPSMT"/>
          <w:color w:val="000000"/>
          <w:szCs w:val="28"/>
        </w:rPr>
        <w:t>Специальность 09.02.07 Информационные системы и программирование</w:t>
      </w:r>
    </w:p>
    <w:p w14:paraId="0833E15C" w14:textId="77777777" w:rsidR="00A51D28" w:rsidRPr="00D3791A" w:rsidRDefault="00A51D28" w:rsidP="00A51D28">
      <w:pPr>
        <w:spacing w:after="160" w:line="480" w:lineRule="auto"/>
        <w:ind w:firstLine="0"/>
        <w:jc w:val="center"/>
        <w:rPr>
          <w:rFonts w:ascii="TimesNewRomanPSMT" w:eastAsia="Calibri" w:hAnsi="TimesNewRomanPSMT"/>
          <w:color w:val="000000"/>
          <w:szCs w:val="28"/>
        </w:rPr>
      </w:pPr>
    </w:p>
    <w:p w14:paraId="49593926" w14:textId="67DE0E22" w:rsidR="00A51D28" w:rsidRPr="00A51D28" w:rsidRDefault="00A51D28" w:rsidP="00A51D28">
      <w:pPr>
        <w:spacing w:after="160" w:line="259" w:lineRule="auto"/>
        <w:ind w:firstLine="0"/>
        <w:rPr>
          <w:rFonts w:asciiTheme="minorHAnsi" w:eastAsia="Calibri" w:hAnsiTheme="minorHAnsi"/>
          <w:color w:val="000000"/>
          <w:szCs w:val="28"/>
        </w:rPr>
      </w:pPr>
      <w:r w:rsidRPr="00D3791A">
        <w:rPr>
          <w:rFonts w:ascii="TimesNewRomanPSMT" w:eastAsia="Calibri" w:hAnsi="TimesNewRomanPSMT"/>
          <w:color w:val="000000"/>
          <w:szCs w:val="28"/>
        </w:rPr>
        <w:t>Выполнил</w:t>
      </w:r>
      <w:r w:rsidRPr="00D3791A">
        <w:rPr>
          <w:rFonts w:ascii="TimesNewRomanPSMT" w:eastAsia="Calibri" w:hAnsi="TimesNewRomanPSMT"/>
          <w:color w:val="000000"/>
          <w:szCs w:val="28"/>
        </w:rPr>
        <w:br/>
        <w:t xml:space="preserve">студент гр. </w:t>
      </w:r>
      <w:r>
        <w:rPr>
          <w:rFonts w:ascii="TimesNewRomanPSMT" w:eastAsia="Calibri" w:hAnsi="TimesNewRomanPSMT"/>
          <w:color w:val="000000"/>
          <w:szCs w:val="28"/>
        </w:rPr>
        <w:t>494</w:t>
      </w:r>
      <w:r w:rsidRPr="00D3791A">
        <w:rPr>
          <w:rFonts w:ascii="TimesNewRomanPSMT" w:eastAsia="Calibri" w:hAnsi="TimesNewRomanPSMT"/>
          <w:color w:val="000000"/>
          <w:szCs w:val="28"/>
        </w:rPr>
        <w:t xml:space="preserve"> </w:t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  <w:t xml:space="preserve">__________ </w:t>
      </w:r>
      <w:r w:rsidRPr="00A51D28">
        <w:rPr>
          <w:rFonts w:eastAsia="Calibri"/>
          <w:color w:val="000000"/>
          <w:szCs w:val="28"/>
        </w:rPr>
        <w:t>А.А. Марков</w:t>
      </w:r>
    </w:p>
    <w:p w14:paraId="7EF23F84" w14:textId="77777777" w:rsidR="00A51D28" w:rsidRPr="00D3791A" w:rsidRDefault="00A51D28" w:rsidP="00A51D28">
      <w:pPr>
        <w:spacing w:after="160" w:line="259" w:lineRule="auto"/>
        <w:ind w:firstLine="0"/>
        <w:rPr>
          <w:rFonts w:ascii="TimesNewRomanPSMT" w:eastAsia="Calibri" w:hAnsi="TimesNewRomanPSMT"/>
          <w:color w:val="000000"/>
          <w:szCs w:val="28"/>
        </w:rPr>
      </w:pPr>
    </w:p>
    <w:p w14:paraId="2E7BAD8E" w14:textId="77777777" w:rsidR="00A51D28" w:rsidRPr="00D3791A" w:rsidRDefault="00A51D28" w:rsidP="00A51D28">
      <w:pPr>
        <w:spacing w:after="160" w:line="259" w:lineRule="auto"/>
        <w:ind w:firstLine="0"/>
        <w:rPr>
          <w:rFonts w:ascii="TimesNewRomanPSMT" w:eastAsia="Calibri" w:hAnsi="TimesNewRomanPSMT"/>
          <w:color w:val="000000"/>
          <w:szCs w:val="28"/>
        </w:rPr>
      </w:pPr>
      <w:r w:rsidRPr="00D3791A">
        <w:rPr>
          <w:rFonts w:ascii="TimesNewRomanPSMT" w:eastAsia="Calibri" w:hAnsi="TimesNewRomanPSMT"/>
          <w:color w:val="000000"/>
          <w:szCs w:val="28"/>
        </w:rPr>
        <w:t xml:space="preserve">Оценка </w:t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  <w:t>_______________________</w:t>
      </w:r>
    </w:p>
    <w:p w14:paraId="59BDEB23" w14:textId="77777777" w:rsidR="00A51D28" w:rsidRPr="00D3791A" w:rsidRDefault="00A51D28" w:rsidP="00A51D28">
      <w:pPr>
        <w:spacing w:after="160" w:line="259" w:lineRule="auto"/>
        <w:ind w:firstLine="0"/>
        <w:rPr>
          <w:rFonts w:ascii="TimesNewRomanPSMT" w:eastAsia="Calibri" w:hAnsi="TimesNewRomanPSMT"/>
          <w:color w:val="000000"/>
          <w:szCs w:val="28"/>
        </w:rPr>
      </w:pPr>
    </w:p>
    <w:p w14:paraId="65F293A6" w14:textId="77777777" w:rsidR="00A51D28" w:rsidRPr="007832C7" w:rsidRDefault="00A51D28" w:rsidP="00A51D28">
      <w:pPr>
        <w:spacing w:after="160" w:line="480" w:lineRule="auto"/>
        <w:ind w:firstLine="0"/>
        <w:rPr>
          <w:rFonts w:ascii="TimesNewRomanPSMT" w:eastAsia="Calibri" w:hAnsi="TimesNewRomanPSMT"/>
          <w:color w:val="000000"/>
          <w:szCs w:val="28"/>
        </w:rPr>
      </w:pPr>
      <w:r w:rsidRPr="00D3791A">
        <w:rPr>
          <w:rFonts w:ascii="TimesNewRomanPSMT" w:eastAsia="Calibri" w:hAnsi="TimesNewRomanPSMT"/>
          <w:color w:val="000000"/>
          <w:szCs w:val="28"/>
        </w:rPr>
        <w:t xml:space="preserve">Преподаватели УП </w:t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  <w:t>__________ А.В. Муравьев</w:t>
      </w:r>
    </w:p>
    <w:bookmarkEnd w:id="1"/>
    <w:bookmarkEnd w:id="2"/>
    <w:bookmarkEnd w:id="3"/>
    <w:bookmarkEnd w:id="4"/>
    <w:bookmarkEnd w:id="5"/>
    <w:p w14:paraId="261743C3" w14:textId="77777777" w:rsidR="00A51D28" w:rsidRPr="00E95EE4" w:rsidRDefault="00A51D28" w:rsidP="00A51D28">
      <w:pPr>
        <w:ind w:firstLine="0"/>
        <w:rPr>
          <w:bCs/>
          <w:color w:val="000000"/>
          <w:sz w:val="24"/>
          <w:szCs w:val="24"/>
        </w:rPr>
      </w:pPr>
    </w:p>
    <w:p w14:paraId="168F93F2" w14:textId="77777777" w:rsidR="00F066F6" w:rsidRDefault="009B05DA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273744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2B6D01" w14:textId="77777777" w:rsidR="00F066F6" w:rsidRPr="00F066F6" w:rsidRDefault="00F066F6" w:rsidP="00F066F6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066F6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46231F4E" w14:textId="0CF80B89" w:rsidR="00EF4047" w:rsidRDefault="003E26AA">
          <w:pPr>
            <w:pStyle w:val="1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r>
            <w:fldChar w:fldCharType="begin"/>
          </w:r>
          <w:r w:rsidR="00F066F6">
            <w:instrText xml:space="preserve"> TOC \o "1-3" \h \z \u </w:instrText>
          </w:r>
          <w:r>
            <w:fldChar w:fldCharType="separate"/>
          </w:r>
          <w:hyperlink w:anchor="_Toc129595136" w:history="1">
            <w:r w:rsidR="00EF4047" w:rsidRPr="00D519AB">
              <w:rPr>
                <w:rStyle w:val="ab"/>
                <w:noProof/>
              </w:rPr>
              <w:t>Введение</w:t>
            </w:r>
            <w:r w:rsidR="00EF4047">
              <w:rPr>
                <w:noProof/>
                <w:webHidden/>
              </w:rPr>
              <w:tab/>
            </w:r>
            <w:r w:rsidR="00EF4047">
              <w:rPr>
                <w:noProof/>
                <w:webHidden/>
              </w:rPr>
              <w:fldChar w:fldCharType="begin"/>
            </w:r>
            <w:r w:rsidR="00EF4047">
              <w:rPr>
                <w:noProof/>
                <w:webHidden/>
              </w:rPr>
              <w:instrText xml:space="preserve"> PAGEREF _Toc129595136 \h </w:instrText>
            </w:r>
            <w:r w:rsidR="00EF4047">
              <w:rPr>
                <w:noProof/>
                <w:webHidden/>
              </w:rPr>
            </w:r>
            <w:r w:rsidR="00EF4047">
              <w:rPr>
                <w:noProof/>
                <w:webHidden/>
              </w:rPr>
              <w:fldChar w:fldCharType="separate"/>
            </w:r>
            <w:r w:rsidR="00EF4047">
              <w:rPr>
                <w:noProof/>
                <w:webHidden/>
              </w:rPr>
              <w:t>3</w:t>
            </w:r>
            <w:r w:rsidR="00EF4047">
              <w:rPr>
                <w:noProof/>
                <w:webHidden/>
              </w:rPr>
              <w:fldChar w:fldCharType="end"/>
            </w:r>
          </w:hyperlink>
        </w:p>
        <w:p w14:paraId="4C74D75D" w14:textId="079F7742" w:rsidR="00EF4047" w:rsidRDefault="00056898">
          <w:pPr>
            <w:pStyle w:val="1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129595137" w:history="1">
            <w:r w:rsidR="00EF4047" w:rsidRPr="00D519AB">
              <w:rPr>
                <w:rStyle w:val="ab"/>
                <w:noProof/>
              </w:rPr>
              <w:t>Общие положения</w:t>
            </w:r>
            <w:r w:rsidR="00EF4047">
              <w:rPr>
                <w:noProof/>
                <w:webHidden/>
              </w:rPr>
              <w:tab/>
            </w:r>
            <w:r w:rsidR="00EF4047">
              <w:rPr>
                <w:noProof/>
                <w:webHidden/>
              </w:rPr>
              <w:fldChar w:fldCharType="begin"/>
            </w:r>
            <w:r w:rsidR="00EF4047">
              <w:rPr>
                <w:noProof/>
                <w:webHidden/>
              </w:rPr>
              <w:instrText xml:space="preserve"> PAGEREF _Toc129595137 \h </w:instrText>
            </w:r>
            <w:r w:rsidR="00EF4047">
              <w:rPr>
                <w:noProof/>
                <w:webHidden/>
              </w:rPr>
            </w:r>
            <w:r w:rsidR="00EF4047">
              <w:rPr>
                <w:noProof/>
                <w:webHidden/>
              </w:rPr>
              <w:fldChar w:fldCharType="separate"/>
            </w:r>
            <w:r w:rsidR="00EF4047">
              <w:rPr>
                <w:noProof/>
                <w:webHidden/>
              </w:rPr>
              <w:t>4</w:t>
            </w:r>
            <w:r w:rsidR="00EF4047">
              <w:rPr>
                <w:noProof/>
                <w:webHidden/>
              </w:rPr>
              <w:fldChar w:fldCharType="end"/>
            </w:r>
          </w:hyperlink>
        </w:p>
        <w:p w14:paraId="3976F76F" w14:textId="15DD8174" w:rsidR="00EF4047" w:rsidRDefault="00056898">
          <w:pPr>
            <w:pStyle w:val="1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129595138" w:history="1">
            <w:r w:rsidR="00EF4047" w:rsidRPr="00D519AB">
              <w:rPr>
                <w:rStyle w:val="ab"/>
                <w:noProof/>
              </w:rPr>
              <w:t>Цели аудита</w:t>
            </w:r>
            <w:r w:rsidR="00EF4047">
              <w:rPr>
                <w:noProof/>
                <w:webHidden/>
              </w:rPr>
              <w:tab/>
            </w:r>
            <w:r w:rsidR="00EF4047">
              <w:rPr>
                <w:noProof/>
                <w:webHidden/>
              </w:rPr>
              <w:fldChar w:fldCharType="begin"/>
            </w:r>
            <w:r w:rsidR="00EF4047">
              <w:rPr>
                <w:noProof/>
                <w:webHidden/>
              </w:rPr>
              <w:instrText xml:space="preserve"> PAGEREF _Toc129595138 \h </w:instrText>
            </w:r>
            <w:r w:rsidR="00EF4047">
              <w:rPr>
                <w:noProof/>
                <w:webHidden/>
              </w:rPr>
            </w:r>
            <w:r w:rsidR="00EF4047">
              <w:rPr>
                <w:noProof/>
                <w:webHidden/>
              </w:rPr>
              <w:fldChar w:fldCharType="separate"/>
            </w:r>
            <w:r w:rsidR="00EF4047">
              <w:rPr>
                <w:noProof/>
                <w:webHidden/>
              </w:rPr>
              <w:t>4</w:t>
            </w:r>
            <w:r w:rsidR="00EF4047">
              <w:rPr>
                <w:noProof/>
                <w:webHidden/>
              </w:rPr>
              <w:fldChar w:fldCharType="end"/>
            </w:r>
          </w:hyperlink>
        </w:p>
        <w:p w14:paraId="23FF1F57" w14:textId="17E9ED26" w:rsidR="00EF4047" w:rsidRDefault="00056898">
          <w:pPr>
            <w:pStyle w:val="1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129595139" w:history="1">
            <w:r w:rsidR="00EF4047" w:rsidRPr="00D519AB">
              <w:rPr>
                <w:rStyle w:val="ab"/>
                <w:noProof/>
              </w:rPr>
              <w:t>Методика проведения аудита</w:t>
            </w:r>
            <w:r w:rsidR="00EF4047">
              <w:rPr>
                <w:noProof/>
                <w:webHidden/>
              </w:rPr>
              <w:tab/>
            </w:r>
            <w:r w:rsidR="00EF4047">
              <w:rPr>
                <w:noProof/>
                <w:webHidden/>
              </w:rPr>
              <w:fldChar w:fldCharType="begin"/>
            </w:r>
            <w:r w:rsidR="00EF4047">
              <w:rPr>
                <w:noProof/>
                <w:webHidden/>
              </w:rPr>
              <w:instrText xml:space="preserve"> PAGEREF _Toc129595139 \h </w:instrText>
            </w:r>
            <w:r w:rsidR="00EF4047">
              <w:rPr>
                <w:noProof/>
                <w:webHidden/>
              </w:rPr>
            </w:r>
            <w:r w:rsidR="00EF4047">
              <w:rPr>
                <w:noProof/>
                <w:webHidden/>
              </w:rPr>
              <w:fldChar w:fldCharType="separate"/>
            </w:r>
            <w:r w:rsidR="00EF4047">
              <w:rPr>
                <w:noProof/>
                <w:webHidden/>
              </w:rPr>
              <w:t>4</w:t>
            </w:r>
            <w:r w:rsidR="00EF4047">
              <w:rPr>
                <w:noProof/>
                <w:webHidden/>
              </w:rPr>
              <w:fldChar w:fldCharType="end"/>
            </w:r>
          </w:hyperlink>
        </w:p>
        <w:p w14:paraId="0D62010F" w14:textId="42CA3FD0" w:rsidR="00EF4047" w:rsidRDefault="00056898">
          <w:pPr>
            <w:pStyle w:val="1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129595140" w:history="1">
            <w:r w:rsidR="00EF4047" w:rsidRPr="00D519AB">
              <w:rPr>
                <w:rStyle w:val="ab"/>
                <w:noProof/>
              </w:rPr>
              <w:t>Анализ результатов внутреннего аудита</w:t>
            </w:r>
            <w:r w:rsidR="00EF4047">
              <w:rPr>
                <w:noProof/>
                <w:webHidden/>
              </w:rPr>
              <w:tab/>
            </w:r>
            <w:r w:rsidR="00EF4047">
              <w:rPr>
                <w:noProof/>
                <w:webHidden/>
              </w:rPr>
              <w:fldChar w:fldCharType="begin"/>
            </w:r>
            <w:r w:rsidR="00EF4047">
              <w:rPr>
                <w:noProof/>
                <w:webHidden/>
              </w:rPr>
              <w:instrText xml:space="preserve"> PAGEREF _Toc129595140 \h </w:instrText>
            </w:r>
            <w:r w:rsidR="00EF4047">
              <w:rPr>
                <w:noProof/>
                <w:webHidden/>
              </w:rPr>
            </w:r>
            <w:r w:rsidR="00EF4047">
              <w:rPr>
                <w:noProof/>
                <w:webHidden/>
              </w:rPr>
              <w:fldChar w:fldCharType="separate"/>
            </w:r>
            <w:r w:rsidR="00EF4047">
              <w:rPr>
                <w:noProof/>
                <w:webHidden/>
              </w:rPr>
              <w:t>6</w:t>
            </w:r>
            <w:r w:rsidR="00EF4047">
              <w:rPr>
                <w:noProof/>
                <w:webHidden/>
              </w:rPr>
              <w:fldChar w:fldCharType="end"/>
            </w:r>
          </w:hyperlink>
        </w:p>
        <w:p w14:paraId="03CF55A0" w14:textId="5AD6780B" w:rsidR="00EF4047" w:rsidRDefault="00056898">
          <w:pPr>
            <w:pStyle w:val="1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129595141" w:history="1">
            <w:r w:rsidR="00EF4047" w:rsidRPr="00D519AB">
              <w:rPr>
                <w:rStyle w:val="ab"/>
                <w:noProof/>
              </w:rPr>
              <w:t>План аудита</w:t>
            </w:r>
            <w:r w:rsidR="00EF4047">
              <w:rPr>
                <w:noProof/>
                <w:webHidden/>
              </w:rPr>
              <w:tab/>
            </w:r>
            <w:r w:rsidR="00EF4047">
              <w:rPr>
                <w:noProof/>
                <w:webHidden/>
              </w:rPr>
              <w:fldChar w:fldCharType="begin"/>
            </w:r>
            <w:r w:rsidR="00EF4047">
              <w:rPr>
                <w:noProof/>
                <w:webHidden/>
              </w:rPr>
              <w:instrText xml:space="preserve"> PAGEREF _Toc129595141 \h </w:instrText>
            </w:r>
            <w:r w:rsidR="00EF4047">
              <w:rPr>
                <w:noProof/>
                <w:webHidden/>
              </w:rPr>
            </w:r>
            <w:r w:rsidR="00EF4047">
              <w:rPr>
                <w:noProof/>
                <w:webHidden/>
              </w:rPr>
              <w:fldChar w:fldCharType="separate"/>
            </w:r>
            <w:r w:rsidR="00EF4047">
              <w:rPr>
                <w:noProof/>
                <w:webHidden/>
              </w:rPr>
              <w:t>6</w:t>
            </w:r>
            <w:r w:rsidR="00EF4047">
              <w:rPr>
                <w:noProof/>
                <w:webHidden/>
              </w:rPr>
              <w:fldChar w:fldCharType="end"/>
            </w:r>
          </w:hyperlink>
        </w:p>
        <w:p w14:paraId="44147EF1" w14:textId="7EEDDFFD" w:rsidR="00EF4047" w:rsidRDefault="00056898">
          <w:pPr>
            <w:pStyle w:val="1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129595142" w:history="1">
            <w:r w:rsidR="00EF4047" w:rsidRPr="00D519AB">
              <w:rPr>
                <w:rStyle w:val="ab"/>
                <w:noProof/>
              </w:rPr>
              <w:t>1.1 Цели аудита</w:t>
            </w:r>
            <w:r w:rsidR="00EF4047">
              <w:rPr>
                <w:noProof/>
                <w:webHidden/>
              </w:rPr>
              <w:tab/>
            </w:r>
            <w:r w:rsidR="00EF4047">
              <w:rPr>
                <w:noProof/>
                <w:webHidden/>
              </w:rPr>
              <w:fldChar w:fldCharType="begin"/>
            </w:r>
            <w:r w:rsidR="00EF4047">
              <w:rPr>
                <w:noProof/>
                <w:webHidden/>
              </w:rPr>
              <w:instrText xml:space="preserve"> PAGEREF _Toc129595142 \h </w:instrText>
            </w:r>
            <w:r w:rsidR="00EF4047">
              <w:rPr>
                <w:noProof/>
                <w:webHidden/>
              </w:rPr>
            </w:r>
            <w:r w:rsidR="00EF4047">
              <w:rPr>
                <w:noProof/>
                <w:webHidden/>
              </w:rPr>
              <w:fldChar w:fldCharType="separate"/>
            </w:r>
            <w:r w:rsidR="00EF4047">
              <w:rPr>
                <w:noProof/>
                <w:webHidden/>
              </w:rPr>
              <w:t>14</w:t>
            </w:r>
            <w:r w:rsidR="00EF4047">
              <w:rPr>
                <w:noProof/>
                <w:webHidden/>
              </w:rPr>
              <w:fldChar w:fldCharType="end"/>
            </w:r>
          </w:hyperlink>
        </w:p>
        <w:p w14:paraId="6156B6A5" w14:textId="3952FF7A" w:rsidR="00EF4047" w:rsidRDefault="00056898">
          <w:pPr>
            <w:pStyle w:val="11"/>
            <w:tabs>
              <w:tab w:val="left" w:pos="1320"/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129595143" w:history="1">
            <w:r w:rsidR="00EF4047" w:rsidRPr="00D519AB">
              <w:rPr>
                <w:rStyle w:val="ab"/>
                <w:noProof/>
              </w:rPr>
              <w:t>1.2</w:t>
            </w:r>
            <w:r w:rsidR="00EF4047">
              <w:rPr>
                <w:rFonts w:asciiTheme="minorHAnsi" w:eastAsiaTheme="minorEastAsia" w:hAnsiTheme="minorHAnsi" w:cstheme="minorBidi"/>
                <w:noProof/>
                <w:sz w:val="22"/>
                <w:lang w:val="en-US" w:eastAsia="ja-JP"/>
              </w:rPr>
              <w:tab/>
            </w:r>
            <w:r w:rsidR="00EF4047" w:rsidRPr="00D519AB">
              <w:rPr>
                <w:rStyle w:val="ab"/>
                <w:noProof/>
              </w:rPr>
              <w:t>Методика проведения внутреннего аудита</w:t>
            </w:r>
            <w:r w:rsidR="00EF4047">
              <w:rPr>
                <w:noProof/>
                <w:webHidden/>
              </w:rPr>
              <w:tab/>
            </w:r>
            <w:r w:rsidR="00EF4047">
              <w:rPr>
                <w:noProof/>
                <w:webHidden/>
              </w:rPr>
              <w:fldChar w:fldCharType="begin"/>
            </w:r>
            <w:r w:rsidR="00EF4047">
              <w:rPr>
                <w:noProof/>
                <w:webHidden/>
              </w:rPr>
              <w:instrText xml:space="preserve"> PAGEREF _Toc129595143 \h </w:instrText>
            </w:r>
            <w:r w:rsidR="00EF4047">
              <w:rPr>
                <w:noProof/>
                <w:webHidden/>
              </w:rPr>
            </w:r>
            <w:r w:rsidR="00EF4047">
              <w:rPr>
                <w:noProof/>
                <w:webHidden/>
              </w:rPr>
              <w:fldChar w:fldCharType="separate"/>
            </w:r>
            <w:r w:rsidR="00EF4047">
              <w:rPr>
                <w:noProof/>
                <w:webHidden/>
              </w:rPr>
              <w:t>14</w:t>
            </w:r>
            <w:r w:rsidR="00EF4047">
              <w:rPr>
                <w:noProof/>
                <w:webHidden/>
              </w:rPr>
              <w:fldChar w:fldCharType="end"/>
            </w:r>
          </w:hyperlink>
        </w:p>
        <w:p w14:paraId="56A9C2A3" w14:textId="2771192D" w:rsidR="00EF4047" w:rsidRDefault="00056898">
          <w:pPr>
            <w:pStyle w:val="11"/>
            <w:tabs>
              <w:tab w:val="left" w:pos="1320"/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129595144" w:history="1">
            <w:r w:rsidR="00EF4047" w:rsidRPr="00D519AB">
              <w:rPr>
                <w:rStyle w:val="ab"/>
                <w:noProof/>
              </w:rPr>
              <w:t>1.3</w:t>
            </w:r>
            <w:r w:rsidR="00EF4047">
              <w:rPr>
                <w:rFonts w:asciiTheme="minorHAnsi" w:eastAsiaTheme="minorEastAsia" w:hAnsiTheme="minorHAnsi" w:cstheme="minorBidi"/>
                <w:noProof/>
                <w:sz w:val="22"/>
                <w:lang w:val="en-US" w:eastAsia="ja-JP"/>
              </w:rPr>
              <w:tab/>
            </w:r>
            <w:r w:rsidR="00EF4047" w:rsidRPr="00D519AB">
              <w:rPr>
                <w:rStyle w:val="ab"/>
                <w:noProof/>
              </w:rPr>
              <w:t>Анализ результатов внутреннего аудита</w:t>
            </w:r>
            <w:r w:rsidR="00EF4047">
              <w:rPr>
                <w:noProof/>
                <w:webHidden/>
              </w:rPr>
              <w:tab/>
            </w:r>
            <w:r w:rsidR="00EF4047">
              <w:rPr>
                <w:noProof/>
                <w:webHidden/>
              </w:rPr>
              <w:fldChar w:fldCharType="begin"/>
            </w:r>
            <w:r w:rsidR="00EF4047">
              <w:rPr>
                <w:noProof/>
                <w:webHidden/>
              </w:rPr>
              <w:instrText xml:space="preserve"> PAGEREF _Toc129595144 \h </w:instrText>
            </w:r>
            <w:r w:rsidR="00EF4047">
              <w:rPr>
                <w:noProof/>
                <w:webHidden/>
              </w:rPr>
            </w:r>
            <w:r w:rsidR="00EF4047">
              <w:rPr>
                <w:noProof/>
                <w:webHidden/>
              </w:rPr>
              <w:fldChar w:fldCharType="separate"/>
            </w:r>
            <w:r w:rsidR="00EF4047">
              <w:rPr>
                <w:noProof/>
                <w:webHidden/>
              </w:rPr>
              <w:t>15</w:t>
            </w:r>
            <w:r w:rsidR="00EF4047">
              <w:rPr>
                <w:noProof/>
                <w:webHidden/>
              </w:rPr>
              <w:fldChar w:fldCharType="end"/>
            </w:r>
          </w:hyperlink>
        </w:p>
        <w:p w14:paraId="499CDA3B" w14:textId="0F15D9D7" w:rsidR="00EF4047" w:rsidRDefault="00056898">
          <w:pPr>
            <w:pStyle w:val="1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129595145" w:history="1">
            <w:r w:rsidR="00EF4047" w:rsidRPr="00D519AB">
              <w:rPr>
                <w:rStyle w:val="ab"/>
                <w:noProof/>
              </w:rPr>
              <w:t>1.4 Замечания, проблемы и пути их решения</w:t>
            </w:r>
            <w:r w:rsidR="00EF4047">
              <w:rPr>
                <w:noProof/>
                <w:webHidden/>
              </w:rPr>
              <w:tab/>
            </w:r>
            <w:r w:rsidR="00EF4047">
              <w:rPr>
                <w:noProof/>
                <w:webHidden/>
              </w:rPr>
              <w:fldChar w:fldCharType="begin"/>
            </w:r>
            <w:r w:rsidR="00EF4047">
              <w:rPr>
                <w:noProof/>
                <w:webHidden/>
              </w:rPr>
              <w:instrText xml:space="preserve"> PAGEREF _Toc129595145 \h </w:instrText>
            </w:r>
            <w:r w:rsidR="00EF4047">
              <w:rPr>
                <w:noProof/>
                <w:webHidden/>
              </w:rPr>
            </w:r>
            <w:r w:rsidR="00EF4047">
              <w:rPr>
                <w:noProof/>
                <w:webHidden/>
              </w:rPr>
              <w:fldChar w:fldCharType="separate"/>
            </w:r>
            <w:r w:rsidR="00EF4047">
              <w:rPr>
                <w:noProof/>
                <w:webHidden/>
              </w:rPr>
              <w:t>16</w:t>
            </w:r>
            <w:r w:rsidR="00EF4047">
              <w:rPr>
                <w:noProof/>
                <w:webHidden/>
              </w:rPr>
              <w:fldChar w:fldCharType="end"/>
            </w:r>
          </w:hyperlink>
        </w:p>
        <w:p w14:paraId="216CDC4E" w14:textId="0D4DD099" w:rsidR="00EF4047" w:rsidRDefault="00056898">
          <w:pPr>
            <w:pStyle w:val="1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129595146" w:history="1">
            <w:r w:rsidR="00EF4047" w:rsidRPr="00D519AB">
              <w:rPr>
                <w:rStyle w:val="ab"/>
                <w:noProof/>
              </w:rPr>
              <w:t>Вывод</w:t>
            </w:r>
            <w:r w:rsidR="00EF4047">
              <w:rPr>
                <w:noProof/>
                <w:webHidden/>
              </w:rPr>
              <w:tab/>
            </w:r>
            <w:r w:rsidR="00EF4047">
              <w:rPr>
                <w:noProof/>
                <w:webHidden/>
              </w:rPr>
              <w:fldChar w:fldCharType="begin"/>
            </w:r>
            <w:r w:rsidR="00EF4047">
              <w:rPr>
                <w:noProof/>
                <w:webHidden/>
              </w:rPr>
              <w:instrText xml:space="preserve"> PAGEREF _Toc129595146 \h </w:instrText>
            </w:r>
            <w:r w:rsidR="00EF4047">
              <w:rPr>
                <w:noProof/>
                <w:webHidden/>
              </w:rPr>
            </w:r>
            <w:r w:rsidR="00EF4047">
              <w:rPr>
                <w:noProof/>
                <w:webHidden/>
              </w:rPr>
              <w:fldChar w:fldCharType="separate"/>
            </w:r>
            <w:r w:rsidR="00EF4047">
              <w:rPr>
                <w:noProof/>
                <w:webHidden/>
              </w:rPr>
              <w:t>18</w:t>
            </w:r>
            <w:r w:rsidR="00EF4047">
              <w:rPr>
                <w:noProof/>
                <w:webHidden/>
              </w:rPr>
              <w:fldChar w:fldCharType="end"/>
            </w:r>
          </w:hyperlink>
        </w:p>
        <w:p w14:paraId="597C8BE4" w14:textId="684C7220" w:rsidR="00F066F6" w:rsidRDefault="003E26AA">
          <w:r>
            <w:rPr>
              <w:b/>
              <w:bCs/>
            </w:rPr>
            <w:fldChar w:fldCharType="end"/>
          </w:r>
        </w:p>
      </w:sdtContent>
    </w:sdt>
    <w:p w14:paraId="1A0F8C36" w14:textId="77777777" w:rsidR="00F066F6" w:rsidRDefault="00F066F6">
      <w:pPr>
        <w:spacing w:line="240" w:lineRule="auto"/>
        <w:ind w:firstLine="0"/>
        <w:rPr>
          <w:b/>
          <w:bCs/>
        </w:rPr>
      </w:pPr>
    </w:p>
    <w:p w14:paraId="6182BA0C" w14:textId="77777777" w:rsidR="0089750A" w:rsidRDefault="00F066F6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6F2854AB" w14:textId="77777777" w:rsidR="0089750A" w:rsidRPr="0089750A" w:rsidRDefault="0089750A" w:rsidP="0089750A">
      <w:pPr>
        <w:pStyle w:val="1"/>
        <w:numPr>
          <w:ilvl w:val="0"/>
          <w:numId w:val="0"/>
        </w:numPr>
        <w:tabs>
          <w:tab w:val="clear" w:pos="1333"/>
          <w:tab w:val="left" w:pos="0"/>
        </w:tabs>
        <w:jc w:val="center"/>
      </w:pPr>
      <w:bookmarkStart w:id="6" w:name="_Toc129595136"/>
      <w:r w:rsidRPr="0089750A">
        <w:lastRenderedPageBreak/>
        <w:t>Введение</w:t>
      </w:r>
      <w:bookmarkEnd w:id="6"/>
    </w:p>
    <w:p w14:paraId="79451D0D" w14:textId="152298EE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 xml:space="preserve">В области инженерии программного обеспечения (ПО) актуальными являются </w:t>
      </w:r>
    </w:p>
    <w:p w14:paraId="6B788284" w14:textId="77777777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 xml:space="preserve">проблемы оценки качества программного обеспечения. Одним из важных способов </w:t>
      </w:r>
    </w:p>
    <w:p w14:paraId="0933F978" w14:textId="77777777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 xml:space="preserve">улучшения качества программного обеспечения в соответствии с требованиями </w:t>
      </w:r>
    </w:p>
    <w:p w14:paraId="29F61948" w14:textId="77777777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 xml:space="preserve">пользователей программной продукции является ее стандартизация и аттестация </w:t>
      </w:r>
    </w:p>
    <w:p w14:paraId="6134AAD5" w14:textId="77777777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 xml:space="preserve">работы программного обеспечения; контроль за внедрением и соблюдением </w:t>
      </w:r>
    </w:p>
    <w:p w14:paraId="3C8A98C0" w14:textId="77777777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 xml:space="preserve">стандартов. Поэтому специалист по программному обеспечению информационных </w:t>
      </w:r>
    </w:p>
    <w:p w14:paraId="2C12E2C1" w14:textId="77777777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 xml:space="preserve">технологий должен уметь оценивать программного обеспечения с точки зрения его </w:t>
      </w:r>
    </w:p>
    <w:p w14:paraId="6B91DA41" w14:textId="77777777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 xml:space="preserve">стандартизации и практической пригодности в различных предметных областях. </w:t>
      </w:r>
    </w:p>
    <w:p w14:paraId="556EEF24" w14:textId="77777777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 xml:space="preserve">Создание конкурентоспособной программной продукции невозможно без </w:t>
      </w:r>
    </w:p>
    <w:p w14:paraId="1BD917EA" w14:textId="77777777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>использования соответствующих стандартов на всех этапах ее разработки.</w:t>
      </w:r>
    </w:p>
    <w:p w14:paraId="72772BB2" w14:textId="77777777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 xml:space="preserve">       Стандарты как нормативно–технические документы устанавливают комплекс </w:t>
      </w:r>
    </w:p>
    <w:p w14:paraId="60D434A3" w14:textId="77777777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 xml:space="preserve">норм, правил, требований к объекту стандартизации.  Применение стандартов </w:t>
      </w:r>
    </w:p>
    <w:p w14:paraId="47F43D7C" w14:textId="77777777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 xml:space="preserve">наряду с улучшением качества ПО способствует повышению развития </w:t>
      </w:r>
    </w:p>
    <w:p w14:paraId="7FE7A9F1" w14:textId="77777777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 xml:space="preserve">информатизации процессов, росту эффективности внедрения и эксплуатации </w:t>
      </w:r>
    </w:p>
    <w:p w14:paraId="756F71F7" w14:textId="77777777" w:rsidR="0089750A" w:rsidRP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 xml:space="preserve">программных средств и устраняет разнобой при создании их различными </w:t>
      </w:r>
    </w:p>
    <w:p w14:paraId="4F7414D4" w14:textId="77777777" w:rsidR="0089750A" w:rsidRDefault="0089750A" w:rsidP="0089750A">
      <w:pPr>
        <w:ind w:firstLine="0"/>
        <w:jc w:val="both"/>
        <w:rPr>
          <w:bCs/>
        </w:rPr>
      </w:pPr>
      <w:r w:rsidRPr="0089750A">
        <w:rPr>
          <w:bCs/>
        </w:rPr>
        <w:t>разработчиками.</w:t>
      </w:r>
    </w:p>
    <w:p w14:paraId="334FEBD9" w14:textId="77777777" w:rsidR="009B05DA" w:rsidRPr="0089750A" w:rsidRDefault="0089750A" w:rsidP="0089750A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p w14:paraId="1C17ADB7" w14:textId="77777777" w:rsidR="00F066F6" w:rsidRPr="00F066F6" w:rsidRDefault="00F066F6" w:rsidP="0089750A">
      <w:pPr>
        <w:pStyle w:val="1"/>
        <w:numPr>
          <w:ilvl w:val="0"/>
          <w:numId w:val="0"/>
        </w:numPr>
        <w:jc w:val="center"/>
      </w:pPr>
      <w:bookmarkStart w:id="7" w:name="_Toc129595137"/>
      <w:r>
        <w:lastRenderedPageBreak/>
        <w:t>Общие положения</w:t>
      </w:r>
      <w:bookmarkEnd w:id="7"/>
    </w:p>
    <w:p w14:paraId="60452498" w14:textId="77777777" w:rsidR="00C4535D" w:rsidRPr="00794247" w:rsidRDefault="00C4535D" w:rsidP="00C4535D">
      <w:pPr>
        <w:pStyle w:val="a3"/>
        <w:ind w:left="0"/>
      </w:pPr>
      <w:r w:rsidRPr="00794247">
        <w:t>При</w:t>
      </w:r>
      <w:r w:rsidRPr="00794247">
        <w:rPr>
          <w:spacing w:val="16"/>
        </w:rPr>
        <w:t xml:space="preserve"> </w:t>
      </w:r>
      <w:r w:rsidRPr="00794247">
        <w:t>аудите</w:t>
      </w:r>
      <w:r w:rsidRPr="00794247">
        <w:rPr>
          <w:spacing w:val="12"/>
        </w:rPr>
        <w:t xml:space="preserve"> </w:t>
      </w:r>
      <w:r w:rsidRPr="00794247">
        <w:t>определяется</w:t>
      </w:r>
      <w:r w:rsidRPr="00794247">
        <w:rPr>
          <w:spacing w:val="11"/>
        </w:rPr>
        <w:t xml:space="preserve"> </w:t>
      </w:r>
      <w:r w:rsidRPr="00794247">
        <w:t>степень</w:t>
      </w:r>
      <w:r w:rsidRPr="00794247">
        <w:rPr>
          <w:spacing w:val="14"/>
        </w:rPr>
        <w:t xml:space="preserve"> </w:t>
      </w:r>
      <w:r w:rsidRPr="00794247">
        <w:t>выполнения</w:t>
      </w:r>
      <w:r w:rsidRPr="00794247">
        <w:rPr>
          <w:spacing w:val="12"/>
        </w:rPr>
        <w:t xml:space="preserve"> </w:t>
      </w:r>
      <w:r w:rsidRPr="00794247">
        <w:t>требований,</w:t>
      </w:r>
      <w:r w:rsidRPr="00794247">
        <w:rPr>
          <w:spacing w:val="-67"/>
        </w:rPr>
        <w:t xml:space="preserve"> </w:t>
      </w:r>
      <w:r w:rsidRPr="00794247">
        <w:t>предъявляемых к соответствующей деятельности.</w:t>
      </w:r>
    </w:p>
    <w:p w14:paraId="5799B2F5" w14:textId="77777777" w:rsidR="00C4535D" w:rsidRPr="00794247" w:rsidRDefault="00C4535D" w:rsidP="00C4535D">
      <w:pPr>
        <w:pStyle w:val="a5"/>
        <w:tabs>
          <w:tab w:val="left" w:pos="1364"/>
        </w:tabs>
      </w:pPr>
      <w:r>
        <w:t>А</w:t>
      </w:r>
      <w:r w:rsidRPr="00794247">
        <w:t>удит</w:t>
      </w:r>
      <w:r w:rsidRPr="00794247">
        <w:rPr>
          <w:spacing w:val="27"/>
        </w:rPr>
        <w:t xml:space="preserve"> </w:t>
      </w:r>
      <w:r w:rsidRPr="00794247">
        <w:t>осуществляется</w:t>
      </w:r>
      <w:r w:rsidRPr="00794247">
        <w:rPr>
          <w:spacing w:val="31"/>
        </w:rPr>
        <w:t xml:space="preserve"> </w:t>
      </w:r>
      <w:r w:rsidRPr="00794247">
        <w:t>в</w:t>
      </w:r>
      <w:r w:rsidRPr="00794247">
        <w:rPr>
          <w:spacing w:val="26"/>
        </w:rPr>
        <w:t xml:space="preserve"> </w:t>
      </w:r>
      <w:r w:rsidRPr="00794247">
        <w:t>соответствии</w:t>
      </w:r>
      <w:r w:rsidRPr="00794247">
        <w:rPr>
          <w:spacing w:val="28"/>
        </w:rPr>
        <w:t xml:space="preserve"> </w:t>
      </w:r>
      <w:r w:rsidRPr="00794247">
        <w:t>с</w:t>
      </w:r>
      <w:r w:rsidRPr="00794247">
        <w:rPr>
          <w:spacing w:val="28"/>
        </w:rPr>
        <w:t xml:space="preserve"> </w:t>
      </w:r>
      <w:r w:rsidRPr="00794247">
        <w:t>утвержденной</w:t>
      </w:r>
      <w:r w:rsidRPr="00794247">
        <w:rPr>
          <w:spacing w:val="-67"/>
        </w:rPr>
        <w:t xml:space="preserve"> </w:t>
      </w:r>
      <w:r w:rsidRPr="00794247">
        <w:t>программой</w:t>
      </w:r>
      <w:r w:rsidRPr="00794247">
        <w:rPr>
          <w:spacing w:val="-4"/>
        </w:rPr>
        <w:t xml:space="preserve"> </w:t>
      </w:r>
      <w:r w:rsidRPr="00794247">
        <w:t>аудита и</w:t>
      </w:r>
      <w:r w:rsidRPr="00794247">
        <w:rPr>
          <w:spacing w:val="-1"/>
        </w:rPr>
        <w:t xml:space="preserve"> </w:t>
      </w:r>
      <w:r w:rsidRPr="00794247">
        <w:t>требованиями</w:t>
      </w:r>
      <w:r w:rsidRPr="00794247">
        <w:rPr>
          <w:spacing w:val="5"/>
        </w:rPr>
        <w:t xml:space="preserve"> </w:t>
      </w:r>
      <w:r w:rsidRPr="0009493A">
        <w:t>ГОСТ Р ИСО/МЭК 20000-1-2021</w:t>
      </w:r>
      <w:r>
        <w:t>.</w:t>
      </w:r>
    </w:p>
    <w:p w14:paraId="77FA8174" w14:textId="3E7355BE" w:rsidR="00C4535D" w:rsidRDefault="00C4535D" w:rsidP="00C4535D">
      <w:pPr>
        <w:ind w:firstLine="720"/>
        <w:jc w:val="both"/>
        <w:rPr>
          <w:szCs w:val="28"/>
        </w:rPr>
      </w:pPr>
      <w:r w:rsidRPr="00794247">
        <w:t>Анализ</w:t>
      </w:r>
      <w:r w:rsidRPr="00794247">
        <w:rPr>
          <w:spacing w:val="-2"/>
        </w:rPr>
        <w:t xml:space="preserve"> </w:t>
      </w:r>
      <w:r w:rsidRPr="00794247">
        <w:t>результатов</w:t>
      </w:r>
      <w:r w:rsidRPr="00794247">
        <w:rPr>
          <w:spacing w:val="-1"/>
        </w:rPr>
        <w:t xml:space="preserve"> </w:t>
      </w:r>
      <w:r w:rsidRPr="00794247">
        <w:t>представлен в</w:t>
      </w:r>
      <w:r w:rsidRPr="00794247">
        <w:rPr>
          <w:spacing w:val="-3"/>
        </w:rPr>
        <w:t xml:space="preserve"> </w:t>
      </w:r>
      <w:r w:rsidRPr="00794247">
        <w:t>виде</w:t>
      </w:r>
      <w:r w:rsidRPr="00794247">
        <w:rPr>
          <w:spacing w:val="-4"/>
        </w:rPr>
        <w:t xml:space="preserve"> </w:t>
      </w:r>
      <w:r w:rsidRPr="00794247">
        <w:t>отчета.</w:t>
      </w:r>
    </w:p>
    <w:p w14:paraId="536FFCB4" w14:textId="146168B4" w:rsidR="002927FE" w:rsidRPr="00E1617F" w:rsidRDefault="002927FE" w:rsidP="00404297">
      <w:pPr>
        <w:ind w:firstLine="720"/>
        <w:jc w:val="both"/>
        <w:rPr>
          <w:szCs w:val="28"/>
        </w:rPr>
      </w:pPr>
      <w:r w:rsidRPr="002927FE">
        <w:rPr>
          <w:szCs w:val="28"/>
        </w:rPr>
        <w:t xml:space="preserve">Объект аудита: </w:t>
      </w:r>
      <w:r w:rsidR="00E1617F">
        <w:rPr>
          <w:szCs w:val="28"/>
        </w:rPr>
        <w:t>библиотека СПБКИТ</w:t>
      </w:r>
      <w:r w:rsidR="009B05DA">
        <w:rPr>
          <w:szCs w:val="28"/>
        </w:rPr>
        <w:t xml:space="preserve"> и </w:t>
      </w:r>
      <w:r w:rsidR="00FF7407">
        <w:rPr>
          <w:szCs w:val="28"/>
        </w:rPr>
        <w:t>112</w:t>
      </w:r>
      <w:r w:rsidR="009B05DA">
        <w:rPr>
          <w:szCs w:val="28"/>
        </w:rPr>
        <w:t xml:space="preserve"> кабинет</w:t>
      </w:r>
    </w:p>
    <w:p w14:paraId="0A3E5A37" w14:textId="77777777" w:rsidR="00231DC9" w:rsidRPr="00E1617F" w:rsidRDefault="002927FE" w:rsidP="00404297">
      <w:pPr>
        <w:ind w:firstLine="720"/>
        <w:jc w:val="both"/>
        <w:rPr>
          <w:szCs w:val="28"/>
        </w:rPr>
      </w:pPr>
      <w:r w:rsidRPr="002927FE">
        <w:rPr>
          <w:szCs w:val="28"/>
        </w:rPr>
        <w:t xml:space="preserve">Стандарт: </w:t>
      </w:r>
      <w:r w:rsidR="00231DC9" w:rsidRPr="00231DC9">
        <w:rPr>
          <w:szCs w:val="28"/>
        </w:rPr>
        <w:t>ГОСТом ИСО/МЭК 2</w:t>
      </w:r>
      <w:r w:rsidR="00067253" w:rsidRPr="00E1617F">
        <w:rPr>
          <w:szCs w:val="28"/>
        </w:rPr>
        <w:t>7</w:t>
      </w:r>
      <w:r w:rsidR="00231DC9" w:rsidRPr="00231DC9">
        <w:rPr>
          <w:szCs w:val="28"/>
        </w:rPr>
        <w:t>001-20</w:t>
      </w:r>
      <w:r w:rsidR="00067253" w:rsidRPr="00E1617F">
        <w:rPr>
          <w:szCs w:val="28"/>
        </w:rPr>
        <w:t>06</w:t>
      </w:r>
    </w:p>
    <w:p w14:paraId="7A639762" w14:textId="77777777" w:rsidR="004719E3" w:rsidRDefault="009B05DA" w:rsidP="004719E3">
      <w:r>
        <w:t xml:space="preserve">Помещение библиотека на 3 этаже СПБКИТ, </w:t>
      </w:r>
      <w:r w:rsidR="002F13E4" w:rsidRPr="002F13E4">
        <w:t>112</w:t>
      </w:r>
      <w:r>
        <w:t xml:space="preserve"> кабинет находится на </w:t>
      </w:r>
      <w:r w:rsidR="00FF7407">
        <w:t>1</w:t>
      </w:r>
      <w:r>
        <w:t xml:space="preserve"> этаже.</w:t>
      </w:r>
    </w:p>
    <w:p w14:paraId="58C319E8" w14:textId="52BEBCF3" w:rsidR="00C4535D" w:rsidRDefault="00C4535D" w:rsidP="004719E3">
      <w:pPr>
        <w:pStyle w:val="1"/>
        <w:numPr>
          <w:ilvl w:val="0"/>
          <w:numId w:val="0"/>
        </w:numPr>
        <w:jc w:val="center"/>
      </w:pPr>
      <w:bookmarkStart w:id="8" w:name="_Toc129595138"/>
      <w:r>
        <w:t>Цели аудита</w:t>
      </w:r>
      <w:bookmarkEnd w:id="8"/>
    </w:p>
    <w:p w14:paraId="4FC5C76D" w14:textId="77777777" w:rsidR="00C4535D" w:rsidRDefault="00C4535D" w:rsidP="00C4535D">
      <w:pPr>
        <w:pStyle w:val="a3"/>
        <w:ind w:left="0"/>
        <w:jc w:val="both"/>
      </w:pPr>
      <w:r>
        <w:t>Аудит</w:t>
      </w:r>
      <w:r>
        <w:rPr>
          <w:spacing w:val="-3"/>
        </w:rPr>
        <w:t xml:space="preserve"> </w:t>
      </w:r>
      <w:r>
        <w:t>осуществляется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целью:</w:t>
      </w:r>
    </w:p>
    <w:p w14:paraId="71807AE2" w14:textId="77777777" w:rsidR="00C4535D" w:rsidRDefault="00C4535D" w:rsidP="00C4535D">
      <w:pPr>
        <w:pStyle w:val="a3"/>
        <w:numPr>
          <w:ilvl w:val="0"/>
          <w:numId w:val="27"/>
        </w:numPr>
        <w:jc w:val="both"/>
      </w:pPr>
      <w:r w:rsidRPr="003656F8">
        <w:t xml:space="preserve">оценка соответствия </w:t>
      </w:r>
      <w:r>
        <w:t xml:space="preserve">Санкт-Петербургского колледжа информационных технологий </w:t>
      </w:r>
      <w:r w:rsidRPr="003656F8">
        <w:t>требованиям станд</w:t>
      </w:r>
      <w:r>
        <w:t>арта ГОСТ Р ИСО/МЭК 20000-1-2021</w:t>
      </w:r>
      <w:r w:rsidRPr="003656F8">
        <w:t>.</w:t>
      </w:r>
    </w:p>
    <w:p w14:paraId="68F72B95" w14:textId="77777777" w:rsidR="00C4535D" w:rsidRPr="003C3DC7" w:rsidRDefault="00C4535D" w:rsidP="00C4535D">
      <w:pPr>
        <w:pStyle w:val="a3"/>
        <w:numPr>
          <w:ilvl w:val="0"/>
          <w:numId w:val="27"/>
        </w:numPr>
        <w:jc w:val="both"/>
      </w:pPr>
      <w:r w:rsidRPr="003C3DC7">
        <w:t>оценки</w:t>
      </w:r>
      <w:r w:rsidRPr="003C3DC7">
        <w:rPr>
          <w:spacing w:val="14"/>
        </w:rPr>
        <w:t xml:space="preserve"> </w:t>
      </w:r>
      <w:r w:rsidRPr="003C3DC7">
        <w:t>результативности</w:t>
      </w:r>
      <w:r w:rsidRPr="003C3DC7">
        <w:rPr>
          <w:spacing w:val="16"/>
        </w:rPr>
        <w:t xml:space="preserve"> </w:t>
      </w:r>
      <w:r w:rsidRPr="003C3DC7">
        <w:t>функционирования</w:t>
      </w:r>
      <w:r w:rsidRPr="003C3DC7">
        <w:rPr>
          <w:spacing w:val="15"/>
        </w:rPr>
        <w:t xml:space="preserve"> </w:t>
      </w:r>
      <w:r w:rsidRPr="003C3DC7">
        <w:t>СМК</w:t>
      </w:r>
      <w:r w:rsidRPr="003C3DC7">
        <w:rPr>
          <w:spacing w:val="15"/>
        </w:rPr>
        <w:t xml:space="preserve"> </w:t>
      </w:r>
      <w:r w:rsidRPr="003C3DC7">
        <w:t>или</w:t>
      </w:r>
      <w:r w:rsidRPr="003C3DC7">
        <w:rPr>
          <w:spacing w:val="15"/>
        </w:rPr>
        <w:t xml:space="preserve"> </w:t>
      </w:r>
      <w:r w:rsidRPr="003C3DC7">
        <w:t>отдельных</w:t>
      </w:r>
      <w:r w:rsidRPr="003C3DC7">
        <w:rPr>
          <w:spacing w:val="16"/>
        </w:rPr>
        <w:t xml:space="preserve"> </w:t>
      </w:r>
      <w:r w:rsidRPr="003C3DC7">
        <w:t>ее</w:t>
      </w:r>
      <w:r w:rsidRPr="003C3DC7">
        <w:rPr>
          <w:spacing w:val="-67"/>
        </w:rPr>
        <w:t xml:space="preserve"> </w:t>
      </w:r>
      <w:r w:rsidRPr="003C3DC7">
        <w:rPr>
          <w:spacing w:val="-3"/>
        </w:rPr>
        <w:t>процессов</w:t>
      </w:r>
      <w:r w:rsidRPr="003C3DC7">
        <w:rPr>
          <w:spacing w:val="-14"/>
        </w:rPr>
        <w:t xml:space="preserve"> </w:t>
      </w:r>
      <w:r w:rsidRPr="003C3DC7">
        <w:rPr>
          <w:spacing w:val="-3"/>
        </w:rPr>
        <w:t>с</w:t>
      </w:r>
      <w:r w:rsidRPr="003C3DC7">
        <w:rPr>
          <w:spacing w:val="-13"/>
        </w:rPr>
        <w:t xml:space="preserve"> </w:t>
      </w:r>
      <w:r w:rsidRPr="003C3DC7">
        <w:rPr>
          <w:spacing w:val="-3"/>
        </w:rPr>
        <w:t>точки</w:t>
      </w:r>
      <w:r w:rsidRPr="003C3DC7">
        <w:rPr>
          <w:spacing w:val="-13"/>
        </w:rPr>
        <w:t xml:space="preserve"> </w:t>
      </w:r>
      <w:r w:rsidRPr="003C3DC7">
        <w:rPr>
          <w:spacing w:val="-3"/>
        </w:rPr>
        <w:t>зрения</w:t>
      </w:r>
      <w:r w:rsidRPr="003C3DC7">
        <w:rPr>
          <w:spacing w:val="-13"/>
        </w:rPr>
        <w:t xml:space="preserve"> </w:t>
      </w:r>
      <w:r w:rsidRPr="003C3DC7">
        <w:rPr>
          <w:spacing w:val="-3"/>
        </w:rPr>
        <w:t>достижения</w:t>
      </w:r>
      <w:r w:rsidRPr="003C3DC7">
        <w:rPr>
          <w:spacing w:val="-12"/>
        </w:rPr>
        <w:t xml:space="preserve"> </w:t>
      </w:r>
      <w:r w:rsidRPr="003C3DC7">
        <w:rPr>
          <w:spacing w:val="-3"/>
        </w:rPr>
        <w:t>целей,</w:t>
      </w:r>
      <w:r w:rsidRPr="003C3DC7">
        <w:rPr>
          <w:spacing w:val="-14"/>
        </w:rPr>
        <w:t xml:space="preserve"> </w:t>
      </w:r>
      <w:r w:rsidRPr="003C3DC7">
        <w:rPr>
          <w:spacing w:val="-3"/>
        </w:rPr>
        <w:t>определенных</w:t>
      </w:r>
      <w:r w:rsidRPr="003C3DC7">
        <w:rPr>
          <w:spacing w:val="-12"/>
        </w:rPr>
        <w:t xml:space="preserve"> </w:t>
      </w:r>
      <w:r w:rsidRPr="003C3DC7">
        <w:rPr>
          <w:spacing w:val="-3"/>
        </w:rPr>
        <w:t>в</w:t>
      </w:r>
      <w:r w:rsidRPr="003C3DC7">
        <w:rPr>
          <w:spacing w:val="-12"/>
        </w:rPr>
        <w:t xml:space="preserve"> </w:t>
      </w:r>
      <w:r w:rsidRPr="003C3DC7">
        <w:rPr>
          <w:spacing w:val="-3"/>
        </w:rPr>
        <w:t>области</w:t>
      </w:r>
      <w:r w:rsidRPr="003C3DC7">
        <w:rPr>
          <w:spacing w:val="-13"/>
        </w:rPr>
        <w:t xml:space="preserve"> </w:t>
      </w:r>
      <w:r w:rsidRPr="003C3DC7">
        <w:rPr>
          <w:spacing w:val="-3"/>
        </w:rPr>
        <w:t>качества;</w:t>
      </w:r>
    </w:p>
    <w:p w14:paraId="6D4FDA27" w14:textId="77777777" w:rsidR="00C4535D" w:rsidRPr="003C3DC7" w:rsidRDefault="00C4535D" w:rsidP="00C4535D">
      <w:pPr>
        <w:pStyle w:val="a5"/>
        <w:numPr>
          <w:ilvl w:val="0"/>
          <w:numId w:val="27"/>
        </w:numPr>
        <w:tabs>
          <w:tab w:val="left" w:pos="1170"/>
        </w:tabs>
        <w:jc w:val="both"/>
      </w:pPr>
      <w:r w:rsidRPr="003C3DC7">
        <w:t>определения</w:t>
      </w:r>
      <w:r w:rsidRPr="003C3DC7">
        <w:rPr>
          <w:spacing w:val="-3"/>
        </w:rPr>
        <w:t xml:space="preserve"> </w:t>
      </w:r>
      <w:r w:rsidRPr="003C3DC7">
        <w:t>возможностей</w:t>
      </w:r>
      <w:r w:rsidRPr="003C3DC7">
        <w:rPr>
          <w:spacing w:val="-3"/>
        </w:rPr>
        <w:t xml:space="preserve"> </w:t>
      </w:r>
      <w:r w:rsidRPr="003C3DC7">
        <w:t>и</w:t>
      </w:r>
      <w:r w:rsidRPr="003C3DC7">
        <w:rPr>
          <w:spacing w:val="-3"/>
        </w:rPr>
        <w:t xml:space="preserve"> </w:t>
      </w:r>
      <w:r w:rsidRPr="003C3DC7">
        <w:t>путей</w:t>
      </w:r>
      <w:r w:rsidRPr="003C3DC7">
        <w:rPr>
          <w:spacing w:val="-3"/>
        </w:rPr>
        <w:t xml:space="preserve"> </w:t>
      </w:r>
      <w:r w:rsidRPr="003C3DC7">
        <w:t>улучшения</w:t>
      </w:r>
      <w:r w:rsidRPr="003C3DC7">
        <w:rPr>
          <w:spacing w:val="-2"/>
        </w:rPr>
        <w:t xml:space="preserve"> </w:t>
      </w:r>
      <w:r w:rsidRPr="003C3DC7">
        <w:t>СМК;</w:t>
      </w:r>
    </w:p>
    <w:p w14:paraId="2B710101" w14:textId="77777777" w:rsidR="00C4535D" w:rsidRPr="003C3DC7" w:rsidRDefault="00C4535D" w:rsidP="00C4535D">
      <w:pPr>
        <w:pStyle w:val="a5"/>
        <w:numPr>
          <w:ilvl w:val="0"/>
          <w:numId w:val="27"/>
        </w:numPr>
        <w:tabs>
          <w:tab w:val="left" w:pos="1170"/>
        </w:tabs>
        <w:jc w:val="both"/>
      </w:pPr>
      <w:r w:rsidRPr="003C3DC7">
        <w:t>определения</w:t>
      </w:r>
      <w:r w:rsidRPr="003C3DC7">
        <w:rPr>
          <w:spacing w:val="44"/>
        </w:rPr>
        <w:t xml:space="preserve"> </w:t>
      </w:r>
      <w:r w:rsidRPr="003C3DC7">
        <w:t>несоответствий</w:t>
      </w:r>
      <w:r w:rsidRPr="003C3DC7">
        <w:rPr>
          <w:spacing w:val="46"/>
        </w:rPr>
        <w:t xml:space="preserve"> </w:t>
      </w:r>
      <w:r w:rsidRPr="003C3DC7">
        <w:t>в</w:t>
      </w:r>
      <w:r w:rsidRPr="003C3DC7">
        <w:rPr>
          <w:spacing w:val="46"/>
        </w:rPr>
        <w:t xml:space="preserve"> </w:t>
      </w:r>
      <w:r w:rsidRPr="003C3DC7">
        <w:t>СМК</w:t>
      </w:r>
      <w:r w:rsidRPr="003C3DC7">
        <w:rPr>
          <w:spacing w:val="45"/>
        </w:rPr>
        <w:t xml:space="preserve"> </w:t>
      </w:r>
      <w:r w:rsidRPr="003C3DC7">
        <w:t>или</w:t>
      </w:r>
      <w:r w:rsidRPr="003C3DC7">
        <w:rPr>
          <w:spacing w:val="48"/>
        </w:rPr>
        <w:t xml:space="preserve"> </w:t>
      </w:r>
      <w:r w:rsidRPr="003C3DC7">
        <w:t>отдельных</w:t>
      </w:r>
      <w:r w:rsidRPr="003C3DC7">
        <w:rPr>
          <w:spacing w:val="48"/>
        </w:rPr>
        <w:t xml:space="preserve"> </w:t>
      </w:r>
      <w:r w:rsidRPr="003C3DC7">
        <w:t>ее</w:t>
      </w:r>
      <w:r w:rsidRPr="003C3DC7">
        <w:rPr>
          <w:spacing w:val="45"/>
        </w:rPr>
        <w:t xml:space="preserve"> </w:t>
      </w:r>
      <w:r w:rsidRPr="003C3DC7">
        <w:t>процессах</w:t>
      </w:r>
      <w:r w:rsidRPr="003C3DC7">
        <w:rPr>
          <w:spacing w:val="43"/>
        </w:rPr>
        <w:t xml:space="preserve"> </w:t>
      </w:r>
      <w:r w:rsidRPr="003C3DC7">
        <w:t>в</w:t>
      </w:r>
      <w:r w:rsidRPr="003C3DC7">
        <w:rPr>
          <w:spacing w:val="-67"/>
        </w:rPr>
        <w:t xml:space="preserve"> </w:t>
      </w:r>
      <w:r w:rsidRPr="003C3DC7">
        <w:t>сравнении</w:t>
      </w:r>
      <w:r w:rsidRPr="003C3DC7">
        <w:rPr>
          <w:spacing w:val="-1"/>
        </w:rPr>
        <w:t xml:space="preserve"> </w:t>
      </w:r>
      <w:r w:rsidRPr="003C3DC7">
        <w:t>с</w:t>
      </w:r>
      <w:r w:rsidRPr="003C3DC7">
        <w:rPr>
          <w:spacing w:val="-2"/>
        </w:rPr>
        <w:t xml:space="preserve"> </w:t>
      </w:r>
      <w:r w:rsidRPr="003C3DC7">
        <w:t>требованиями,</w:t>
      </w:r>
      <w:r w:rsidRPr="003C3DC7">
        <w:rPr>
          <w:spacing w:val="-1"/>
        </w:rPr>
        <w:t xml:space="preserve"> </w:t>
      </w:r>
      <w:r w:rsidRPr="003C3DC7">
        <w:t>установленными</w:t>
      </w:r>
      <w:r w:rsidRPr="003C3DC7">
        <w:rPr>
          <w:spacing w:val="-3"/>
        </w:rPr>
        <w:t xml:space="preserve"> </w:t>
      </w:r>
      <w:r w:rsidRPr="003C3DC7">
        <w:t>документацией</w:t>
      </w:r>
      <w:r w:rsidRPr="003C3DC7">
        <w:rPr>
          <w:spacing w:val="-2"/>
        </w:rPr>
        <w:t xml:space="preserve"> </w:t>
      </w:r>
      <w:r w:rsidRPr="003C3DC7">
        <w:t>СМК;</w:t>
      </w:r>
    </w:p>
    <w:p w14:paraId="68ECA000" w14:textId="74C26B6E" w:rsidR="00C4535D" w:rsidRDefault="00C4535D" w:rsidP="00C4535D">
      <w:r w:rsidRPr="003C3DC7">
        <w:t>проверки</w:t>
      </w:r>
      <w:r w:rsidRPr="003C3DC7">
        <w:rPr>
          <w:spacing w:val="40"/>
        </w:rPr>
        <w:t xml:space="preserve"> </w:t>
      </w:r>
      <w:r w:rsidRPr="003C3DC7">
        <w:t>результативности</w:t>
      </w:r>
      <w:r w:rsidRPr="003C3DC7">
        <w:rPr>
          <w:spacing w:val="38"/>
        </w:rPr>
        <w:t xml:space="preserve"> </w:t>
      </w:r>
      <w:r w:rsidRPr="003C3DC7">
        <w:t>корректирующих</w:t>
      </w:r>
      <w:r w:rsidRPr="003C3DC7">
        <w:rPr>
          <w:spacing w:val="39"/>
        </w:rPr>
        <w:t xml:space="preserve"> </w:t>
      </w:r>
      <w:r w:rsidRPr="003C3DC7">
        <w:t>действий</w:t>
      </w:r>
      <w:r w:rsidRPr="003C3DC7">
        <w:rPr>
          <w:spacing w:val="41"/>
        </w:rPr>
        <w:t xml:space="preserve"> </w:t>
      </w:r>
      <w:r w:rsidRPr="003C3DC7">
        <w:t>по</w:t>
      </w:r>
      <w:r w:rsidRPr="003C3DC7">
        <w:rPr>
          <w:spacing w:val="37"/>
        </w:rPr>
        <w:t xml:space="preserve"> </w:t>
      </w:r>
      <w:r w:rsidRPr="003C3DC7">
        <w:t>результатам</w:t>
      </w:r>
      <w:r w:rsidRPr="003C3DC7">
        <w:rPr>
          <w:spacing w:val="-2"/>
        </w:rPr>
        <w:t xml:space="preserve"> </w:t>
      </w:r>
      <w:r w:rsidRPr="003C3DC7">
        <w:t>предыдущих</w:t>
      </w:r>
      <w:r w:rsidRPr="003C3DC7">
        <w:rPr>
          <w:spacing w:val="1"/>
        </w:rPr>
        <w:t xml:space="preserve"> </w:t>
      </w:r>
      <w:r w:rsidRPr="003C3DC7">
        <w:t>аудитов.</w:t>
      </w:r>
    </w:p>
    <w:p w14:paraId="6F591F55" w14:textId="77777777" w:rsidR="004719E3" w:rsidRPr="00702C26" w:rsidRDefault="004719E3" w:rsidP="004719E3">
      <w:pPr>
        <w:pStyle w:val="1"/>
        <w:numPr>
          <w:ilvl w:val="0"/>
          <w:numId w:val="0"/>
        </w:numPr>
        <w:jc w:val="center"/>
      </w:pPr>
      <w:bookmarkStart w:id="9" w:name="_Toc129595139"/>
      <w:r w:rsidRPr="00702C26">
        <w:t>Методика</w:t>
      </w:r>
      <w:r w:rsidRPr="004719E3">
        <w:t xml:space="preserve"> </w:t>
      </w:r>
      <w:r w:rsidRPr="00702C26">
        <w:t>проведения</w:t>
      </w:r>
      <w:r w:rsidRPr="004719E3">
        <w:t xml:space="preserve"> </w:t>
      </w:r>
      <w:r w:rsidRPr="00702C26">
        <w:t>аудита</w:t>
      </w:r>
      <w:bookmarkEnd w:id="9"/>
    </w:p>
    <w:p w14:paraId="4913F18B" w14:textId="77777777" w:rsidR="004719E3" w:rsidRDefault="004719E3" w:rsidP="004719E3">
      <w:pPr>
        <w:pStyle w:val="a3"/>
        <w:spacing w:before="6"/>
        <w:ind w:left="0"/>
        <w:rPr>
          <w:b/>
          <w:sz w:val="23"/>
        </w:rPr>
      </w:pPr>
    </w:p>
    <w:p w14:paraId="1D265078" w14:textId="77777777" w:rsidR="004719E3" w:rsidRPr="00702C26" w:rsidRDefault="004719E3" w:rsidP="004719E3">
      <w:pPr>
        <w:tabs>
          <w:tab w:val="left" w:pos="1400"/>
        </w:tabs>
        <w:jc w:val="both"/>
        <w:rPr>
          <w:szCs w:val="28"/>
        </w:rPr>
      </w:pPr>
      <w:r w:rsidRPr="00702C26">
        <w:rPr>
          <w:szCs w:val="28"/>
        </w:rPr>
        <w:lastRenderedPageBreak/>
        <w:t>При проверке системы менеджмента качества проверяется документация, фактическое выполнение требований, изложенных в документации</w:t>
      </w:r>
      <w:r w:rsidRPr="00702C26">
        <w:rPr>
          <w:spacing w:val="-67"/>
          <w:szCs w:val="28"/>
        </w:rPr>
        <w:t xml:space="preserve"> </w:t>
      </w:r>
      <w:r w:rsidRPr="00702C26">
        <w:rPr>
          <w:szCs w:val="28"/>
        </w:rPr>
        <w:t>и</w:t>
      </w:r>
      <w:r w:rsidRPr="00702C26">
        <w:rPr>
          <w:spacing w:val="-1"/>
          <w:szCs w:val="28"/>
        </w:rPr>
        <w:t xml:space="preserve"> </w:t>
      </w:r>
      <w:r w:rsidRPr="00702C26">
        <w:rPr>
          <w:szCs w:val="28"/>
        </w:rPr>
        <w:t>направления деятельности. Основные направления деятельности, по которым проводилась проверка</w:t>
      </w:r>
      <w:r w:rsidRPr="00702C26">
        <w:rPr>
          <w:spacing w:val="-2"/>
          <w:szCs w:val="28"/>
        </w:rPr>
        <w:t xml:space="preserve"> </w:t>
      </w:r>
      <w:r w:rsidRPr="00702C26">
        <w:rPr>
          <w:szCs w:val="28"/>
        </w:rPr>
        <w:t>подразделений:</w:t>
      </w:r>
    </w:p>
    <w:p w14:paraId="61E9BF71" w14:textId="77777777" w:rsidR="004719E3" w:rsidRDefault="004719E3" w:rsidP="004719E3">
      <w:pPr>
        <w:pStyle w:val="a5"/>
        <w:numPr>
          <w:ilvl w:val="0"/>
          <w:numId w:val="31"/>
        </w:numPr>
        <w:tabs>
          <w:tab w:val="left" w:pos="1196"/>
        </w:tabs>
        <w:ind w:firstLine="414"/>
        <w:jc w:val="both"/>
        <w:rPr>
          <w:szCs w:val="28"/>
        </w:rPr>
      </w:pPr>
      <w:r w:rsidRPr="00702C26">
        <w:rPr>
          <w:szCs w:val="28"/>
        </w:rPr>
        <w:t>планирование;</w:t>
      </w:r>
    </w:p>
    <w:p w14:paraId="5F624690" w14:textId="77777777" w:rsidR="004719E3" w:rsidRDefault="004719E3" w:rsidP="004719E3">
      <w:pPr>
        <w:pStyle w:val="a5"/>
        <w:numPr>
          <w:ilvl w:val="0"/>
          <w:numId w:val="31"/>
        </w:numPr>
        <w:tabs>
          <w:tab w:val="left" w:pos="1196"/>
        </w:tabs>
        <w:ind w:firstLine="414"/>
        <w:jc w:val="both"/>
        <w:rPr>
          <w:szCs w:val="28"/>
        </w:rPr>
      </w:pPr>
      <w:r w:rsidRPr="00702C26">
        <w:rPr>
          <w:szCs w:val="28"/>
        </w:rPr>
        <w:t>требования</w:t>
      </w:r>
      <w:r w:rsidRPr="00702C26">
        <w:rPr>
          <w:spacing w:val="-2"/>
          <w:szCs w:val="28"/>
        </w:rPr>
        <w:t xml:space="preserve"> </w:t>
      </w:r>
      <w:r w:rsidRPr="00702C26">
        <w:rPr>
          <w:szCs w:val="28"/>
        </w:rPr>
        <w:t>к</w:t>
      </w:r>
      <w:r w:rsidRPr="00702C26">
        <w:rPr>
          <w:spacing w:val="-2"/>
          <w:szCs w:val="28"/>
        </w:rPr>
        <w:t xml:space="preserve"> </w:t>
      </w:r>
      <w:r w:rsidRPr="00702C26">
        <w:rPr>
          <w:szCs w:val="28"/>
        </w:rPr>
        <w:t>документации;</w:t>
      </w:r>
    </w:p>
    <w:p w14:paraId="5839ED75" w14:textId="77777777" w:rsidR="004719E3" w:rsidRDefault="004719E3" w:rsidP="004719E3">
      <w:pPr>
        <w:pStyle w:val="a5"/>
        <w:numPr>
          <w:ilvl w:val="0"/>
          <w:numId w:val="31"/>
        </w:numPr>
        <w:tabs>
          <w:tab w:val="left" w:pos="1196"/>
        </w:tabs>
        <w:ind w:firstLine="414"/>
        <w:jc w:val="both"/>
        <w:rPr>
          <w:szCs w:val="28"/>
        </w:rPr>
      </w:pPr>
      <w:r w:rsidRPr="00702C26">
        <w:rPr>
          <w:szCs w:val="28"/>
        </w:rPr>
        <w:t>ответственность</w:t>
      </w:r>
      <w:r w:rsidRPr="00702C26">
        <w:rPr>
          <w:spacing w:val="-3"/>
          <w:szCs w:val="28"/>
        </w:rPr>
        <w:t xml:space="preserve"> </w:t>
      </w:r>
      <w:r w:rsidRPr="00702C26">
        <w:rPr>
          <w:szCs w:val="28"/>
        </w:rPr>
        <w:t>руководства</w:t>
      </w:r>
      <w:r w:rsidRPr="00702C26">
        <w:rPr>
          <w:spacing w:val="-5"/>
          <w:szCs w:val="28"/>
        </w:rPr>
        <w:t xml:space="preserve"> </w:t>
      </w:r>
      <w:r w:rsidRPr="00702C26">
        <w:rPr>
          <w:szCs w:val="28"/>
        </w:rPr>
        <w:t>и</w:t>
      </w:r>
      <w:r w:rsidRPr="00702C26">
        <w:rPr>
          <w:spacing w:val="-1"/>
          <w:szCs w:val="28"/>
        </w:rPr>
        <w:t xml:space="preserve"> </w:t>
      </w:r>
      <w:r w:rsidRPr="00702C26">
        <w:rPr>
          <w:szCs w:val="28"/>
        </w:rPr>
        <w:t>постоянное</w:t>
      </w:r>
      <w:r w:rsidRPr="00702C26">
        <w:rPr>
          <w:spacing w:val="-2"/>
          <w:szCs w:val="28"/>
        </w:rPr>
        <w:t xml:space="preserve"> </w:t>
      </w:r>
      <w:r w:rsidRPr="00702C26">
        <w:rPr>
          <w:szCs w:val="28"/>
        </w:rPr>
        <w:t>улучшение;</w:t>
      </w:r>
    </w:p>
    <w:p w14:paraId="415797F7" w14:textId="77777777" w:rsidR="004719E3" w:rsidRDefault="004719E3" w:rsidP="004719E3">
      <w:pPr>
        <w:pStyle w:val="a5"/>
        <w:numPr>
          <w:ilvl w:val="0"/>
          <w:numId w:val="31"/>
        </w:numPr>
        <w:tabs>
          <w:tab w:val="left" w:pos="1196"/>
        </w:tabs>
        <w:ind w:firstLine="414"/>
        <w:jc w:val="both"/>
        <w:rPr>
          <w:szCs w:val="28"/>
        </w:rPr>
      </w:pPr>
      <w:r w:rsidRPr="00702C26">
        <w:rPr>
          <w:szCs w:val="28"/>
        </w:rPr>
        <w:t>связь</w:t>
      </w:r>
      <w:r w:rsidRPr="00702C26">
        <w:rPr>
          <w:spacing w:val="-2"/>
          <w:szCs w:val="28"/>
        </w:rPr>
        <w:t xml:space="preserve"> </w:t>
      </w:r>
      <w:r w:rsidRPr="00702C26">
        <w:rPr>
          <w:szCs w:val="28"/>
        </w:rPr>
        <w:t>с</w:t>
      </w:r>
      <w:r w:rsidRPr="00702C26">
        <w:rPr>
          <w:spacing w:val="-1"/>
          <w:szCs w:val="28"/>
        </w:rPr>
        <w:t xml:space="preserve"> </w:t>
      </w:r>
      <w:r w:rsidRPr="00702C26">
        <w:rPr>
          <w:szCs w:val="28"/>
        </w:rPr>
        <w:t>обществом;</w:t>
      </w:r>
    </w:p>
    <w:p w14:paraId="586DBF3D" w14:textId="77777777" w:rsidR="004719E3" w:rsidRDefault="004719E3" w:rsidP="004719E3">
      <w:pPr>
        <w:pStyle w:val="a5"/>
        <w:numPr>
          <w:ilvl w:val="0"/>
          <w:numId w:val="31"/>
        </w:numPr>
        <w:tabs>
          <w:tab w:val="left" w:pos="1196"/>
        </w:tabs>
        <w:ind w:firstLine="414"/>
        <w:jc w:val="both"/>
        <w:rPr>
          <w:szCs w:val="28"/>
        </w:rPr>
      </w:pPr>
      <w:r w:rsidRPr="00702C26">
        <w:rPr>
          <w:szCs w:val="28"/>
        </w:rPr>
        <w:t>управление</w:t>
      </w:r>
      <w:r w:rsidRPr="00702C26">
        <w:rPr>
          <w:spacing w:val="-5"/>
          <w:szCs w:val="28"/>
        </w:rPr>
        <w:t xml:space="preserve"> </w:t>
      </w:r>
      <w:r>
        <w:rPr>
          <w:szCs w:val="28"/>
        </w:rPr>
        <w:t>несоответствиями;</w:t>
      </w:r>
    </w:p>
    <w:p w14:paraId="054E5F34" w14:textId="77777777" w:rsidR="004719E3" w:rsidRDefault="004719E3" w:rsidP="004719E3">
      <w:pPr>
        <w:pStyle w:val="a5"/>
        <w:tabs>
          <w:tab w:val="left" w:pos="709"/>
        </w:tabs>
        <w:ind w:left="720" w:firstLine="0"/>
        <w:jc w:val="both"/>
        <w:rPr>
          <w:szCs w:val="28"/>
        </w:rPr>
      </w:pPr>
      <w:r w:rsidRPr="00702C26">
        <w:rPr>
          <w:szCs w:val="28"/>
        </w:rPr>
        <w:t>Проверка</w:t>
      </w:r>
      <w:r w:rsidRPr="00702C26">
        <w:rPr>
          <w:szCs w:val="28"/>
        </w:rPr>
        <w:tab/>
        <w:t>документации СМК проводится по </w:t>
      </w:r>
      <w:proofErr w:type="gramStart"/>
      <w:r w:rsidRPr="00702C26">
        <w:rPr>
          <w:spacing w:val="-1"/>
          <w:szCs w:val="28"/>
        </w:rPr>
        <w:t>следующим</w:t>
      </w:r>
      <w:r>
        <w:rPr>
          <w:spacing w:val="-1"/>
          <w:szCs w:val="28"/>
        </w:rPr>
        <w:t xml:space="preserve"> </w:t>
      </w:r>
      <w:r w:rsidRPr="00702C26">
        <w:rPr>
          <w:spacing w:val="-67"/>
          <w:szCs w:val="28"/>
        </w:rPr>
        <w:t> </w:t>
      </w:r>
      <w:r w:rsidRPr="00702C26">
        <w:rPr>
          <w:szCs w:val="28"/>
        </w:rPr>
        <w:t>направлениям</w:t>
      </w:r>
      <w:proofErr w:type="gramEnd"/>
      <w:r w:rsidRPr="00702C26">
        <w:rPr>
          <w:szCs w:val="28"/>
        </w:rPr>
        <w:t>:</w:t>
      </w:r>
    </w:p>
    <w:p w14:paraId="2AA711C7" w14:textId="77777777" w:rsidR="004719E3" w:rsidRDefault="004719E3" w:rsidP="004719E3">
      <w:pPr>
        <w:pStyle w:val="a5"/>
        <w:numPr>
          <w:ilvl w:val="0"/>
          <w:numId w:val="31"/>
        </w:numPr>
        <w:tabs>
          <w:tab w:val="left" w:pos="709"/>
        </w:tabs>
        <w:ind w:firstLine="414"/>
        <w:jc w:val="both"/>
        <w:rPr>
          <w:szCs w:val="28"/>
        </w:rPr>
      </w:pPr>
      <w:r w:rsidRPr="00702C26">
        <w:rPr>
          <w:szCs w:val="28"/>
        </w:rPr>
        <w:t>документация</w:t>
      </w:r>
      <w:r w:rsidRPr="00702C26">
        <w:rPr>
          <w:spacing w:val="51"/>
          <w:szCs w:val="28"/>
        </w:rPr>
        <w:t xml:space="preserve"> </w:t>
      </w:r>
      <w:r w:rsidRPr="00702C26">
        <w:rPr>
          <w:szCs w:val="28"/>
        </w:rPr>
        <w:t>проверяется</w:t>
      </w:r>
      <w:r w:rsidRPr="00702C26">
        <w:rPr>
          <w:spacing w:val="53"/>
          <w:szCs w:val="28"/>
        </w:rPr>
        <w:t xml:space="preserve"> </w:t>
      </w:r>
      <w:r w:rsidRPr="00702C26">
        <w:rPr>
          <w:szCs w:val="28"/>
        </w:rPr>
        <w:t>на</w:t>
      </w:r>
      <w:r w:rsidRPr="00702C26">
        <w:rPr>
          <w:spacing w:val="52"/>
          <w:szCs w:val="28"/>
        </w:rPr>
        <w:t xml:space="preserve"> </w:t>
      </w:r>
      <w:r w:rsidRPr="00702C26">
        <w:rPr>
          <w:szCs w:val="28"/>
        </w:rPr>
        <w:t>соответствие</w:t>
      </w:r>
      <w:r w:rsidRPr="00702C26">
        <w:rPr>
          <w:spacing w:val="54"/>
          <w:szCs w:val="28"/>
        </w:rPr>
        <w:t xml:space="preserve"> </w:t>
      </w:r>
      <w:r w:rsidRPr="00702C26">
        <w:rPr>
          <w:szCs w:val="28"/>
        </w:rPr>
        <w:t>требованиям,</w:t>
      </w:r>
      <w:r w:rsidRPr="00702C26">
        <w:rPr>
          <w:spacing w:val="52"/>
          <w:szCs w:val="28"/>
        </w:rPr>
        <w:t xml:space="preserve"> </w:t>
      </w:r>
      <w:r w:rsidRPr="00702C26">
        <w:rPr>
          <w:szCs w:val="28"/>
        </w:rPr>
        <w:t>изложенным</w:t>
      </w:r>
      <w:r w:rsidRPr="00702C26">
        <w:rPr>
          <w:spacing w:val="16"/>
          <w:szCs w:val="28"/>
        </w:rPr>
        <w:t xml:space="preserve"> </w:t>
      </w:r>
      <w:r w:rsidRPr="00702C26">
        <w:rPr>
          <w:szCs w:val="28"/>
        </w:rPr>
        <w:t>в</w:t>
      </w:r>
      <w:r w:rsidRPr="00702C26">
        <w:rPr>
          <w:spacing w:val="16"/>
          <w:szCs w:val="28"/>
        </w:rPr>
        <w:t xml:space="preserve"> </w:t>
      </w:r>
      <w:r w:rsidRPr="00702C26">
        <w:rPr>
          <w:szCs w:val="28"/>
        </w:rPr>
        <w:t>Руководстве</w:t>
      </w:r>
      <w:r w:rsidRPr="00702C26">
        <w:rPr>
          <w:spacing w:val="15"/>
          <w:szCs w:val="28"/>
        </w:rPr>
        <w:t xml:space="preserve"> </w:t>
      </w:r>
      <w:r w:rsidRPr="00702C26">
        <w:rPr>
          <w:szCs w:val="28"/>
        </w:rPr>
        <w:t>по</w:t>
      </w:r>
      <w:r w:rsidRPr="00702C26">
        <w:rPr>
          <w:spacing w:val="16"/>
          <w:szCs w:val="28"/>
        </w:rPr>
        <w:t xml:space="preserve"> </w:t>
      </w:r>
      <w:r w:rsidRPr="00702C26">
        <w:rPr>
          <w:szCs w:val="28"/>
        </w:rPr>
        <w:t>качеству,</w:t>
      </w:r>
      <w:r w:rsidRPr="00702C26">
        <w:rPr>
          <w:spacing w:val="17"/>
          <w:szCs w:val="28"/>
        </w:rPr>
        <w:t xml:space="preserve"> </w:t>
      </w:r>
      <w:r w:rsidRPr="00702C26">
        <w:rPr>
          <w:szCs w:val="28"/>
        </w:rPr>
        <w:t>политике</w:t>
      </w:r>
      <w:r w:rsidRPr="00702C26">
        <w:rPr>
          <w:spacing w:val="18"/>
          <w:szCs w:val="28"/>
        </w:rPr>
        <w:t xml:space="preserve"> </w:t>
      </w:r>
      <w:r w:rsidRPr="00702C26">
        <w:rPr>
          <w:szCs w:val="28"/>
        </w:rPr>
        <w:t>в</w:t>
      </w:r>
      <w:r w:rsidRPr="00702C26">
        <w:rPr>
          <w:spacing w:val="16"/>
          <w:szCs w:val="28"/>
        </w:rPr>
        <w:t xml:space="preserve"> </w:t>
      </w:r>
      <w:r w:rsidRPr="00702C26">
        <w:rPr>
          <w:szCs w:val="28"/>
        </w:rPr>
        <w:t>области</w:t>
      </w:r>
      <w:r w:rsidRPr="00702C26">
        <w:rPr>
          <w:spacing w:val="16"/>
          <w:szCs w:val="28"/>
        </w:rPr>
        <w:t xml:space="preserve"> </w:t>
      </w:r>
      <w:r w:rsidRPr="00702C26">
        <w:rPr>
          <w:szCs w:val="28"/>
        </w:rPr>
        <w:t>качества,</w:t>
      </w:r>
      <w:r w:rsidRPr="00702C26">
        <w:rPr>
          <w:spacing w:val="16"/>
          <w:szCs w:val="28"/>
        </w:rPr>
        <w:t xml:space="preserve"> </w:t>
      </w:r>
      <w:r w:rsidRPr="00702C26">
        <w:rPr>
          <w:szCs w:val="28"/>
        </w:rPr>
        <w:t>стратегии</w:t>
      </w:r>
      <w:r w:rsidRPr="00702C26">
        <w:rPr>
          <w:spacing w:val="17"/>
          <w:szCs w:val="28"/>
        </w:rPr>
        <w:t xml:space="preserve"> </w:t>
      </w:r>
      <w:r w:rsidRPr="00702C26">
        <w:rPr>
          <w:szCs w:val="28"/>
        </w:rPr>
        <w:t>раз вития, целям и задачам в области качества (для документов нижнего уровня –</w:t>
      </w:r>
      <w:r w:rsidRPr="00702C26">
        <w:rPr>
          <w:spacing w:val="-67"/>
          <w:szCs w:val="28"/>
        </w:rPr>
        <w:t xml:space="preserve"> </w:t>
      </w:r>
      <w:r w:rsidRPr="00702C26">
        <w:rPr>
          <w:szCs w:val="28"/>
        </w:rPr>
        <w:t>требованиям</w:t>
      </w:r>
      <w:r w:rsidRPr="00702C26">
        <w:rPr>
          <w:spacing w:val="-1"/>
          <w:szCs w:val="28"/>
        </w:rPr>
        <w:t xml:space="preserve"> </w:t>
      </w:r>
      <w:r w:rsidRPr="00702C26">
        <w:rPr>
          <w:szCs w:val="28"/>
        </w:rPr>
        <w:t>вышестоящих</w:t>
      </w:r>
      <w:r w:rsidRPr="00702C26">
        <w:rPr>
          <w:spacing w:val="-3"/>
          <w:szCs w:val="28"/>
        </w:rPr>
        <w:t xml:space="preserve"> </w:t>
      </w:r>
      <w:r w:rsidRPr="00702C26">
        <w:rPr>
          <w:szCs w:val="28"/>
        </w:rPr>
        <w:t>документов);</w:t>
      </w:r>
    </w:p>
    <w:p w14:paraId="6661C87F" w14:textId="77777777" w:rsidR="004719E3" w:rsidRDefault="004719E3" w:rsidP="004719E3">
      <w:pPr>
        <w:pStyle w:val="a5"/>
        <w:numPr>
          <w:ilvl w:val="0"/>
          <w:numId w:val="31"/>
        </w:numPr>
        <w:tabs>
          <w:tab w:val="left" w:pos="709"/>
        </w:tabs>
        <w:ind w:firstLine="414"/>
        <w:jc w:val="both"/>
        <w:rPr>
          <w:szCs w:val="28"/>
        </w:rPr>
      </w:pPr>
      <w:r w:rsidRPr="00702C26">
        <w:rPr>
          <w:szCs w:val="28"/>
        </w:rPr>
        <w:t>проверяются</w:t>
      </w:r>
      <w:r w:rsidRPr="00702C26">
        <w:rPr>
          <w:spacing w:val="1"/>
          <w:szCs w:val="28"/>
        </w:rPr>
        <w:t xml:space="preserve"> </w:t>
      </w:r>
      <w:r w:rsidRPr="00702C26">
        <w:rPr>
          <w:szCs w:val="28"/>
        </w:rPr>
        <w:t>процедуры</w:t>
      </w:r>
      <w:r w:rsidRPr="00702C26">
        <w:rPr>
          <w:spacing w:val="1"/>
          <w:szCs w:val="28"/>
        </w:rPr>
        <w:t xml:space="preserve"> </w:t>
      </w:r>
      <w:r w:rsidRPr="00702C26">
        <w:rPr>
          <w:szCs w:val="28"/>
        </w:rPr>
        <w:t>по</w:t>
      </w:r>
      <w:r w:rsidRPr="00702C26">
        <w:rPr>
          <w:spacing w:val="1"/>
          <w:szCs w:val="28"/>
        </w:rPr>
        <w:t xml:space="preserve"> </w:t>
      </w:r>
      <w:r w:rsidRPr="00702C26">
        <w:rPr>
          <w:szCs w:val="28"/>
        </w:rPr>
        <w:t>управлению</w:t>
      </w:r>
      <w:r w:rsidRPr="00702C26">
        <w:rPr>
          <w:spacing w:val="1"/>
          <w:szCs w:val="28"/>
        </w:rPr>
        <w:t xml:space="preserve"> </w:t>
      </w:r>
      <w:r w:rsidRPr="00702C26">
        <w:rPr>
          <w:szCs w:val="28"/>
        </w:rPr>
        <w:t>документацией</w:t>
      </w:r>
      <w:r w:rsidRPr="00702C26">
        <w:rPr>
          <w:spacing w:val="1"/>
          <w:szCs w:val="28"/>
        </w:rPr>
        <w:t xml:space="preserve"> </w:t>
      </w:r>
      <w:r w:rsidRPr="00702C26">
        <w:rPr>
          <w:szCs w:val="28"/>
        </w:rPr>
        <w:t>(ДП</w:t>
      </w:r>
      <w:r w:rsidRPr="00702C26">
        <w:rPr>
          <w:spacing w:val="1"/>
          <w:szCs w:val="28"/>
        </w:rPr>
        <w:t xml:space="preserve"> </w:t>
      </w:r>
      <w:r w:rsidRPr="00702C26">
        <w:rPr>
          <w:szCs w:val="28"/>
        </w:rPr>
        <w:t>4.2.3/4.2.4 Управление документацией и записями): утверждение, выпуск,</w:t>
      </w:r>
      <w:r w:rsidRPr="00702C26">
        <w:rPr>
          <w:spacing w:val="1"/>
          <w:szCs w:val="28"/>
        </w:rPr>
        <w:t xml:space="preserve"> ве</w:t>
      </w:r>
      <w:r w:rsidRPr="00702C26">
        <w:rPr>
          <w:szCs w:val="28"/>
        </w:rPr>
        <w:t>дение,</w:t>
      </w:r>
      <w:r w:rsidRPr="00702C26">
        <w:rPr>
          <w:spacing w:val="-2"/>
          <w:szCs w:val="28"/>
        </w:rPr>
        <w:t xml:space="preserve"> </w:t>
      </w:r>
      <w:r w:rsidRPr="00702C26">
        <w:rPr>
          <w:szCs w:val="28"/>
        </w:rPr>
        <w:t>изменения, изъятие и</w:t>
      </w:r>
      <w:r w:rsidRPr="00702C26">
        <w:rPr>
          <w:spacing w:val="-3"/>
          <w:szCs w:val="28"/>
        </w:rPr>
        <w:t xml:space="preserve"> </w:t>
      </w:r>
      <w:r w:rsidRPr="00702C26">
        <w:rPr>
          <w:szCs w:val="28"/>
        </w:rPr>
        <w:t>хранение</w:t>
      </w:r>
      <w:r w:rsidRPr="00702C26">
        <w:rPr>
          <w:spacing w:val="1"/>
          <w:szCs w:val="28"/>
        </w:rPr>
        <w:t xml:space="preserve"> </w:t>
      </w:r>
      <w:r w:rsidRPr="00702C26">
        <w:rPr>
          <w:szCs w:val="28"/>
        </w:rPr>
        <w:t>устаревшей</w:t>
      </w:r>
      <w:r w:rsidRPr="00702C26">
        <w:rPr>
          <w:spacing w:val="-2"/>
          <w:szCs w:val="28"/>
        </w:rPr>
        <w:t xml:space="preserve"> </w:t>
      </w:r>
      <w:r w:rsidRPr="00702C26">
        <w:rPr>
          <w:szCs w:val="28"/>
        </w:rPr>
        <w:t>документации;</w:t>
      </w:r>
    </w:p>
    <w:p w14:paraId="50559BBC" w14:textId="77777777" w:rsidR="004719E3" w:rsidRDefault="004719E3" w:rsidP="004719E3">
      <w:pPr>
        <w:pStyle w:val="a5"/>
        <w:numPr>
          <w:ilvl w:val="0"/>
          <w:numId w:val="31"/>
        </w:numPr>
        <w:tabs>
          <w:tab w:val="left" w:pos="709"/>
        </w:tabs>
        <w:ind w:firstLine="414"/>
        <w:jc w:val="both"/>
        <w:rPr>
          <w:szCs w:val="28"/>
        </w:rPr>
      </w:pPr>
      <w:r w:rsidRPr="00702C26">
        <w:rPr>
          <w:szCs w:val="28"/>
        </w:rPr>
        <w:t>проверяется качество самой документации: доступность и правильность формулировок требований, четкость изложения, наличие полного комплекта;</w:t>
      </w:r>
    </w:p>
    <w:p w14:paraId="7F444ED7" w14:textId="77777777" w:rsidR="004719E3" w:rsidRPr="00702C26" w:rsidRDefault="004719E3" w:rsidP="004719E3">
      <w:pPr>
        <w:pStyle w:val="a5"/>
        <w:numPr>
          <w:ilvl w:val="0"/>
          <w:numId w:val="31"/>
        </w:numPr>
        <w:tabs>
          <w:tab w:val="left" w:pos="709"/>
        </w:tabs>
        <w:ind w:firstLine="414"/>
        <w:jc w:val="both"/>
        <w:rPr>
          <w:szCs w:val="28"/>
        </w:rPr>
      </w:pPr>
      <w:r w:rsidRPr="00702C26">
        <w:rPr>
          <w:szCs w:val="28"/>
        </w:rPr>
        <w:t>наличие</w:t>
      </w:r>
      <w:r w:rsidRPr="00702C26">
        <w:rPr>
          <w:spacing w:val="-5"/>
          <w:szCs w:val="28"/>
        </w:rPr>
        <w:t xml:space="preserve"> </w:t>
      </w:r>
      <w:r w:rsidRPr="00702C26">
        <w:rPr>
          <w:szCs w:val="28"/>
        </w:rPr>
        <w:t>документации</w:t>
      </w:r>
      <w:r w:rsidRPr="00702C26">
        <w:rPr>
          <w:spacing w:val="-5"/>
          <w:szCs w:val="28"/>
        </w:rPr>
        <w:t xml:space="preserve"> </w:t>
      </w:r>
      <w:r w:rsidRPr="00702C26">
        <w:rPr>
          <w:szCs w:val="28"/>
        </w:rPr>
        <w:t>на</w:t>
      </w:r>
      <w:r w:rsidRPr="00702C26">
        <w:rPr>
          <w:spacing w:val="-2"/>
          <w:szCs w:val="28"/>
        </w:rPr>
        <w:t xml:space="preserve"> </w:t>
      </w:r>
      <w:r w:rsidRPr="00702C26">
        <w:rPr>
          <w:szCs w:val="28"/>
        </w:rPr>
        <w:t>рабочих местах.</w:t>
      </w:r>
    </w:p>
    <w:p w14:paraId="70B48D9B" w14:textId="5A286A38" w:rsidR="004719E3" w:rsidRDefault="004719E3" w:rsidP="004719E3">
      <w:pPr>
        <w:spacing w:line="240" w:lineRule="auto"/>
        <w:ind w:firstLine="0"/>
        <w:rPr>
          <w:b/>
          <w:bCs/>
        </w:rPr>
      </w:pPr>
      <w:r>
        <w:rPr>
          <w:szCs w:val="28"/>
        </w:rPr>
        <w:tab/>
      </w:r>
      <w:r w:rsidRPr="00702C26">
        <w:rPr>
          <w:szCs w:val="28"/>
        </w:rPr>
        <w:t>Результатом проведенной проверки является отчет о выявленных</w:t>
      </w:r>
      <w:r w:rsidRPr="00702C26">
        <w:rPr>
          <w:spacing w:val="1"/>
          <w:szCs w:val="28"/>
        </w:rPr>
        <w:t xml:space="preserve"> </w:t>
      </w:r>
      <w:r w:rsidRPr="00702C26">
        <w:rPr>
          <w:szCs w:val="28"/>
        </w:rPr>
        <w:t>несоответствиях, который составляется руководителем аудиторской группы</w:t>
      </w:r>
      <w:r w:rsidRPr="00702C26">
        <w:rPr>
          <w:spacing w:val="1"/>
          <w:szCs w:val="28"/>
        </w:rPr>
        <w:t xml:space="preserve"> </w:t>
      </w:r>
      <w:r w:rsidRPr="00702C26">
        <w:rPr>
          <w:szCs w:val="28"/>
        </w:rPr>
        <w:t>согласно</w:t>
      </w:r>
      <w:r w:rsidRPr="00702C26">
        <w:rPr>
          <w:spacing w:val="-4"/>
          <w:szCs w:val="28"/>
        </w:rPr>
        <w:t xml:space="preserve"> </w:t>
      </w:r>
      <w:r w:rsidRPr="00702C26">
        <w:rPr>
          <w:szCs w:val="28"/>
        </w:rPr>
        <w:t>ДП</w:t>
      </w:r>
      <w:r w:rsidRPr="00702C26">
        <w:rPr>
          <w:spacing w:val="-1"/>
          <w:szCs w:val="28"/>
        </w:rPr>
        <w:t xml:space="preserve"> </w:t>
      </w:r>
      <w:r w:rsidRPr="00702C26">
        <w:rPr>
          <w:szCs w:val="28"/>
        </w:rPr>
        <w:t>8.2.2</w:t>
      </w:r>
      <w:r w:rsidRPr="00702C26">
        <w:rPr>
          <w:spacing w:val="1"/>
          <w:szCs w:val="28"/>
        </w:rPr>
        <w:t xml:space="preserve"> </w:t>
      </w:r>
      <w:r w:rsidRPr="00702C26">
        <w:rPr>
          <w:szCs w:val="28"/>
        </w:rPr>
        <w:t>«Внутренний аудит».</w:t>
      </w:r>
      <w:r>
        <w:rPr>
          <w:b/>
          <w:bCs/>
        </w:rPr>
        <w:br w:type="page"/>
      </w:r>
    </w:p>
    <w:p w14:paraId="5B7FC833" w14:textId="53A65653" w:rsidR="004719E3" w:rsidRDefault="004719E3" w:rsidP="004719E3">
      <w:pPr>
        <w:spacing w:line="240" w:lineRule="auto"/>
        <w:ind w:firstLine="0"/>
        <w:rPr>
          <w:b/>
          <w:bCs/>
        </w:rPr>
      </w:pPr>
    </w:p>
    <w:p w14:paraId="5BA2F22C" w14:textId="77777777" w:rsidR="004719E3" w:rsidRPr="00702C26" w:rsidRDefault="004719E3" w:rsidP="004719E3">
      <w:pPr>
        <w:pStyle w:val="1"/>
        <w:numPr>
          <w:ilvl w:val="0"/>
          <w:numId w:val="0"/>
        </w:numPr>
        <w:jc w:val="center"/>
      </w:pPr>
      <w:bookmarkStart w:id="10" w:name="_Toc129595140"/>
      <w:r w:rsidRPr="00702C26">
        <w:t>Анализ</w:t>
      </w:r>
      <w:r w:rsidRPr="004719E3">
        <w:t xml:space="preserve"> </w:t>
      </w:r>
      <w:r w:rsidRPr="00702C26">
        <w:t>результатов</w:t>
      </w:r>
      <w:r w:rsidRPr="004719E3">
        <w:t xml:space="preserve"> </w:t>
      </w:r>
      <w:r w:rsidRPr="00702C26">
        <w:t>внутреннего</w:t>
      </w:r>
      <w:r w:rsidRPr="004719E3">
        <w:t xml:space="preserve"> </w:t>
      </w:r>
      <w:r w:rsidRPr="00702C26">
        <w:t>аудита</w:t>
      </w:r>
      <w:bookmarkEnd w:id="10"/>
    </w:p>
    <w:p w14:paraId="153178AC" w14:textId="77777777" w:rsidR="004719E3" w:rsidRDefault="004719E3" w:rsidP="004719E3">
      <w:pPr>
        <w:pStyle w:val="a3"/>
        <w:spacing w:before="130"/>
        <w:ind w:right="404" w:firstLine="707"/>
        <w:jc w:val="both"/>
      </w:pPr>
      <w:r>
        <w:rPr>
          <w:spacing w:val="-2"/>
        </w:rPr>
        <w:t>Анализ</w:t>
      </w:r>
      <w:r>
        <w:rPr>
          <w:spacing w:val="-14"/>
        </w:rPr>
        <w:t xml:space="preserve"> </w:t>
      </w:r>
      <w:r>
        <w:rPr>
          <w:spacing w:val="-2"/>
        </w:rPr>
        <w:t>значений</w:t>
      </w:r>
      <w:r>
        <w:rPr>
          <w:spacing w:val="-15"/>
        </w:rPr>
        <w:t xml:space="preserve"> </w:t>
      </w:r>
      <w:r>
        <w:rPr>
          <w:spacing w:val="-2"/>
        </w:rPr>
        <w:t>среднегодового</w:t>
      </w:r>
      <w:r>
        <w:rPr>
          <w:spacing w:val="-14"/>
        </w:rPr>
        <w:t xml:space="preserve"> </w:t>
      </w:r>
      <w:r>
        <w:rPr>
          <w:spacing w:val="-2"/>
        </w:rPr>
        <w:t>количества</w:t>
      </w:r>
      <w:r>
        <w:rPr>
          <w:spacing w:val="-16"/>
        </w:rPr>
        <w:t xml:space="preserve"> </w:t>
      </w:r>
      <w:r>
        <w:rPr>
          <w:spacing w:val="-1"/>
        </w:rPr>
        <w:t>несоответствий</w:t>
      </w:r>
      <w:r>
        <w:rPr>
          <w:spacing w:val="-14"/>
        </w:rPr>
        <w:t xml:space="preserve"> </w:t>
      </w:r>
      <w:r>
        <w:rPr>
          <w:spacing w:val="-1"/>
        </w:rPr>
        <w:t>показывает,</w:t>
      </w:r>
      <w:r>
        <w:rPr>
          <w:spacing w:val="-68"/>
        </w:rPr>
        <w:t xml:space="preserve"> </w:t>
      </w:r>
      <w:r>
        <w:t>что количество несоответствий в текущем году значительно вырос, превысив значения этого показателя</w:t>
      </w:r>
      <w:r>
        <w:rPr>
          <w:spacing w:val="1"/>
        </w:rPr>
        <w:t xml:space="preserve"> </w:t>
      </w:r>
      <w:r>
        <w:t>прошлых</w:t>
      </w:r>
      <w:r>
        <w:rPr>
          <w:spacing w:val="-6"/>
        </w:rPr>
        <w:t xml:space="preserve"> </w:t>
      </w:r>
      <w:r>
        <w:t>лет.</w:t>
      </w:r>
      <w:r>
        <w:rPr>
          <w:spacing w:val="-5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сопровождается</w:t>
      </w:r>
      <w:r>
        <w:rPr>
          <w:spacing w:val="-6"/>
        </w:rPr>
        <w:t xml:space="preserve"> </w:t>
      </w:r>
      <w:r>
        <w:t>снижением</w:t>
      </w:r>
      <w:r>
        <w:rPr>
          <w:spacing w:val="-7"/>
        </w:rPr>
        <w:t xml:space="preserve"> </w:t>
      </w:r>
      <w:r>
        <w:t>числа</w:t>
      </w:r>
      <w:r>
        <w:rPr>
          <w:spacing w:val="-6"/>
        </w:rPr>
        <w:t xml:space="preserve"> </w:t>
      </w:r>
      <w:r>
        <w:t>проверок.</w:t>
      </w:r>
    </w:p>
    <w:p w14:paraId="25EF2D89" w14:textId="77777777" w:rsidR="004719E3" w:rsidRDefault="004719E3" w:rsidP="004719E3">
      <w:pPr>
        <w:pStyle w:val="a3"/>
        <w:spacing w:before="1"/>
        <w:ind w:left="910"/>
        <w:jc w:val="both"/>
      </w:pPr>
      <w:r>
        <w:rPr>
          <w:spacing w:val="-4"/>
        </w:rPr>
        <w:t>Основные</w:t>
      </w:r>
      <w:r>
        <w:rPr>
          <w:spacing w:val="-14"/>
        </w:rPr>
        <w:t xml:space="preserve"> </w:t>
      </w:r>
      <w:r>
        <w:rPr>
          <w:spacing w:val="-3"/>
        </w:rPr>
        <w:t>причины</w:t>
      </w:r>
      <w:r>
        <w:rPr>
          <w:spacing w:val="-13"/>
        </w:rPr>
        <w:t xml:space="preserve"> </w:t>
      </w:r>
      <w:r>
        <w:rPr>
          <w:spacing w:val="-3"/>
        </w:rPr>
        <w:t>проведения</w:t>
      </w:r>
      <w:r>
        <w:rPr>
          <w:spacing w:val="-13"/>
        </w:rPr>
        <w:t xml:space="preserve"> </w:t>
      </w:r>
      <w:r>
        <w:rPr>
          <w:spacing w:val="-3"/>
        </w:rPr>
        <w:t>аудита</w:t>
      </w:r>
      <w:r>
        <w:rPr>
          <w:spacing w:val="-12"/>
        </w:rPr>
        <w:t xml:space="preserve"> </w:t>
      </w:r>
      <w:r>
        <w:rPr>
          <w:spacing w:val="-3"/>
        </w:rPr>
        <w:t>в</w:t>
      </w:r>
      <w:r>
        <w:rPr>
          <w:spacing w:val="-9"/>
        </w:rPr>
        <w:t xml:space="preserve"> </w:t>
      </w:r>
      <w:r>
        <w:rPr>
          <w:spacing w:val="-3"/>
        </w:rPr>
        <w:t>подразделениях:</w:t>
      </w:r>
    </w:p>
    <w:p w14:paraId="63B2AC72" w14:textId="77777777" w:rsidR="004719E3" w:rsidRDefault="004719E3" w:rsidP="004719E3">
      <w:pPr>
        <w:pStyle w:val="a5"/>
        <w:numPr>
          <w:ilvl w:val="0"/>
          <w:numId w:val="33"/>
        </w:numPr>
        <w:tabs>
          <w:tab w:val="left" w:pos="1064"/>
        </w:tabs>
        <w:ind w:firstLine="414"/>
      </w:pPr>
      <w:r>
        <w:rPr>
          <w:spacing w:val="-4"/>
        </w:rPr>
        <w:t>выявлены</w:t>
      </w:r>
      <w:r>
        <w:rPr>
          <w:spacing w:val="-11"/>
        </w:rPr>
        <w:t xml:space="preserve"> </w:t>
      </w:r>
      <w:r>
        <w:rPr>
          <w:spacing w:val="-4"/>
        </w:rPr>
        <w:t>несоответствия;</w:t>
      </w:r>
    </w:p>
    <w:p w14:paraId="588E7CC9" w14:textId="77777777" w:rsidR="004719E3" w:rsidRDefault="004719E3" w:rsidP="004719E3">
      <w:pPr>
        <w:pStyle w:val="a5"/>
        <w:numPr>
          <w:ilvl w:val="0"/>
          <w:numId w:val="33"/>
        </w:numPr>
        <w:tabs>
          <w:tab w:val="left" w:pos="1064"/>
        </w:tabs>
        <w:spacing w:before="1"/>
        <w:ind w:firstLine="414"/>
      </w:pPr>
      <w:r>
        <w:rPr>
          <w:spacing w:val="-4"/>
        </w:rPr>
        <w:t>новое</w:t>
      </w:r>
      <w:r>
        <w:rPr>
          <w:spacing w:val="-14"/>
        </w:rPr>
        <w:t xml:space="preserve"> </w:t>
      </w:r>
      <w:r>
        <w:rPr>
          <w:spacing w:val="-3"/>
        </w:rPr>
        <w:t>подразделение;</w:t>
      </w:r>
    </w:p>
    <w:p w14:paraId="6D561005" w14:textId="77777777" w:rsidR="004719E3" w:rsidRPr="00702C26" w:rsidRDefault="004719E3" w:rsidP="004719E3">
      <w:pPr>
        <w:pStyle w:val="a5"/>
        <w:numPr>
          <w:ilvl w:val="0"/>
          <w:numId w:val="33"/>
        </w:numPr>
        <w:tabs>
          <w:tab w:val="left" w:pos="1064"/>
        </w:tabs>
        <w:spacing w:before="22"/>
        <w:ind w:right="409" w:firstLine="414"/>
        <w:jc w:val="both"/>
      </w:pPr>
      <w:r w:rsidRPr="007B54F0">
        <w:rPr>
          <w:spacing w:val="-2"/>
        </w:rPr>
        <w:t>не</w:t>
      </w:r>
      <w:r w:rsidRPr="007B54F0">
        <w:rPr>
          <w:spacing w:val="-15"/>
        </w:rPr>
        <w:t xml:space="preserve"> </w:t>
      </w:r>
      <w:r w:rsidRPr="007B54F0">
        <w:rPr>
          <w:spacing w:val="-2"/>
        </w:rPr>
        <w:t>проверялось</w:t>
      </w:r>
      <w:r w:rsidRPr="007B54F0">
        <w:rPr>
          <w:spacing w:val="-14"/>
        </w:rPr>
        <w:t xml:space="preserve"> </w:t>
      </w:r>
      <w:r w:rsidRPr="007B54F0">
        <w:rPr>
          <w:spacing w:val="-2"/>
        </w:rPr>
        <w:t>3</w:t>
      </w:r>
      <w:r w:rsidRPr="007B54F0">
        <w:rPr>
          <w:spacing w:val="-14"/>
        </w:rPr>
        <w:t xml:space="preserve"> </w:t>
      </w:r>
      <w:r w:rsidRPr="007B54F0">
        <w:rPr>
          <w:spacing w:val="-2"/>
        </w:rPr>
        <w:t>год</w:t>
      </w:r>
      <w:r>
        <w:rPr>
          <w:spacing w:val="-2"/>
        </w:rPr>
        <w:t>а</w:t>
      </w:r>
    </w:p>
    <w:p w14:paraId="2F4A9781" w14:textId="77777777" w:rsidR="004719E3" w:rsidRDefault="004719E3" w:rsidP="004719E3">
      <w:pPr>
        <w:spacing w:line="240" w:lineRule="auto"/>
        <w:ind w:firstLine="0"/>
        <w:rPr>
          <w:b/>
          <w:bCs/>
        </w:rPr>
      </w:pPr>
    </w:p>
    <w:p w14:paraId="34EFAEC3" w14:textId="015D3B32" w:rsidR="004719E3" w:rsidRPr="004719E3" w:rsidRDefault="004719E3" w:rsidP="004719E3">
      <w:pPr>
        <w:pStyle w:val="1"/>
        <w:numPr>
          <w:ilvl w:val="0"/>
          <w:numId w:val="0"/>
        </w:numPr>
        <w:jc w:val="center"/>
      </w:pPr>
      <w:bookmarkStart w:id="11" w:name="_Toc129595141"/>
      <w:r w:rsidRPr="004719E3">
        <w:t>План аудита</w:t>
      </w:r>
      <w:bookmarkEnd w:id="11"/>
    </w:p>
    <w:p w14:paraId="6A103A84" w14:textId="77777777" w:rsidR="004719E3" w:rsidRPr="004719E3" w:rsidRDefault="004719E3" w:rsidP="004719E3">
      <w:pPr>
        <w:ind w:firstLine="0"/>
      </w:pPr>
      <w:r w:rsidRPr="004719E3">
        <w:tab/>
        <w:t>План аудита колледжа информационных технологий представлен в таблице 1.</w:t>
      </w:r>
    </w:p>
    <w:p w14:paraId="0BA1C554" w14:textId="77777777" w:rsidR="004719E3" w:rsidRPr="004719E3" w:rsidRDefault="004719E3" w:rsidP="004719E3">
      <w:pPr>
        <w:ind w:firstLine="0"/>
        <w:rPr>
          <w:bCs/>
        </w:rPr>
      </w:pPr>
      <w:r w:rsidRPr="004719E3">
        <w:rPr>
          <w:bCs/>
        </w:rPr>
        <w:t xml:space="preserve">Таблица </w:t>
      </w:r>
      <w:r w:rsidRPr="004719E3">
        <w:rPr>
          <w:bCs/>
        </w:rPr>
        <w:fldChar w:fldCharType="begin"/>
      </w:r>
      <w:r w:rsidRPr="004719E3">
        <w:rPr>
          <w:bCs/>
        </w:rPr>
        <w:instrText xml:space="preserve"> SEQ Таблица \* ARABIC </w:instrText>
      </w:r>
      <w:r w:rsidRPr="004719E3">
        <w:rPr>
          <w:bCs/>
        </w:rPr>
        <w:fldChar w:fldCharType="separate"/>
      </w:r>
      <w:r w:rsidRPr="004719E3">
        <w:rPr>
          <w:bCs/>
        </w:rPr>
        <w:t>1</w:t>
      </w:r>
      <w:r w:rsidRPr="004719E3">
        <w:fldChar w:fldCharType="end"/>
      </w:r>
      <w:r w:rsidRPr="004719E3">
        <w:rPr>
          <w:bCs/>
        </w:rPr>
        <w:t xml:space="preserve"> – План аудита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8"/>
        <w:gridCol w:w="2630"/>
        <w:gridCol w:w="4819"/>
        <w:gridCol w:w="1560"/>
      </w:tblGrid>
      <w:tr w:rsidR="004719E3" w:rsidRPr="004719E3" w14:paraId="4E8BA40B" w14:textId="77777777" w:rsidTr="004A6DC3">
        <w:tc>
          <w:tcPr>
            <w:tcW w:w="498" w:type="dxa"/>
            <w:vAlign w:val="center"/>
          </w:tcPr>
          <w:p w14:paraId="581BE628" w14:textId="77777777" w:rsidR="004719E3" w:rsidRPr="004719E3" w:rsidRDefault="004719E3" w:rsidP="004719E3">
            <w:pPr>
              <w:ind w:firstLine="0"/>
              <w:rPr>
                <w:b/>
              </w:rPr>
            </w:pPr>
            <w:r w:rsidRPr="004719E3">
              <w:rPr>
                <w:b/>
              </w:rPr>
              <w:t>№</w:t>
            </w:r>
          </w:p>
        </w:tc>
        <w:tc>
          <w:tcPr>
            <w:tcW w:w="2630" w:type="dxa"/>
            <w:vAlign w:val="center"/>
          </w:tcPr>
          <w:p w14:paraId="415960AD" w14:textId="77777777" w:rsidR="004719E3" w:rsidRPr="004719E3" w:rsidRDefault="004719E3" w:rsidP="004719E3">
            <w:pPr>
              <w:ind w:firstLine="0"/>
              <w:rPr>
                <w:b/>
              </w:rPr>
            </w:pPr>
            <w:r w:rsidRPr="004719E3">
              <w:rPr>
                <w:b/>
              </w:rPr>
              <w:t>Объект сертификации</w:t>
            </w:r>
          </w:p>
        </w:tc>
        <w:tc>
          <w:tcPr>
            <w:tcW w:w="4819" w:type="dxa"/>
            <w:vAlign w:val="center"/>
          </w:tcPr>
          <w:p w14:paraId="1CDEA604" w14:textId="77777777" w:rsidR="004719E3" w:rsidRPr="004719E3" w:rsidRDefault="004719E3" w:rsidP="004719E3">
            <w:pPr>
              <w:ind w:firstLine="0"/>
              <w:rPr>
                <w:b/>
              </w:rPr>
            </w:pPr>
            <w:r w:rsidRPr="004719E3">
              <w:rPr>
                <w:b/>
              </w:rPr>
              <w:t>Предмет анализа</w:t>
            </w:r>
          </w:p>
        </w:tc>
        <w:tc>
          <w:tcPr>
            <w:tcW w:w="1560" w:type="dxa"/>
            <w:vAlign w:val="center"/>
          </w:tcPr>
          <w:p w14:paraId="2493A0C6" w14:textId="77777777" w:rsidR="004719E3" w:rsidRPr="004719E3" w:rsidRDefault="004719E3" w:rsidP="004719E3">
            <w:pPr>
              <w:ind w:firstLine="0"/>
              <w:rPr>
                <w:b/>
              </w:rPr>
            </w:pPr>
            <w:r w:rsidRPr="004719E3">
              <w:rPr>
                <w:b/>
              </w:rPr>
              <w:t>Дата</w:t>
            </w:r>
          </w:p>
        </w:tc>
      </w:tr>
      <w:tr w:rsidR="004719E3" w:rsidRPr="004719E3" w14:paraId="73E097F7" w14:textId="77777777" w:rsidTr="004A6DC3">
        <w:tc>
          <w:tcPr>
            <w:tcW w:w="498" w:type="dxa"/>
          </w:tcPr>
          <w:p w14:paraId="5E212B36" w14:textId="77777777" w:rsidR="004719E3" w:rsidRPr="004719E3" w:rsidRDefault="004719E3" w:rsidP="004719E3">
            <w:pPr>
              <w:ind w:firstLine="0"/>
            </w:pPr>
            <w:r w:rsidRPr="004719E3">
              <w:t>1</w:t>
            </w:r>
          </w:p>
        </w:tc>
        <w:tc>
          <w:tcPr>
            <w:tcW w:w="2630" w:type="dxa"/>
          </w:tcPr>
          <w:p w14:paraId="3983A211" w14:textId="77777777" w:rsidR="004719E3" w:rsidRPr="004719E3" w:rsidRDefault="004719E3" w:rsidP="004719E3">
            <w:pPr>
              <w:ind w:firstLine="0"/>
            </w:pPr>
            <w:r w:rsidRPr="004719E3">
              <w:t>Компьютерный кабинет №213</w:t>
            </w:r>
          </w:p>
        </w:tc>
        <w:tc>
          <w:tcPr>
            <w:tcW w:w="4819" w:type="dxa"/>
          </w:tcPr>
          <w:p w14:paraId="09ED2BCA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Компьютеры(</w:t>
            </w:r>
            <w:proofErr w:type="gramEnd"/>
            <w:r w:rsidRPr="004719E3">
              <w:t>пункт 6.6)</w:t>
            </w:r>
          </w:p>
          <w:p w14:paraId="6AB58E0A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52171589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  <w:p w14:paraId="5AA204EE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</w:tc>
        <w:tc>
          <w:tcPr>
            <w:tcW w:w="1560" w:type="dxa"/>
          </w:tcPr>
          <w:p w14:paraId="14A40856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1C7CF82B" w14:textId="77777777" w:rsidTr="004A6DC3">
        <w:tc>
          <w:tcPr>
            <w:tcW w:w="498" w:type="dxa"/>
          </w:tcPr>
          <w:p w14:paraId="0A32DEF0" w14:textId="77777777" w:rsidR="004719E3" w:rsidRPr="004719E3" w:rsidRDefault="004719E3" w:rsidP="004719E3">
            <w:pPr>
              <w:ind w:firstLine="0"/>
            </w:pPr>
            <w:r w:rsidRPr="004719E3">
              <w:t>2</w:t>
            </w:r>
          </w:p>
        </w:tc>
        <w:tc>
          <w:tcPr>
            <w:tcW w:w="2630" w:type="dxa"/>
          </w:tcPr>
          <w:p w14:paraId="5C9F4892" w14:textId="77777777" w:rsidR="004719E3" w:rsidRPr="004719E3" w:rsidRDefault="004719E3" w:rsidP="004719E3">
            <w:pPr>
              <w:ind w:firstLine="0"/>
            </w:pPr>
            <w:r w:rsidRPr="004719E3">
              <w:t>Компьютерный кабинет №226</w:t>
            </w:r>
          </w:p>
        </w:tc>
        <w:tc>
          <w:tcPr>
            <w:tcW w:w="4819" w:type="dxa"/>
          </w:tcPr>
          <w:p w14:paraId="65AFE965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Компьютеры(</w:t>
            </w:r>
            <w:proofErr w:type="gramEnd"/>
            <w:r w:rsidRPr="004719E3">
              <w:t>пункт 6.6)</w:t>
            </w:r>
          </w:p>
          <w:p w14:paraId="2899B829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2C3AC906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  <w:p w14:paraId="663EB3A2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</w:tc>
        <w:tc>
          <w:tcPr>
            <w:tcW w:w="1560" w:type="dxa"/>
          </w:tcPr>
          <w:p w14:paraId="0E7E407F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347330CA" w14:textId="77777777" w:rsidTr="004A6DC3">
        <w:tc>
          <w:tcPr>
            <w:tcW w:w="498" w:type="dxa"/>
          </w:tcPr>
          <w:p w14:paraId="01494DA9" w14:textId="77777777" w:rsidR="004719E3" w:rsidRPr="004719E3" w:rsidRDefault="004719E3" w:rsidP="004719E3">
            <w:pPr>
              <w:ind w:firstLine="0"/>
            </w:pPr>
            <w:r w:rsidRPr="004719E3">
              <w:t>3</w:t>
            </w:r>
          </w:p>
        </w:tc>
        <w:tc>
          <w:tcPr>
            <w:tcW w:w="2630" w:type="dxa"/>
          </w:tcPr>
          <w:p w14:paraId="7434FD2C" w14:textId="77777777" w:rsidR="004719E3" w:rsidRPr="004719E3" w:rsidRDefault="004719E3" w:rsidP="004719E3">
            <w:pPr>
              <w:ind w:firstLine="0"/>
            </w:pPr>
            <w:r w:rsidRPr="004719E3">
              <w:t>Спортзал №1</w:t>
            </w:r>
          </w:p>
        </w:tc>
        <w:tc>
          <w:tcPr>
            <w:tcW w:w="4819" w:type="dxa"/>
          </w:tcPr>
          <w:p w14:paraId="2FE16457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74D33D70" w14:textId="77777777" w:rsidR="004719E3" w:rsidRPr="004719E3" w:rsidRDefault="004719E3" w:rsidP="004719E3">
            <w:pPr>
              <w:ind w:firstLine="0"/>
            </w:pPr>
            <w:r w:rsidRPr="004719E3">
              <w:lastRenderedPageBreak/>
              <w:t xml:space="preserve">Спортивный </w:t>
            </w:r>
            <w:proofErr w:type="gramStart"/>
            <w:r w:rsidRPr="004719E3">
              <w:t>инвентарь(</w:t>
            </w:r>
            <w:proofErr w:type="gramEnd"/>
            <w:r w:rsidRPr="004719E3">
              <w:t>не сертифицируется)</w:t>
            </w:r>
          </w:p>
          <w:p w14:paraId="66E8D7BD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Тренажёры(</w:t>
            </w:r>
            <w:proofErr w:type="gramEnd"/>
            <w:r w:rsidRPr="004719E3">
              <w:t xml:space="preserve">не сертифицируется) </w:t>
            </w:r>
          </w:p>
        </w:tc>
        <w:tc>
          <w:tcPr>
            <w:tcW w:w="1560" w:type="dxa"/>
          </w:tcPr>
          <w:p w14:paraId="0DA956CA" w14:textId="77777777" w:rsidR="004719E3" w:rsidRPr="004719E3" w:rsidRDefault="004719E3" w:rsidP="004719E3">
            <w:pPr>
              <w:ind w:firstLine="0"/>
            </w:pPr>
            <w:r w:rsidRPr="004719E3">
              <w:lastRenderedPageBreak/>
              <w:t>09.03.23</w:t>
            </w:r>
          </w:p>
        </w:tc>
      </w:tr>
      <w:tr w:rsidR="004719E3" w:rsidRPr="004719E3" w14:paraId="1F5BDAAF" w14:textId="77777777" w:rsidTr="004A6DC3">
        <w:tc>
          <w:tcPr>
            <w:tcW w:w="498" w:type="dxa"/>
          </w:tcPr>
          <w:p w14:paraId="42239212" w14:textId="77777777" w:rsidR="004719E3" w:rsidRPr="004719E3" w:rsidRDefault="004719E3" w:rsidP="004719E3">
            <w:pPr>
              <w:ind w:firstLine="0"/>
            </w:pPr>
            <w:r w:rsidRPr="004719E3">
              <w:t>4</w:t>
            </w:r>
          </w:p>
        </w:tc>
        <w:tc>
          <w:tcPr>
            <w:tcW w:w="2630" w:type="dxa"/>
          </w:tcPr>
          <w:p w14:paraId="69A78A76" w14:textId="77777777" w:rsidR="004719E3" w:rsidRPr="004719E3" w:rsidRDefault="004719E3" w:rsidP="004719E3">
            <w:pPr>
              <w:ind w:firstLine="0"/>
            </w:pPr>
            <w:r w:rsidRPr="004719E3">
              <w:t>Спортзал №2</w:t>
            </w:r>
          </w:p>
        </w:tc>
        <w:tc>
          <w:tcPr>
            <w:tcW w:w="4819" w:type="dxa"/>
          </w:tcPr>
          <w:p w14:paraId="5B77CD79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1E12776C" w14:textId="77777777" w:rsidR="004719E3" w:rsidRPr="004719E3" w:rsidRDefault="004719E3" w:rsidP="004719E3">
            <w:pPr>
              <w:ind w:firstLine="0"/>
            </w:pPr>
            <w:r w:rsidRPr="004719E3">
              <w:t xml:space="preserve">Спортивный </w:t>
            </w:r>
            <w:proofErr w:type="gramStart"/>
            <w:r w:rsidRPr="004719E3">
              <w:t>инвентарь(</w:t>
            </w:r>
            <w:proofErr w:type="gramEnd"/>
            <w:r w:rsidRPr="004719E3">
              <w:t>не сертифицируется)</w:t>
            </w:r>
          </w:p>
          <w:p w14:paraId="457C2341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Тренажёры(</w:t>
            </w:r>
            <w:proofErr w:type="gramEnd"/>
            <w:r w:rsidRPr="004719E3">
              <w:t xml:space="preserve">не сертифицируется) </w:t>
            </w:r>
          </w:p>
        </w:tc>
        <w:tc>
          <w:tcPr>
            <w:tcW w:w="1560" w:type="dxa"/>
          </w:tcPr>
          <w:p w14:paraId="46615738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403801B9" w14:textId="77777777" w:rsidTr="004A6DC3">
        <w:tc>
          <w:tcPr>
            <w:tcW w:w="498" w:type="dxa"/>
          </w:tcPr>
          <w:p w14:paraId="21E12F29" w14:textId="77777777" w:rsidR="004719E3" w:rsidRPr="004719E3" w:rsidRDefault="004719E3" w:rsidP="004719E3">
            <w:pPr>
              <w:ind w:firstLine="0"/>
            </w:pPr>
            <w:r w:rsidRPr="004719E3">
              <w:t>5</w:t>
            </w:r>
          </w:p>
        </w:tc>
        <w:tc>
          <w:tcPr>
            <w:tcW w:w="2630" w:type="dxa"/>
          </w:tcPr>
          <w:p w14:paraId="56DB0B97" w14:textId="77777777" w:rsidR="004719E3" w:rsidRPr="004719E3" w:rsidRDefault="004719E3" w:rsidP="004719E3">
            <w:pPr>
              <w:ind w:firstLine="0"/>
            </w:pPr>
            <w:r w:rsidRPr="004719E3">
              <w:t>Кабинет №206</w:t>
            </w:r>
          </w:p>
        </w:tc>
        <w:tc>
          <w:tcPr>
            <w:tcW w:w="4819" w:type="dxa"/>
          </w:tcPr>
          <w:p w14:paraId="2C587593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58A35A73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0DD1C3A6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</w:tc>
        <w:tc>
          <w:tcPr>
            <w:tcW w:w="1560" w:type="dxa"/>
          </w:tcPr>
          <w:p w14:paraId="434B70ED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07DB47A2" w14:textId="77777777" w:rsidTr="004A6DC3">
        <w:tc>
          <w:tcPr>
            <w:tcW w:w="498" w:type="dxa"/>
          </w:tcPr>
          <w:p w14:paraId="3FA6F6F1" w14:textId="77777777" w:rsidR="004719E3" w:rsidRPr="004719E3" w:rsidRDefault="004719E3" w:rsidP="004719E3">
            <w:pPr>
              <w:ind w:firstLine="0"/>
            </w:pPr>
            <w:r w:rsidRPr="004719E3">
              <w:t>6</w:t>
            </w:r>
          </w:p>
        </w:tc>
        <w:tc>
          <w:tcPr>
            <w:tcW w:w="2630" w:type="dxa"/>
          </w:tcPr>
          <w:p w14:paraId="035C4223" w14:textId="77777777" w:rsidR="004719E3" w:rsidRPr="004719E3" w:rsidRDefault="004719E3" w:rsidP="004719E3">
            <w:pPr>
              <w:ind w:firstLine="0"/>
            </w:pPr>
            <w:r w:rsidRPr="004719E3">
              <w:t>Кабинет №227</w:t>
            </w:r>
          </w:p>
        </w:tc>
        <w:tc>
          <w:tcPr>
            <w:tcW w:w="4819" w:type="dxa"/>
          </w:tcPr>
          <w:p w14:paraId="0561F03E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194A1E7E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4B808271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</w:tc>
        <w:tc>
          <w:tcPr>
            <w:tcW w:w="1560" w:type="dxa"/>
          </w:tcPr>
          <w:p w14:paraId="1C190B82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3B05AF05" w14:textId="77777777" w:rsidTr="004A6DC3">
        <w:tc>
          <w:tcPr>
            <w:tcW w:w="498" w:type="dxa"/>
          </w:tcPr>
          <w:p w14:paraId="0257B752" w14:textId="77777777" w:rsidR="004719E3" w:rsidRPr="004719E3" w:rsidRDefault="004719E3" w:rsidP="004719E3">
            <w:pPr>
              <w:ind w:firstLine="0"/>
            </w:pPr>
            <w:r w:rsidRPr="004719E3">
              <w:t>7</w:t>
            </w:r>
          </w:p>
        </w:tc>
        <w:tc>
          <w:tcPr>
            <w:tcW w:w="2630" w:type="dxa"/>
          </w:tcPr>
          <w:p w14:paraId="7A20715E" w14:textId="77777777" w:rsidR="004719E3" w:rsidRPr="004719E3" w:rsidRDefault="004719E3" w:rsidP="004719E3">
            <w:pPr>
              <w:ind w:firstLine="0"/>
            </w:pPr>
            <w:r w:rsidRPr="004719E3">
              <w:t>Кабинет №318</w:t>
            </w:r>
          </w:p>
        </w:tc>
        <w:tc>
          <w:tcPr>
            <w:tcW w:w="4819" w:type="dxa"/>
          </w:tcPr>
          <w:p w14:paraId="49AA2646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1F8B3767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3AD93A71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</w:tc>
        <w:tc>
          <w:tcPr>
            <w:tcW w:w="1560" w:type="dxa"/>
          </w:tcPr>
          <w:p w14:paraId="3AA3DA97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79C87BB3" w14:textId="77777777" w:rsidTr="004A6DC3">
        <w:tc>
          <w:tcPr>
            <w:tcW w:w="498" w:type="dxa"/>
          </w:tcPr>
          <w:p w14:paraId="64181653" w14:textId="77777777" w:rsidR="004719E3" w:rsidRPr="004719E3" w:rsidRDefault="004719E3" w:rsidP="004719E3">
            <w:pPr>
              <w:ind w:firstLine="0"/>
            </w:pPr>
            <w:r w:rsidRPr="004719E3">
              <w:t>8</w:t>
            </w:r>
          </w:p>
        </w:tc>
        <w:tc>
          <w:tcPr>
            <w:tcW w:w="2630" w:type="dxa"/>
          </w:tcPr>
          <w:p w14:paraId="0B1D613F" w14:textId="77777777" w:rsidR="004719E3" w:rsidRPr="004719E3" w:rsidRDefault="004719E3" w:rsidP="004719E3">
            <w:pPr>
              <w:ind w:firstLine="0"/>
            </w:pPr>
            <w:r w:rsidRPr="004719E3">
              <w:t>Компьютерный кабинет №406</w:t>
            </w:r>
          </w:p>
        </w:tc>
        <w:tc>
          <w:tcPr>
            <w:tcW w:w="4819" w:type="dxa"/>
          </w:tcPr>
          <w:p w14:paraId="0128615E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Компьютеры(</w:t>
            </w:r>
            <w:proofErr w:type="gramEnd"/>
            <w:r w:rsidRPr="004719E3">
              <w:t>пункт 6.6)</w:t>
            </w:r>
          </w:p>
          <w:p w14:paraId="052BFE76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03CDA7E6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  <w:p w14:paraId="03AED5EB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</w:tc>
        <w:tc>
          <w:tcPr>
            <w:tcW w:w="1560" w:type="dxa"/>
          </w:tcPr>
          <w:p w14:paraId="655144C7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62CE430F" w14:textId="77777777" w:rsidTr="004A6DC3">
        <w:tc>
          <w:tcPr>
            <w:tcW w:w="498" w:type="dxa"/>
          </w:tcPr>
          <w:p w14:paraId="1B3E6C6E" w14:textId="77777777" w:rsidR="004719E3" w:rsidRPr="004719E3" w:rsidRDefault="004719E3" w:rsidP="004719E3">
            <w:pPr>
              <w:ind w:firstLine="0"/>
            </w:pPr>
            <w:r w:rsidRPr="004719E3">
              <w:t>9</w:t>
            </w:r>
          </w:p>
        </w:tc>
        <w:tc>
          <w:tcPr>
            <w:tcW w:w="2630" w:type="dxa"/>
          </w:tcPr>
          <w:p w14:paraId="44D268BD" w14:textId="77777777" w:rsidR="004719E3" w:rsidRPr="004719E3" w:rsidRDefault="004719E3" w:rsidP="004719E3">
            <w:pPr>
              <w:ind w:firstLine="0"/>
            </w:pPr>
            <w:r w:rsidRPr="004719E3">
              <w:t>Кабинет №405</w:t>
            </w:r>
          </w:p>
        </w:tc>
        <w:tc>
          <w:tcPr>
            <w:tcW w:w="4819" w:type="dxa"/>
          </w:tcPr>
          <w:p w14:paraId="5708FE04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0F05B3C0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68CD8D7C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</w:tc>
        <w:tc>
          <w:tcPr>
            <w:tcW w:w="1560" w:type="dxa"/>
          </w:tcPr>
          <w:p w14:paraId="30B9CBDA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418EC125" w14:textId="77777777" w:rsidTr="004A6DC3">
        <w:tc>
          <w:tcPr>
            <w:tcW w:w="498" w:type="dxa"/>
          </w:tcPr>
          <w:p w14:paraId="1DEF80A0" w14:textId="77777777" w:rsidR="004719E3" w:rsidRPr="004719E3" w:rsidRDefault="004719E3" w:rsidP="004719E3">
            <w:pPr>
              <w:ind w:firstLine="0"/>
            </w:pPr>
            <w:r w:rsidRPr="004719E3">
              <w:t>10</w:t>
            </w:r>
          </w:p>
        </w:tc>
        <w:tc>
          <w:tcPr>
            <w:tcW w:w="2630" w:type="dxa"/>
          </w:tcPr>
          <w:p w14:paraId="08263C5E" w14:textId="77777777" w:rsidR="004719E3" w:rsidRPr="004719E3" w:rsidRDefault="004719E3" w:rsidP="004719E3">
            <w:pPr>
              <w:ind w:firstLine="0"/>
            </w:pPr>
            <w:r w:rsidRPr="004719E3">
              <w:t>Кабинет №300</w:t>
            </w:r>
          </w:p>
        </w:tc>
        <w:tc>
          <w:tcPr>
            <w:tcW w:w="4819" w:type="dxa"/>
          </w:tcPr>
          <w:p w14:paraId="3DE68524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4F8E893F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2A34278E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</w:tc>
        <w:tc>
          <w:tcPr>
            <w:tcW w:w="1560" w:type="dxa"/>
          </w:tcPr>
          <w:p w14:paraId="2DDE3B1E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206671AE" w14:textId="77777777" w:rsidTr="004A6DC3">
        <w:tc>
          <w:tcPr>
            <w:tcW w:w="498" w:type="dxa"/>
          </w:tcPr>
          <w:p w14:paraId="1C947AB7" w14:textId="77777777" w:rsidR="004719E3" w:rsidRPr="004719E3" w:rsidRDefault="004719E3" w:rsidP="004719E3">
            <w:pPr>
              <w:ind w:firstLine="0"/>
            </w:pPr>
            <w:r w:rsidRPr="004719E3">
              <w:t>11</w:t>
            </w:r>
          </w:p>
        </w:tc>
        <w:tc>
          <w:tcPr>
            <w:tcW w:w="2630" w:type="dxa"/>
          </w:tcPr>
          <w:p w14:paraId="073482E5" w14:textId="77777777" w:rsidR="004719E3" w:rsidRPr="004719E3" w:rsidRDefault="004719E3" w:rsidP="004719E3">
            <w:pPr>
              <w:ind w:firstLine="0"/>
            </w:pPr>
            <w:r w:rsidRPr="004719E3">
              <w:t>Кабинет №301</w:t>
            </w:r>
          </w:p>
        </w:tc>
        <w:tc>
          <w:tcPr>
            <w:tcW w:w="4819" w:type="dxa"/>
          </w:tcPr>
          <w:p w14:paraId="048E3874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5F186287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4588AB36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lastRenderedPageBreak/>
              <w:t>Антивирусы(</w:t>
            </w:r>
            <w:proofErr w:type="gramEnd"/>
            <w:r w:rsidRPr="004719E3">
              <w:t>пункт 6.6)</w:t>
            </w:r>
          </w:p>
        </w:tc>
        <w:tc>
          <w:tcPr>
            <w:tcW w:w="1560" w:type="dxa"/>
          </w:tcPr>
          <w:p w14:paraId="271D0C1D" w14:textId="77777777" w:rsidR="004719E3" w:rsidRPr="004719E3" w:rsidRDefault="004719E3" w:rsidP="004719E3">
            <w:pPr>
              <w:ind w:firstLine="0"/>
            </w:pPr>
            <w:r w:rsidRPr="004719E3">
              <w:lastRenderedPageBreak/>
              <w:t>09.03.23</w:t>
            </w:r>
          </w:p>
        </w:tc>
      </w:tr>
      <w:tr w:rsidR="004719E3" w:rsidRPr="004719E3" w14:paraId="6D8D91F2" w14:textId="77777777" w:rsidTr="004A6DC3">
        <w:tc>
          <w:tcPr>
            <w:tcW w:w="498" w:type="dxa"/>
          </w:tcPr>
          <w:p w14:paraId="1523DC15" w14:textId="77777777" w:rsidR="004719E3" w:rsidRPr="004719E3" w:rsidRDefault="004719E3" w:rsidP="004719E3">
            <w:pPr>
              <w:ind w:firstLine="0"/>
            </w:pPr>
            <w:r w:rsidRPr="004719E3">
              <w:t>12</w:t>
            </w:r>
          </w:p>
        </w:tc>
        <w:tc>
          <w:tcPr>
            <w:tcW w:w="2630" w:type="dxa"/>
          </w:tcPr>
          <w:p w14:paraId="1BBECA21" w14:textId="77777777" w:rsidR="004719E3" w:rsidRPr="004719E3" w:rsidRDefault="004719E3" w:rsidP="004719E3">
            <w:pPr>
              <w:ind w:firstLine="0"/>
            </w:pPr>
            <w:r w:rsidRPr="004719E3">
              <w:t>Кабинет №303</w:t>
            </w:r>
          </w:p>
        </w:tc>
        <w:tc>
          <w:tcPr>
            <w:tcW w:w="4819" w:type="dxa"/>
          </w:tcPr>
          <w:p w14:paraId="015D05D2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68B4F4BF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011E2AB8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</w:tc>
        <w:tc>
          <w:tcPr>
            <w:tcW w:w="1560" w:type="dxa"/>
          </w:tcPr>
          <w:p w14:paraId="7D597FED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550B28E7" w14:textId="77777777" w:rsidTr="004A6DC3">
        <w:tc>
          <w:tcPr>
            <w:tcW w:w="498" w:type="dxa"/>
          </w:tcPr>
          <w:p w14:paraId="6B24D70A" w14:textId="77777777" w:rsidR="004719E3" w:rsidRPr="004719E3" w:rsidRDefault="004719E3" w:rsidP="004719E3">
            <w:pPr>
              <w:ind w:firstLine="0"/>
            </w:pPr>
            <w:r w:rsidRPr="004719E3">
              <w:t>13</w:t>
            </w:r>
          </w:p>
        </w:tc>
        <w:tc>
          <w:tcPr>
            <w:tcW w:w="2630" w:type="dxa"/>
          </w:tcPr>
          <w:p w14:paraId="7F5A8AA6" w14:textId="77777777" w:rsidR="004719E3" w:rsidRPr="004719E3" w:rsidRDefault="004719E3" w:rsidP="004719E3">
            <w:pPr>
              <w:ind w:firstLine="0"/>
            </w:pPr>
            <w:r w:rsidRPr="004719E3">
              <w:t>Кабинет №318</w:t>
            </w:r>
          </w:p>
        </w:tc>
        <w:tc>
          <w:tcPr>
            <w:tcW w:w="4819" w:type="dxa"/>
          </w:tcPr>
          <w:p w14:paraId="4F85F16C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608BA475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68310FBE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</w:tc>
        <w:tc>
          <w:tcPr>
            <w:tcW w:w="1560" w:type="dxa"/>
          </w:tcPr>
          <w:p w14:paraId="3D35D3CD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0C22A2D0" w14:textId="77777777" w:rsidTr="004A6DC3">
        <w:tc>
          <w:tcPr>
            <w:tcW w:w="498" w:type="dxa"/>
          </w:tcPr>
          <w:p w14:paraId="282D000F" w14:textId="77777777" w:rsidR="004719E3" w:rsidRPr="004719E3" w:rsidRDefault="004719E3" w:rsidP="004719E3">
            <w:pPr>
              <w:ind w:firstLine="0"/>
            </w:pPr>
            <w:r w:rsidRPr="004719E3">
              <w:t>14</w:t>
            </w:r>
          </w:p>
        </w:tc>
        <w:tc>
          <w:tcPr>
            <w:tcW w:w="2630" w:type="dxa"/>
          </w:tcPr>
          <w:p w14:paraId="616806A1" w14:textId="77777777" w:rsidR="004719E3" w:rsidRPr="004719E3" w:rsidRDefault="004719E3" w:rsidP="004719E3">
            <w:pPr>
              <w:ind w:firstLine="0"/>
            </w:pPr>
            <w:r w:rsidRPr="004719E3">
              <w:t>Кабинет №304</w:t>
            </w:r>
          </w:p>
        </w:tc>
        <w:tc>
          <w:tcPr>
            <w:tcW w:w="4819" w:type="dxa"/>
          </w:tcPr>
          <w:p w14:paraId="6ED33DC1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38F50B33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2BBB878F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</w:tc>
        <w:tc>
          <w:tcPr>
            <w:tcW w:w="1560" w:type="dxa"/>
          </w:tcPr>
          <w:p w14:paraId="544C3F3B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46E2E7F7" w14:textId="77777777" w:rsidTr="004A6DC3">
        <w:tc>
          <w:tcPr>
            <w:tcW w:w="498" w:type="dxa"/>
          </w:tcPr>
          <w:p w14:paraId="27CCBA04" w14:textId="77777777" w:rsidR="004719E3" w:rsidRPr="004719E3" w:rsidRDefault="004719E3" w:rsidP="004719E3">
            <w:pPr>
              <w:ind w:firstLine="0"/>
            </w:pPr>
            <w:r w:rsidRPr="004719E3">
              <w:t>15</w:t>
            </w:r>
          </w:p>
        </w:tc>
        <w:tc>
          <w:tcPr>
            <w:tcW w:w="2630" w:type="dxa"/>
          </w:tcPr>
          <w:p w14:paraId="7408E49F" w14:textId="77777777" w:rsidR="004719E3" w:rsidRPr="004719E3" w:rsidRDefault="004719E3" w:rsidP="004719E3">
            <w:pPr>
              <w:ind w:firstLine="0"/>
            </w:pPr>
            <w:r w:rsidRPr="004719E3">
              <w:t>Компьютерный кабинет №408</w:t>
            </w:r>
          </w:p>
        </w:tc>
        <w:tc>
          <w:tcPr>
            <w:tcW w:w="4819" w:type="dxa"/>
          </w:tcPr>
          <w:p w14:paraId="1437984F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Компьютеры(</w:t>
            </w:r>
            <w:proofErr w:type="gramEnd"/>
            <w:r w:rsidRPr="004719E3">
              <w:t>пункт 6.6)</w:t>
            </w:r>
          </w:p>
          <w:p w14:paraId="33DABB95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695B1566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  <w:p w14:paraId="6650D4D3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</w:tc>
        <w:tc>
          <w:tcPr>
            <w:tcW w:w="1560" w:type="dxa"/>
          </w:tcPr>
          <w:p w14:paraId="46019CA3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1C029627" w14:textId="77777777" w:rsidTr="004A6DC3">
        <w:tc>
          <w:tcPr>
            <w:tcW w:w="498" w:type="dxa"/>
          </w:tcPr>
          <w:p w14:paraId="09E9C4E7" w14:textId="77777777" w:rsidR="004719E3" w:rsidRPr="004719E3" w:rsidRDefault="004719E3" w:rsidP="004719E3">
            <w:pPr>
              <w:ind w:firstLine="0"/>
            </w:pPr>
            <w:r w:rsidRPr="004719E3">
              <w:t>16</w:t>
            </w:r>
          </w:p>
        </w:tc>
        <w:tc>
          <w:tcPr>
            <w:tcW w:w="2630" w:type="dxa"/>
          </w:tcPr>
          <w:p w14:paraId="6833810C" w14:textId="77777777" w:rsidR="004719E3" w:rsidRPr="004719E3" w:rsidRDefault="004719E3" w:rsidP="004719E3">
            <w:pPr>
              <w:ind w:firstLine="0"/>
            </w:pPr>
            <w:r w:rsidRPr="004719E3">
              <w:t>Компьютерный кабинет №307</w:t>
            </w:r>
          </w:p>
        </w:tc>
        <w:tc>
          <w:tcPr>
            <w:tcW w:w="4819" w:type="dxa"/>
          </w:tcPr>
          <w:p w14:paraId="1AEA8CDE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Компьютеры(</w:t>
            </w:r>
            <w:proofErr w:type="gramEnd"/>
            <w:r w:rsidRPr="004719E3">
              <w:t>пункт 6.6)</w:t>
            </w:r>
          </w:p>
          <w:p w14:paraId="332ADC84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0E5A92D1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  <w:p w14:paraId="43BF0DC1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</w:tc>
        <w:tc>
          <w:tcPr>
            <w:tcW w:w="1560" w:type="dxa"/>
          </w:tcPr>
          <w:p w14:paraId="137F76F0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695DBAF2" w14:textId="77777777" w:rsidTr="004A6DC3">
        <w:tc>
          <w:tcPr>
            <w:tcW w:w="498" w:type="dxa"/>
          </w:tcPr>
          <w:p w14:paraId="2A471C27" w14:textId="77777777" w:rsidR="004719E3" w:rsidRPr="004719E3" w:rsidRDefault="004719E3" w:rsidP="004719E3">
            <w:pPr>
              <w:ind w:firstLine="0"/>
            </w:pPr>
            <w:r w:rsidRPr="004719E3">
              <w:t>17</w:t>
            </w:r>
          </w:p>
        </w:tc>
        <w:tc>
          <w:tcPr>
            <w:tcW w:w="2630" w:type="dxa"/>
          </w:tcPr>
          <w:p w14:paraId="050FD0AC" w14:textId="77777777" w:rsidR="004719E3" w:rsidRPr="004719E3" w:rsidRDefault="004719E3" w:rsidP="004719E3">
            <w:pPr>
              <w:ind w:firstLine="0"/>
            </w:pPr>
            <w:r w:rsidRPr="004719E3">
              <w:t>Компьютерный кабинет №404</w:t>
            </w:r>
          </w:p>
        </w:tc>
        <w:tc>
          <w:tcPr>
            <w:tcW w:w="4819" w:type="dxa"/>
          </w:tcPr>
          <w:p w14:paraId="4AC51B6B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Компьютеры(</w:t>
            </w:r>
            <w:proofErr w:type="gramEnd"/>
            <w:r w:rsidRPr="004719E3">
              <w:t>пункт 6.6)</w:t>
            </w:r>
          </w:p>
          <w:p w14:paraId="06B9B5E9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1D845D8D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  <w:p w14:paraId="7A059CA5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</w:tc>
        <w:tc>
          <w:tcPr>
            <w:tcW w:w="1560" w:type="dxa"/>
          </w:tcPr>
          <w:p w14:paraId="44576F83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0A702E2B" w14:textId="77777777" w:rsidTr="004A6DC3">
        <w:tc>
          <w:tcPr>
            <w:tcW w:w="498" w:type="dxa"/>
          </w:tcPr>
          <w:p w14:paraId="4BD9C542" w14:textId="77777777" w:rsidR="004719E3" w:rsidRPr="004719E3" w:rsidRDefault="004719E3" w:rsidP="004719E3">
            <w:pPr>
              <w:ind w:firstLine="0"/>
            </w:pPr>
            <w:r w:rsidRPr="004719E3">
              <w:t>18</w:t>
            </w:r>
          </w:p>
        </w:tc>
        <w:tc>
          <w:tcPr>
            <w:tcW w:w="2630" w:type="dxa"/>
          </w:tcPr>
          <w:p w14:paraId="7C714BAA" w14:textId="77777777" w:rsidR="004719E3" w:rsidRPr="004719E3" w:rsidRDefault="004719E3" w:rsidP="004719E3">
            <w:pPr>
              <w:ind w:firstLine="0"/>
            </w:pPr>
            <w:r w:rsidRPr="004719E3">
              <w:t>Кабинет №108</w:t>
            </w:r>
          </w:p>
        </w:tc>
        <w:tc>
          <w:tcPr>
            <w:tcW w:w="4819" w:type="dxa"/>
          </w:tcPr>
          <w:p w14:paraId="2170BF08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7D5D5C8F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01B4E52C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</w:tc>
        <w:tc>
          <w:tcPr>
            <w:tcW w:w="1560" w:type="dxa"/>
          </w:tcPr>
          <w:p w14:paraId="13C868FB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710BDE14" w14:textId="77777777" w:rsidTr="004A6DC3">
        <w:tc>
          <w:tcPr>
            <w:tcW w:w="498" w:type="dxa"/>
          </w:tcPr>
          <w:p w14:paraId="0CA7EEF5" w14:textId="77777777" w:rsidR="004719E3" w:rsidRPr="004719E3" w:rsidRDefault="004719E3" w:rsidP="004719E3">
            <w:pPr>
              <w:ind w:firstLine="0"/>
            </w:pPr>
            <w:r w:rsidRPr="004719E3">
              <w:t>19</w:t>
            </w:r>
          </w:p>
        </w:tc>
        <w:tc>
          <w:tcPr>
            <w:tcW w:w="2630" w:type="dxa"/>
          </w:tcPr>
          <w:p w14:paraId="2186DD7C" w14:textId="77777777" w:rsidR="004719E3" w:rsidRPr="004719E3" w:rsidRDefault="004719E3" w:rsidP="004719E3">
            <w:pPr>
              <w:ind w:firstLine="0"/>
            </w:pPr>
            <w:r w:rsidRPr="004719E3">
              <w:t>Компьютерный кабинет №115</w:t>
            </w:r>
          </w:p>
        </w:tc>
        <w:tc>
          <w:tcPr>
            <w:tcW w:w="4819" w:type="dxa"/>
          </w:tcPr>
          <w:p w14:paraId="4DEBA587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Компьютеры(</w:t>
            </w:r>
            <w:proofErr w:type="gramEnd"/>
            <w:r w:rsidRPr="004719E3">
              <w:t>пункт 6.6)</w:t>
            </w:r>
          </w:p>
          <w:p w14:paraId="643A10D2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22A42DE5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  <w:p w14:paraId="0F81695C" w14:textId="77777777" w:rsidR="004719E3" w:rsidRPr="004719E3" w:rsidRDefault="004719E3" w:rsidP="004719E3">
            <w:pPr>
              <w:ind w:firstLine="0"/>
            </w:pPr>
            <w:r w:rsidRPr="004719E3">
              <w:lastRenderedPageBreak/>
              <w:t>Система пожаротушения (пункт 4.4.2)</w:t>
            </w:r>
          </w:p>
        </w:tc>
        <w:tc>
          <w:tcPr>
            <w:tcW w:w="1560" w:type="dxa"/>
          </w:tcPr>
          <w:p w14:paraId="72B3A69E" w14:textId="77777777" w:rsidR="004719E3" w:rsidRPr="004719E3" w:rsidRDefault="004719E3" w:rsidP="004719E3">
            <w:pPr>
              <w:ind w:firstLine="0"/>
            </w:pPr>
            <w:r w:rsidRPr="004719E3">
              <w:lastRenderedPageBreak/>
              <w:t>09.03.23</w:t>
            </w:r>
          </w:p>
        </w:tc>
      </w:tr>
      <w:tr w:rsidR="004719E3" w:rsidRPr="004719E3" w14:paraId="579CAB27" w14:textId="77777777" w:rsidTr="004A6DC3">
        <w:tc>
          <w:tcPr>
            <w:tcW w:w="498" w:type="dxa"/>
          </w:tcPr>
          <w:p w14:paraId="6F5387A5" w14:textId="77777777" w:rsidR="004719E3" w:rsidRPr="004719E3" w:rsidRDefault="004719E3" w:rsidP="004719E3">
            <w:pPr>
              <w:ind w:firstLine="0"/>
            </w:pPr>
            <w:r w:rsidRPr="004719E3">
              <w:t>20</w:t>
            </w:r>
          </w:p>
        </w:tc>
        <w:tc>
          <w:tcPr>
            <w:tcW w:w="2630" w:type="dxa"/>
          </w:tcPr>
          <w:p w14:paraId="7287B1CF" w14:textId="77777777" w:rsidR="004719E3" w:rsidRPr="004719E3" w:rsidRDefault="004719E3" w:rsidP="004719E3">
            <w:pPr>
              <w:ind w:firstLine="0"/>
            </w:pPr>
            <w:r w:rsidRPr="004719E3">
              <w:t>Библиотека</w:t>
            </w:r>
          </w:p>
        </w:tc>
        <w:tc>
          <w:tcPr>
            <w:tcW w:w="4819" w:type="dxa"/>
          </w:tcPr>
          <w:p w14:paraId="5ABD4F8E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Компьютеры(</w:t>
            </w:r>
            <w:proofErr w:type="gramEnd"/>
            <w:r w:rsidRPr="004719E3">
              <w:t>пункт 6.6)</w:t>
            </w:r>
          </w:p>
          <w:p w14:paraId="2BA1D015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79B872C4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  <w:p w14:paraId="3417D1CC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</w:tc>
        <w:tc>
          <w:tcPr>
            <w:tcW w:w="1560" w:type="dxa"/>
          </w:tcPr>
          <w:p w14:paraId="10D85E0C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634FC780" w14:textId="77777777" w:rsidTr="004A6DC3">
        <w:tc>
          <w:tcPr>
            <w:tcW w:w="498" w:type="dxa"/>
          </w:tcPr>
          <w:p w14:paraId="305EEB3C" w14:textId="77777777" w:rsidR="004719E3" w:rsidRPr="004719E3" w:rsidRDefault="004719E3" w:rsidP="004719E3">
            <w:pPr>
              <w:ind w:firstLine="0"/>
            </w:pPr>
            <w:r w:rsidRPr="004719E3">
              <w:t>21</w:t>
            </w:r>
          </w:p>
        </w:tc>
        <w:tc>
          <w:tcPr>
            <w:tcW w:w="2630" w:type="dxa"/>
          </w:tcPr>
          <w:p w14:paraId="44731E22" w14:textId="77777777" w:rsidR="004719E3" w:rsidRPr="004719E3" w:rsidRDefault="004719E3" w:rsidP="004719E3">
            <w:pPr>
              <w:ind w:firstLine="0"/>
            </w:pPr>
            <w:r w:rsidRPr="004719E3">
              <w:t>Пункт охраны</w:t>
            </w:r>
          </w:p>
        </w:tc>
        <w:tc>
          <w:tcPr>
            <w:tcW w:w="4819" w:type="dxa"/>
          </w:tcPr>
          <w:p w14:paraId="0F57E72E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3A4C879C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24FB327B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</w:tc>
        <w:tc>
          <w:tcPr>
            <w:tcW w:w="1560" w:type="dxa"/>
          </w:tcPr>
          <w:p w14:paraId="53CC651C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1083D703" w14:textId="77777777" w:rsidTr="004A6DC3">
        <w:tc>
          <w:tcPr>
            <w:tcW w:w="498" w:type="dxa"/>
          </w:tcPr>
          <w:p w14:paraId="06A55BA9" w14:textId="77777777" w:rsidR="004719E3" w:rsidRPr="004719E3" w:rsidRDefault="004719E3" w:rsidP="004719E3">
            <w:pPr>
              <w:ind w:firstLine="0"/>
            </w:pPr>
            <w:r w:rsidRPr="004719E3">
              <w:t>22</w:t>
            </w:r>
          </w:p>
        </w:tc>
        <w:tc>
          <w:tcPr>
            <w:tcW w:w="2630" w:type="dxa"/>
          </w:tcPr>
          <w:p w14:paraId="10BA13ED" w14:textId="77777777" w:rsidR="004719E3" w:rsidRPr="004719E3" w:rsidRDefault="004719E3" w:rsidP="004719E3">
            <w:pPr>
              <w:ind w:firstLine="0"/>
            </w:pPr>
            <w:r w:rsidRPr="004719E3">
              <w:t xml:space="preserve">Медицинский кабинет </w:t>
            </w:r>
          </w:p>
        </w:tc>
        <w:tc>
          <w:tcPr>
            <w:tcW w:w="4819" w:type="dxa"/>
          </w:tcPr>
          <w:p w14:paraId="4D9B210C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Лекарства(</w:t>
            </w:r>
            <w:proofErr w:type="gramEnd"/>
            <w:r w:rsidRPr="004719E3">
              <w:t>не сертифицируется)</w:t>
            </w:r>
          </w:p>
          <w:p w14:paraId="534F9ACE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2FF2BBAF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0E17032A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</w:tc>
        <w:tc>
          <w:tcPr>
            <w:tcW w:w="1560" w:type="dxa"/>
          </w:tcPr>
          <w:p w14:paraId="23E12CE3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  <w:tr w:rsidR="004719E3" w:rsidRPr="004719E3" w14:paraId="236D6F31" w14:textId="77777777" w:rsidTr="004A6DC3">
        <w:tc>
          <w:tcPr>
            <w:tcW w:w="498" w:type="dxa"/>
          </w:tcPr>
          <w:p w14:paraId="2CDC39B3" w14:textId="77777777" w:rsidR="004719E3" w:rsidRPr="004719E3" w:rsidRDefault="004719E3" w:rsidP="004719E3">
            <w:pPr>
              <w:ind w:firstLine="0"/>
            </w:pPr>
            <w:r w:rsidRPr="004719E3">
              <w:t>24</w:t>
            </w:r>
          </w:p>
        </w:tc>
        <w:tc>
          <w:tcPr>
            <w:tcW w:w="2630" w:type="dxa"/>
          </w:tcPr>
          <w:p w14:paraId="179E56EE" w14:textId="77777777" w:rsidR="004719E3" w:rsidRPr="004719E3" w:rsidRDefault="004719E3" w:rsidP="004719E3">
            <w:pPr>
              <w:ind w:firstLine="0"/>
            </w:pPr>
            <w:r w:rsidRPr="004719E3">
              <w:t>Бухгалтерия</w:t>
            </w:r>
          </w:p>
        </w:tc>
        <w:tc>
          <w:tcPr>
            <w:tcW w:w="4819" w:type="dxa"/>
          </w:tcPr>
          <w:p w14:paraId="3079A634" w14:textId="77777777" w:rsidR="004719E3" w:rsidRPr="004719E3" w:rsidRDefault="004719E3" w:rsidP="004719E3">
            <w:pPr>
              <w:ind w:firstLine="0"/>
            </w:pPr>
            <w:r w:rsidRPr="004719E3">
              <w:t>Система пожаротушения (пункт 4.4.2)</w:t>
            </w:r>
          </w:p>
          <w:p w14:paraId="45E9E624" w14:textId="77777777" w:rsidR="004719E3" w:rsidRPr="004719E3" w:rsidRDefault="004719E3" w:rsidP="004719E3">
            <w:pPr>
              <w:ind w:firstLine="0"/>
            </w:pPr>
            <w:r w:rsidRPr="004719E3">
              <w:t xml:space="preserve">Программное </w:t>
            </w:r>
            <w:proofErr w:type="gramStart"/>
            <w:r w:rsidRPr="004719E3">
              <w:t>обеспечение(</w:t>
            </w:r>
            <w:proofErr w:type="gramEnd"/>
            <w:r w:rsidRPr="004719E3">
              <w:t xml:space="preserve">пункт 6.6) </w:t>
            </w:r>
          </w:p>
          <w:p w14:paraId="392ED755" w14:textId="77777777" w:rsidR="004719E3" w:rsidRPr="004719E3" w:rsidRDefault="004719E3" w:rsidP="004719E3">
            <w:pPr>
              <w:ind w:firstLine="0"/>
            </w:pPr>
            <w:proofErr w:type="gramStart"/>
            <w:r w:rsidRPr="004719E3">
              <w:t>Антивирусы(</w:t>
            </w:r>
            <w:proofErr w:type="gramEnd"/>
            <w:r w:rsidRPr="004719E3">
              <w:t>пункт 6.6)</w:t>
            </w:r>
          </w:p>
        </w:tc>
        <w:tc>
          <w:tcPr>
            <w:tcW w:w="1560" w:type="dxa"/>
          </w:tcPr>
          <w:p w14:paraId="5507B311" w14:textId="77777777" w:rsidR="004719E3" w:rsidRPr="004719E3" w:rsidRDefault="004719E3" w:rsidP="004719E3">
            <w:pPr>
              <w:ind w:firstLine="0"/>
            </w:pPr>
            <w:r w:rsidRPr="004719E3">
              <w:t>09.03.23</w:t>
            </w:r>
          </w:p>
        </w:tc>
      </w:tr>
    </w:tbl>
    <w:p w14:paraId="384F6060" w14:textId="77777777" w:rsidR="004719E3" w:rsidRPr="004719E3" w:rsidRDefault="004719E3" w:rsidP="004719E3">
      <w:pPr>
        <w:ind w:firstLine="0"/>
      </w:pPr>
    </w:p>
    <w:p w14:paraId="583117D8" w14:textId="77777777" w:rsidR="004719E3" w:rsidRPr="004719E3" w:rsidRDefault="004719E3" w:rsidP="004719E3">
      <w:pPr>
        <w:ind w:firstLine="0"/>
      </w:pPr>
      <w:r w:rsidRPr="004719E3">
        <w:t>В таблице 2 представлены подразделения, в которых не были проведены аудиты</w:t>
      </w:r>
    </w:p>
    <w:p w14:paraId="6E6C928E" w14:textId="77777777" w:rsidR="004719E3" w:rsidRPr="004719E3" w:rsidRDefault="004719E3" w:rsidP="004719E3">
      <w:pPr>
        <w:ind w:firstLine="0"/>
        <w:rPr>
          <w:bCs/>
        </w:rPr>
      </w:pPr>
      <w:r w:rsidRPr="004719E3">
        <w:rPr>
          <w:bCs/>
        </w:rPr>
        <w:t xml:space="preserve">Таблица </w:t>
      </w:r>
      <w:r w:rsidRPr="004719E3">
        <w:rPr>
          <w:bCs/>
        </w:rPr>
        <w:fldChar w:fldCharType="begin"/>
      </w:r>
      <w:r w:rsidRPr="004719E3">
        <w:rPr>
          <w:bCs/>
        </w:rPr>
        <w:instrText xml:space="preserve"> SEQ Таблица \* ARABIC </w:instrText>
      </w:r>
      <w:r w:rsidRPr="004719E3">
        <w:rPr>
          <w:bCs/>
        </w:rPr>
        <w:fldChar w:fldCharType="separate"/>
      </w:r>
      <w:r w:rsidRPr="004719E3">
        <w:rPr>
          <w:bCs/>
        </w:rPr>
        <w:t>2</w:t>
      </w:r>
      <w:r w:rsidRPr="004719E3">
        <w:fldChar w:fldCharType="end"/>
      </w:r>
      <w:r w:rsidRPr="004719E3">
        <w:rPr>
          <w:bCs/>
        </w:rPr>
        <w:t xml:space="preserve"> – подразделения, в которых не были проведены аудиты</w:t>
      </w: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2"/>
        <w:gridCol w:w="3190"/>
        <w:gridCol w:w="3084"/>
      </w:tblGrid>
      <w:tr w:rsidR="004719E3" w:rsidRPr="004719E3" w14:paraId="2D54F181" w14:textId="77777777" w:rsidTr="004A6DC3">
        <w:trPr>
          <w:trHeight w:val="643"/>
        </w:trPr>
        <w:tc>
          <w:tcPr>
            <w:tcW w:w="3082" w:type="dxa"/>
          </w:tcPr>
          <w:p w14:paraId="563F50AA" w14:textId="77777777" w:rsidR="004719E3" w:rsidRPr="004719E3" w:rsidRDefault="004719E3" w:rsidP="004719E3">
            <w:pPr>
              <w:ind w:firstLine="0"/>
              <w:rPr>
                <w:b/>
                <w:lang w:val="en-US"/>
              </w:rPr>
            </w:pPr>
            <w:proofErr w:type="spellStart"/>
            <w:r w:rsidRPr="004719E3">
              <w:rPr>
                <w:b/>
                <w:lang w:val="en-US"/>
              </w:rPr>
              <w:t>Название</w:t>
            </w:r>
            <w:proofErr w:type="spellEnd"/>
            <w:r w:rsidRPr="004719E3">
              <w:rPr>
                <w:b/>
                <w:lang w:val="en-US"/>
              </w:rPr>
              <w:t xml:space="preserve"> </w:t>
            </w:r>
            <w:proofErr w:type="spellStart"/>
            <w:r w:rsidRPr="004719E3">
              <w:rPr>
                <w:b/>
                <w:lang w:val="en-US"/>
              </w:rPr>
              <w:t>подразделения</w:t>
            </w:r>
            <w:proofErr w:type="spellEnd"/>
          </w:p>
        </w:tc>
        <w:tc>
          <w:tcPr>
            <w:tcW w:w="3190" w:type="dxa"/>
          </w:tcPr>
          <w:p w14:paraId="560665FE" w14:textId="77777777" w:rsidR="004719E3" w:rsidRPr="004719E3" w:rsidRDefault="004719E3" w:rsidP="004719E3">
            <w:pPr>
              <w:ind w:firstLine="0"/>
              <w:rPr>
                <w:b/>
                <w:lang w:val="en-US"/>
              </w:rPr>
            </w:pPr>
            <w:proofErr w:type="spellStart"/>
            <w:r w:rsidRPr="004719E3">
              <w:rPr>
                <w:b/>
                <w:lang w:val="en-US"/>
              </w:rPr>
              <w:t>Причина</w:t>
            </w:r>
            <w:proofErr w:type="spellEnd"/>
            <w:r w:rsidRPr="004719E3">
              <w:rPr>
                <w:b/>
                <w:lang w:val="en-US"/>
              </w:rPr>
              <w:t xml:space="preserve"> </w:t>
            </w:r>
            <w:proofErr w:type="spellStart"/>
            <w:r w:rsidRPr="004719E3">
              <w:rPr>
                <w:b/>
                <w:lang w:val="en-US"/>
              </w:rPr>
              <w:t>переноса</w:t>
            </w:r>
            <w:proofErr w:type="spellEnd"/>
            <w:r w:rsidRPr="004719E3">
              <w:rPr>
                <w:b/>
                <w:lang w:val="en-US"/>
              </w:rPr>
              <w:t xml:space="preserve"> (</w:t>
            </w:r>
            <w:proofErr w:type="spellStart"/>
            <w:r w:rsidRPr="004719E3">
              <w:rPr>
                <w:b/>
                <w:lang w:val="en-US"/>
              </w:rPr>
              <w:t>отмены</w:t>
            </w:r>
            <w:proofErr w:type="spellEnd"/>
            <w:r w:rsidRPr="004719E3">
              <w:rPr>
                <w:b/>
                <w:lang w:val="en-US"/>
              </w:rPr>
              <w:t xml:space="preserve">) </w:t>
            </w:r>
            <w:proofErr w:type="spellStart"/>
            <w:r w:rsidRPr="004719E3">
              <w:rPr>
                <w:b/>
                <w:lang w:val="en-US"/>
              </w:rPr>
              <w:t>аудита</w:t>
            </w:r>
            <w:proofErr w:type="spellEnd"/>
          </w:p>
        </w:tc>
        <w:tc>
          <w:tcPr>
            <w:tcW w:w="3084" w:type="dxa"/>
          </w:tcPr>
          <w:p w14:paraId="4E83B21D" w14:textId="77777777" w:rsidR="004719E3" w:rsidRPr="004719E3" w:rsidRDefault="004719E3" w:rsidP="004719E3">
            <w:pPr>
              <w:ind w:firstLine="0"/>
              <w:rPr>
                <w:b/>
                <w:lang w:val="en-US"/>
              </w:rPr>
            </w:pPr>
            <w:proofErr w:type="spellStart"/>
            <w:r w:rsidRPr="004719E3">
              <w:rPr>
                <w:b/>
                <w:lang w:val="en-US"/>
              </w:rPr>
              <w:t>Дата</w:t>
            </w:r>
            <w:proofErr w:type="spellEnd"/>
            <w:r w:rsidRPr="004719E3">
              <w:rPr>
                <w:b/>
                <w:lang w:val="en-US"/>
              </w:rPr>
              <w:t xml:space="preserve"> и </w:t>
            </w:r>
            <w:proofErr w:type="spellStart"/>
            <w:r w:rsidRPr="004719E3">
              <w:rPr>
                <w:b/>
                <w:lang w:val="en-US"/>
              </w:rPr>
              <w:t>номер</w:t>
            </w:r>
            <w:proofErr w:type="spellEnd"/>
            <w:r w:rsidRPr="004719E3">
              <w:rPr>
                <w:b/>
                <w:lang w:val="en-US"/>
              </w:rPr>
              <w:t xml:space="preserve"> </w:t>
            </w:r>
            <w:proofErr w:type="spellStart"/>
            <w:r w:rsidRPr="004719E3">
              <w:rPr>
                <w:b/>
                <w:lang w:val="en-US"/>
              </w:rPr>
              <w:t>приказа</w:t>
            </w:r>
            <w:proofErr w:type="spellEnd"/>
          </w:p>
        </w:tc>
      </w:tr>
      <w:tr w:rsidR="004719E3" w:rsidRPr="004719E3" w14:paraId="10A82D80" w14:textId="77777777" w:rsidTr="004A6DC3">
        <w:trPr>
          <w:trHeight w:val="644"/>
        </w:trPr>
        <w:tc>
          <w:tcPr>
            <w:tcW w:w="3082" w:type="dxa"/>
          </w:tcPr>
          <w:p w14:paraId="2EC1BC14" w14:textId="77777777" w:rsidR="004719E3" w:rsidRPr="004719E3" w:rsidRDefault="004719E3" w:rsidP="004719E3">
            <w:pPr>
              <w:ind w:firstLine="0"/>
              <w:rPr>
                <w:lang w:val="en-US"/>
              </w:rPr>
            </w:pPr>
            <w:proofErr w:type="spellStart"/>
            <w:r w:rsidRPr="004719E3">
              <w:rPr>
                <w:lang w:val="en-US"/>
              </w:rPr>
              <w:t>Учебная</w:t>
            </w:r>
            <w:proofErr w:type="spellEnd"/>
            <w:r w:rsidRPr="004719E3">
              <w:rPr>
                <w:lang w:val="en-US"/>
              </w:rPr>
              <w:t xml:space="preserve"> </w:t>
            </w:r>
            <w:proofErr w:type="spellStart"/>
            <w:r w:rsidRPr="004719E3">
              <w:rPr>
                <w:lang w:val="en-US"/>
              </w:rPr>
              <w:t>часть</w:t>
            </w:r>
            <w:proofErr w:type="spellEnd"/>
          </w:p>
        </w:tc>
        <w:tc>
          <w:tcPr>
            <w:tcW w:w="3190" w:type="dxa"/>
          </w:tcPr>
          <w:p w14:paraId="5959196A" w14:textId="77777777" w:rsidR="004719E3" w:rsidRPr="004719E3" w:rsidRDefault="004719E3" w:rsidP="004719E3">
            <w:pPr>
              <w:ind w:firstLine="0"/>
              <w:rPr>
                <w:lang w:val="en-US"/>
              </w:rPr>
            </w:pPr>
            <w:r w:rsidRPr="004719E3">
              <w:rPr>
                <w:lang w:val="en-US"/>
              </w:rPr>
              <w:t xml:space="preserve"> </w:t>
            </w:r>
            <w:proofErr w:type="spellStart"/>
            <w:r w:rsidRPr="004719E3">
              <w:rPr>
                <w:lang w:val="en-US"/>
              </w:rPr>
              <w:t>Не</w:t>
            </w:r>
            <w:proofErr w:type="spellEnd"/>
            <w:r w:rsidRPr="004719E3">
              <w:rPr>
                <w:lang w:val="en-US"/>
              </w:rPr>
              <w:t xml:space="preserve"> </w:t>
            </w:r>
            <w:proofErr w:type="spellStart"/>
            <w:r w:rsidRPr="004719E3">
              <w:rPr>
                <w:lang w:val="en-US"/>
              </w:rPr>
              <w:t>хватило</w:t>
            </w:r>
            <w:proofErr w:type="spellEnd"/>
            <w:r w:rsidRPr="004719E3">
              <w:rPr>
                <w:lang w:val="en-US"/>
              </w:rPr>
              <w:t xml:space="preserve"> </w:t>
            </w:r>
            <w:proofErr w:type="spellStart"/>
            <w:r w:rsidRPr="004719E3">
              <w:rPr>
                <w:lang w:val="en-US"/>
              </w:rPr>
              <w:t>отведенного</w:t>
            </w:r>
            <w:proofErr w:type="spellEnd"/>
            <w:r w:rsidRPr="004719E3">
              <w:rPr>
                <w:lang w:val="en-US"/>
              </w:rPr>
              <w:t xml:space="preserve">  </w:t>
            </w:r>
          </w:p>
          <w:p w14:paraId="4A30E2A8" w14:textId="77777777" w:rsidR="004719E3" w:rsidRPr="004719E3" w:rsidRDefault="004719E3" w:rsidP="004719E3">
            <w:pPr>
              <w:ind w:firstLine="0"/>
              <w:rPr>
                <w:lang w:val="en-US"/>
              </w:rPr>
            </w:pPr>
            <w:r w:rsidRPr="004719E3">
              <w:rPr>
                <w:lang w:val="en-US"/>
              </w:rPr>
              <w:t xml:space="preserve"> </w:t>
            </w:r>
            <w:proofErr w:type="spellStart"/>
            <w:r w:rsidRPr="004719E3">
              <w:rPr>
                <w:lang w:val="en-US"/>
              </w:rPr>
              <w:t>времени</w:t>
            </w:r>
            <w:proofErr w:type="spellEnd"/>
          </w:p>
        </w:tc>
        <w:tc>
          <w:tcPr>
            <w:tcW w:w="3084" w:type="dxa"/>
          </w:tcPr>
          <w:p w14:paraId="50741721" w14:textId="77777777" w:rsidR="004719E3" w:rsidRPr="004719E3" w:rsidRDefault="004719E3" w:rsidP="004719E3">
            <w:pPr>
              <w:ind w:firstLine="0"/>
            </w:pPr>
            <w:r w:rsidRPr="004719E3">
              <w:t>01.03.2023, № 1</w:t>
            </w:r>
          </w:p>
        </w:tc>
      </w:tr>
      <w:tr w:rsidR="004719E3" w:rsidRPr="004719E3" w14:paraId="2930E572" w14:textId="77777777" w:rsidTr="004A6DC3">
        <w:trPr>
          <w:trHeight w:val="642"/>
        </w:trPr>
        <w:tc>
          <w:tcPr>
            <w:tcW w:w="3082" w:type="dxa"/>
          </w:tcPr>
          <w:p w14:paraId="1EE6392E" w14:textId="77777777" w:rsidR="004719E3" w:rsidRPr="004719E3" w:rsidRDefault="004719E3" w:rsidP="004719E3">
            <w:pPr>
              <w:ind w:firstLine="0"/>
            </w:pPr>
            <w:r w:rsidRPr="004719E3">
              <w:t>Столовая</w:t>
            </w:r>
          </w:p>
        </w:tc>
        <w:tc>
          <w:tcPr>
            <w:tcW w:w="3190" w:type="dxa"/>
          </w:tcPr>
          <w:p w14:paraId="012C5D9A" w14:textId="77777777" w:rsidR="004719E3" w:rsidRPr="004719E3" w:rsidRDefault="004719E3" w:rsidP="004719E3">
            <w:pPr>
              <w:ind w:firstLine="0"/>
            </w:pPr>
            <w:r w:rsidRPr="004719E3">
              <w:t xml:space="preserve">Не хватило отведенного                времени </w:t>
            </w:r>
          </w:p>
        </w:tc>
        <w:tc>
          <w:tcPr>
            <w:tcW w:w="3084" w:type="dxa"/>
          </w:tcPr>
          <w:p w14:paraId="1E0F7FCA" w14:textId="77777777" w:rsidR="004719E3" w:rsidRPr="004719E3" w:rsidRDefault="004719E3" w:rsidP="004719E3">
            <w:pPr>
              <w:ind w:firstLine="0"/>
            </w:pPr>
            <w:r w:rsidRPr="004719E3">
              <w:t>01.03.2023, № 2;</w:t>
            </w:r>
          </w:p>
          <w:p w14:paraId="53A62D9E" w14:textId="77777777" w:rsidR="004719E3" w:rsidRPr="004719E3" w:rsidRDefault="004719E3" w:rsidP="004719E3">
            <w:pPr>
              <w:ind w:firstLine="0"/>
            </w:pPr>
            <w:r w:rsidRPr="004719E3">
              <w:t>03.03.2023, № 3</w:t>
            </w:r>
          </w:p>
        </w:tc>
      </w:tr>
    </w:tbl>
    <w:p w14:paraId="61A05D56" w14:textId="77777777" w:rsidR="00C4535D" w:rsidRDefault="00C4535D" w:rsidP="004719E3">
      <w:pPr>
        <w:ind w:firstLine="0"/>
      </w:pPr>
    </w:p>
    <w:p w14:paraId="44B32A86" w14:textId="28A6C8C5" w:rsidR="0057086A" w:rsidRDefault="0057086A" w:rsidP="0057086A">
      <w:r>
        <w:t xml:space="preserve">В </w:t>
      </w:r>
      <w:r w:rsidR="00FF7407">
        <w:t>112</w:t>
      </w:r>
      <w:r w:rsidR="009B05DA">
        <w:t xml:space="preserve"> кабинете </w:t>
      </w:r>
      <w:r>
        <w:t xml:space="preserve">имеются: </w:t>
      </w:r>
      <w:r w:rsidR="009B05DA">
        <w:t>16 компьютеров, 1 сервер</w:t>
      </w:r>
    </w:p>
    <w:p w14:paraId="2873322B" w14:textId="77777777" w:rsidR="0057086A" w:rsidRDefault="00ED3E92" w:rsidP="0057086A">
      <w:r>
        <w:t>На компьютер</w:t>
      </w:r>
      <w:r>
        <w:rPr>
          <w:lang w:val="en-US"/>
        </w:rPr>
        <w:t>a</w:t>
      </w:r>
      <w:r>
        <w:t>х</w:t>
      </w:r>
      <w:r w:rsidR="0057086A">
        <w:t xml:space="preserve"> имеются следующие характеристики:</w:t>
      </w:r>
    </w:p>
    <w:tbl>
      <w:tblPr>
        <w:tblW w:w="941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1440"/>
        <w:gridCol w:w="1438"/>
        <w:gridCol w:w="4920"/>
      </w:tblGrid>
      <w:tr w:rsidR="0057086A" w:rsidRPr="007D22D9" w14:paraId="7E8C4FD0" w14:textId="77777777" w:rsidTr="00D81F13">
        <w:trPr>
          <w:trHeight w:val="36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6D24" w14:textId="77777777" w:rsidR="0057086A" w:rsidRPr="007D22D9" w:rsidRDefault="0057086A" w:rsidP="007A2BF5">
            <w:pPr>
              <w:ind w:firstLine="0"/>
              <w:rPr>
                <w:sz w:val="24"/>
                <w:szCs w:val="24"/>
              </w:rPr>
            </w:pPr>
            <w:r w:rsidRPr="007D22D9">
              <w:rPr>
                <w:sz w:val="24"/>
                <w:szCs w:val="24"/>
              </w:rPr>
              <w:t>Процессор</w:t>
            </w:r>
          </w:p>
          <w:p w14:paraId="695FEFE4" w14:textId="77777777" w:rsidR="0057086A" w:rsidRPr="007D22D9" w:rsidRDefault="0057086A" w:rsidP="007A2B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FAA9" w14:textId="77777777" w:rsidR="0057086A" w:rsidRPr="007D22D9" w:rsidRDefault="0057086A" w:rsidP="007A2BF5">
            <w:pPr>
              <w:ind w:firstLine="0"/>
              <w:rPr>
                <w:sz w:val="24"/>
                <w:szCs w:val="24"/>
              </w:rPr>
            </w:pPr>
            <w:r w:rsidRPr="007D22D9">
              <w:rPr>
                <w:sz w:val="24"/>
                <w:szCs w:val="24"/>
              </w:rPr>
              <w:lastRenderedPageBreak/>
              <w:t>Память</w:t>
            </w:r>
          </w:p>
          <w:p w14:paraId="5BD6F065" w14:textId="77777777" w:rsidR="0057086A" w:rsidRPr="007D22D9" w:rsidRDefault="0057086A" w:rsidP="007A2B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4C13" w14:textId="77777777" w:rsidR="0057086A" w:rsidRPr="007D22D9" w:rsidRDefault="0057086A" w:rsidP="007A2BF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Видеокарта</w:t>
            </w:r>
          </w:p>
          <w:p w14:paraId="7B6058A1" w14:textId="77777777" w:rsidR="0057086A" w:rsidRPr="007D22D9" w:rsidRDefault="0057086A" w:rsidP="007A2B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0FA0" w14:textId="77777777" w:rsidR="0057086A" w:rsidRPr="007D22D9" w:rsidRDefault="0057086A" w:rsidP="007A2BF5">
            <w:pPr>
              <w:ind w:firstLine="0"/>
              <w:rPr>
                <w:sz w:val="24"/>
                <w:szCs w:val="24"/>
              </w:rPr>
            </w:pPr>
            <w:r w:rsidRPr="007D22D9">
              <w:rPr>
                <w:sz w:val="24"/>
                <w:szCs w:val="24"/>
              </w:rPr>
              <w:lastRenderedPageBreak/>
              <w:t xml:space="preserve">Жесткие диски </w:t>
            </w:r>
          </w:p>
          <w:p w14:paraId="20A53FC6" w14:textId="77777777" w:rsidR="0057086A" w:rsidRPr="007D22D9" w:rsidRDefault="0057086A" w:rsidP="007A2BF5">
            <w:pPr>
              <w:ind w:firstLine="0"/>
              <w:rPr>
                <w:sz w:val="24"/>
                <w:szCs w:val="24"/>
              </w:rPr>
            </w:pPr>
            <w:r w:rsidRPr="007D22D9">
              <w:rPr>
                <w:sz w:val="24"/>
                <w:szCs w:val="24"/>
              </w:rPr>
              <w:lastRenderedPageBreak/>
              <w:t xml:space="preserve">(все диски IDE, RAID массивы или </w:t>
            </w:r>
            <w:proofErr w:type="spellStart"/>
            <w:r w:rsidRPr="007D22D9">
              <w:rPr>
                <w:sz w:val="24"/>
                <w:szCs w:val="24"/>
              </w:rPr>
              <w:t>зеркалирование</w:t>
            </w:r>
            <w:proofErr w:type="spellEnd"/>
            <w:r w:rsidRPr="007D22D9">
              <w:rPr>
                <w:sz w:val="24"/>
                <w:szCs w:val="24"/>
              </w:rPr>
              <w:t xml:space="preserve"> не используется)</w:t>
            </w:r>
          </w:p>
        </w:tc>
      </w:tr>
      <w:tr w:rsidR="0057086A" w:rsidRPr="007D22D9" w14:paraId="73A5376A" w14:textId="77777777" w:rsidTr="00D81F13">
        <w:trPr>
          <w:trHeight w:val="66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EA4D" w14:textId="77777777" w:rsidR="0057086A" w:rsidRPr="00D81F13" w:rsidRDefault="00ED3E92" w:rsidP="007A2BF5">
            <w:pPr>
              <w:ind w:firstLine="0"/>
              <w:rPr>
                <w:sz w:val="24"/>
                <w:szCs w:val="24"/>
                <w:lang w:val="en-US"/>
              </w:rPr>
            </w:pPr>
            <w:r w:rsidRPr="00ED3E92">
              <w:rPr>
                <w:sz w:val="24"/>
                <w:szCs w:val="24"/>
                <w:lang w:val="en-US"/>
              </w:rPr>
              <w:lastRenderedPageBreak/>
              <w:t>Intel Core i3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8308" w14:textId="77777777" w:rsidR="0057086A" w:rsidRPr="007D22D9" w:rsidRDefault="00ED3E92" w:rsidP="007A2BF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 </w:t>
            </w:r>
            <w:r w:rsidR="00D81F13" w:rsidRPr="00D81F13">
              <w:rPr>
                <w:sz w:val="24"/>
                <w:szCs w:val="24"/>
              </w:rPr>
              <w:t>ГБ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BBCC" w14:textId="77777777" w:rsidR="0057086A" w:rsidRPr="00D81F13" w:rsidRDefault="00ED3E92" w:rsidP="007A2BF5">
            <w:pPr>
              <w:ind w:firstLine="0"/>
              <w:rPr>
                <w:sz w:val="24"/>
                <w:szCs w:val="24"/>
              </w:rPr>
            </w:pPr>
            <w:r w:rsidRPr="00ED3E92">
              <w:rPr>
                <w:sz w:val="24"/>
                <w:szCs w:val="24"/>
              </w:rPr>
              <w:t>NVIDIA GeForce GT 730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5E8C" w14:textId="77777777" w:rsidR="0057086A" w:rsidRDefault="00ED3E92" w:rsidP="009B05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Pr="00ED3E92">
              <w:rPr>
                <w:sz w:val="24"/>
                <w:szCs w:val="24"/>
              </w:rPr>
              <w:t>вердотельный (SSD), 120–240 ГБ.</w:t>
            </w:r>
          </w:p>
          <w:p w14:paraId="3376E7BE" w14:textId="77777777" w:rsidR="00ED3E92" w:rsidRPr="007D22D9" w:rsidRDefault="00ED3E92" w:rsidP="009B05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Жёсткий диск (С:) 512 ГБ</w:t>
            </w:r>
          </w:p>
        </w:tc>
      </w:tr>
    </w:tbl>
    <w:p w14:paraId="244BE415" w14:textId="77777777" w:rsidR="0057086A" w:rsidRDefault="0057086A" w:rsidP="0057086A">
      <w:r>
        <w:t>На сервере имеются следующие характеристики:</w:t>
      </w:r>
    </w:p>
    <w:tbl>
      <w:tblPr>
        <w:tblW w:w="1013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904"/>
        <w:gridCol w:w="1299"/>
        <w:gridCol w:w="1684"/>
        <w:gridCol w:w="953"/>
        <w:gridCol w:w="1429"/>
        <w:gridCol w:w="1123"/>
        <w:gridCol w:w="1528"/>
      </w:tblGrid>
      <w:tr w:rsidR="00D81F13" w:rsidRPr="007D22D9" w14:paraId="2F8DB33A" w14:textId="77777777" w:rsidTr="00D81F13">
        <w:trPr>
          <w:trHeight w:val="360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B5CD" w14:textId="77777777" w:rsidR="00D81F13" w:rsidRPr="007D22D9" w:rsidRDefault="00D81F13" w:rsidP="007A2BF5">
            <w:pPr>
              <w:ind w:firstLine="0"/>
              <w:rPr>
                <w:sz w:val="24"/>
                <w:szCs w:val="24"/>
              </w:rPr>
            </w:pPr>
            <w:r w:rsidRPr="007D22D9">
              <w:rPr>
                <w:sz w:val="24"/>
                <w:szCs w:val="24"/>
              </w:rPr>
              <w:t>Процессор</w:t>
            </w:r>
          </w:p>
          <w:p w14:paraId="6E40277A" w14:textId="77777777" w:rsidR="00D81F13" w:rsidRPr="007D22D9" w:rsidRDefault="00D81F13" w:rsidP="007A2B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6164" w14:textId="77777777" w:rsidR="00D81F13" w:rsidRPr="007D22D9" w:rsidRDefault="00D81F13" w:rsidP="007A2BF5">
            <w:pPr>
              <w:ind w:firstLine="0"/>
              <w:rPr>
                <w:sz w:val="24"/>
                <w:szCs w:val="24"/>
              </w:rPr>
            </w:pPr>
            <w:r w:rsidRPr="007D22D9">
              <w:rPr>
                <w:sz w:val="24"/>
                <w:szCs w:val="24"/>
              </w:rPr>
              <w:t>Память</w:t>
            </w:r>
          </w:p>
          <w:p w14:paraId="1DA00CBA" w14:textId="77777777" w:rsidR="00D81F13" w:rsidRPr="007D22D9" w:rsidRDefault="00D81F13" w:rsidP="007A2B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F56B" w14:textId="77777777" w:rsidR="00D81F13" w:rsidRPr="007D22D9" w:rsidRDefault="00D81F13" w:rsidP="007A2BF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Видеокарта</w:t>
            </w:r>
          </w:p>
          <w:p w14:paraId="5F17C609" w14:textId="77777777" w:rsidR="00D81F13" w:rsidRPr="007D22D9" w:rsidRDefault="00D81F13" w:rsidP="007A2B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4201" w14:textId="77777777" w:rsidR="00D81F13" w:rsidRPr="007D22D9" w:rsidRDefault="00D81F13" w:rsidP="007A2BF5">
            <w:pPr>
              <w:ind w:firstLine="0"/>
              <w:rPr>
                <w:sz w:val="24"/>
                <w:szCs w:val="24"/>
              </w:rPr>
            </w:pPr>
            <w:r w:rsidRPr="007D22D9">
              <w:rPr>
                <w:sz w:val="24"/>
                <w:szCs w:val="24"/>
              </w:rPr>
              <w:t xml:space="preserve">Жесткие диски </w:t>
            </w:r>
          </w:p>
          <w:p w14:paraId="0091E813" w14:textId="02E64FA1" w:rsidR="00D81F13" w:rsidRPr="007D22D9" w:rsidRDefault="00D81F13" w:rsidP="007A2BF5">
            <w:pPr>
              <w:ind w:firstLine="0"/>
              <w:rPr>
                <w:sz w:val="24"/>
                <w:szCs w:val="24"/>
              </w:rPr>
            </w:pPr>
            <w:r w:rsidRPr="007D22D9">
              <w:rPr>
                <w:sz w:val="24"/>
                <w:szCs w:val="24"/>
              </w:rPr>
              <w:t xml:space="preserve">(все диски IDE, RAID массивы или </w:t>
            </w:r>
            <w:proofErr w:type="spellStart"/>
            <w:r w:rsidRPr="007D22D9">
              <w:rPr>
                <w:sz w:val="24"/>
                <w:szCs w:val="24"/>
              </w:rPr>
              <w:t>зеркалирование</w:t>
            </w:r>
            <w:proofErr w:type="spellEnd"/>
            <w:r w:rsidRPr="007D22D9">
              <w:rPr>
                <w:sz w:val="24"/>
                <w:szCs w:val="24"/>
              </w:rPr>
              <w:t xml:space="preserve"> не используется)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CDDB" w14:textId="77777777" w:rsidR="00D81F13" w:rsidRPr="007D22D9" w:rsidRDefault="00D81F13" w:rsidP="007A2BF5">
            <w:pPr>
              <w:ind w:firstLine="0"/>
              <w:rPr>
                <w:sz w:val="24"/>
                <w:szCs w:val="24"/>
              </w:rPr>
            </w:pPr>
            <w:r w:rsidRPr="00D81F13">
              <w:rPr>
                <w:sz w:val="24"/>
              </w:rPr>
              <w:t>Тактовая частота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4A2B" w14:textId="77777777" w:rsidR="00D81F13" w:rsidRPr="007D22D9" w:rsidRDefault="00D81F13" w:rsidP="00D81F13">
            <w:pPr>
              <w:ind w:firstLine="0"/>
              <w:rPr>
                <w:sz w:val="24"/>
                <w:szCs w:val="24"/>
              </w:rPr>
            </w:pPr>
            <w:r w:rsidRPr="00D81F13">
              <w:rPr>
                <w:sz w:val="24"/>
              </w:rPr>
              <w:t xml:space="preserve">Контроллер 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F928" w14:textId="77777777" w:rsidR="00D81F13" w:rsidRPr="007D22D9" w:rsidRDefault="00D81F13" w:rsidP="007A2BF5">
            <w:pPr>
              <w:ind w:firstLine="0"/>
              <w:rPr>
                <w:sz w:val="24"/>
                <w:szCs w:val="24"/>
              </w:rPr>
            </w:pPr>
            <w:r w:rsidRPr="00D81F13">
              <w:rPr>
                <w:sz w:val="24"/>
              </w:rPr>
              <w:t>Сетевой контроллер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73CF" w14:textId="77777777" w:rsidR="00D81F13" w:rsidRPr="007D22D9" w:rsidRDefault="00D81F13" w:rsidP="007A2BF5">
            <w:pPr>
              <w:ind w:firstLine="0"/>
              <w:rPr>
                <w:sz w:val="24"/>
                <w:szCs w:val="24"/>
              </w:rPr>
            </w:pPr>
            <w:r w:rsidRPr="00D81F13">
              <w:rPr>
                <w:sz w:val="24"/>
                <w:szCs w:val="24"/>
              </w:rPr>
              <w:t>Оптический дисковод</w:t>
            </w:r>
          </w:p>
        </w:tc>
      </w:tr>
      <w:tr w:rsidR="00D81F13" w:rsidRPr="007D22D9" w14:paraId="6D749E82" w14:textId="77777777" w:rsidTr="00D81F13">
        <w:trPr>
          <w:trHeight w:val="660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888B" w14:textId="77777777" w:rsidR="00D81F13" w:rsidRPr="000716F4" w:rsidRDefault="00D81F13" w:rsidP="007A2BF5">
            <w:pPr>
              <w:ind w:firstLine="0"/>
              <w:rPr>
                <w:sz w:val="24"/>
                <w:szCs w:val="24"/>
                <w:lang w:val="en-US"/>
              </w:rPr>
            </w:pPr>
            <w:r w:rsidRPr="00D81F13">
              <w:rPr>
                <w:sz w:val="24"/>
                <w:szCs w:val="24"/>
                <w:lang w:val="en-US"/>
              </w:rPr>
              <w:t>Intel Xeon E-2124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197C" w14:textId="77777777" w:rsidR="00D81F13" w:rsidRPr="007D22D9" w:rsidRDefault="00D81F13" w:rsidP="007A2BF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Г</w:t>
            </w:r>
            <w:r w:rsidRPr="007D22D9">
              <w:rPr>
                <w:sz w:val="24"/>
                <w:szCs w:val="24"/>
              </w:rPr>
              <w:t>б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6D7C" w14:textId="77777777" w:rsidR="00D81F13" w:rsidRPr="007D22D9" w:rsidRDefault="00D81F13" w:rsidP="007A2BF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GTX 1050 </w:t>
            </w:r>
            <w:proofErr w:type="spellStart"/>
            <w:r>
              <w:rPr>
                <w:sz w:val="24"/>
                <w:szCs w:val="24"/>
                <w:lang w:val="en-US"/>
              </w:rPr>
              <w:t>ti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F3CE" w14:textId="77777777" w:rsidR="00D81F13" w:rsidRPr="007B7923" w:rsidRDefault="00D81F13" w:rsidP="007A2BF5">
            <w:pPr>
              <w:ind w:firstLine="0"/>
              <w:rPr>
                <w:sz w:val="24"/>
                <w:szCs w:val="24"/>
                <w:lang w:val="en-US"/>
              </w:rPr>
            </w:pPr>
            <w:r w:rsidRPr="007B7923">
              <w:rPr>
                <w:sz w:val="24"/>
                <w:szCs w:val="24"/>
                <w:lang w:val="en-US"/>
              </w:rPr>
              <w:t>SAS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B7923">
              <w:rPr>
                <w:sz w:val="24"/>
                <w:szCs w:val="24"/>
                <w:lang w:val="en-US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 xml:space="preserve">10 </w:t>
            </w:r>
            <w:r>
              <w:rPr>
                <w:sz w:val="24"/>
                <w:szCs w:val="24"/>
              </w:rPr>
              <w:t>Тб</w:t>
            </w:r>
          </w:p>
          <w:p w14:paraId="148803CD" w14:textId="77777777" w:rsidR="00D81F13" w:rsidRPr="007B7923" w:rsidRDefault="00D81F13" w:rsidP="007A2BF5">
            <w:pPr>
              <w:ind w:firstLine="0"/>
              <w:rPr>
                <w:sz w:val="24"/>
                <w:szCs w:val="24"/>
                <w:lang w:val="en-US"/>
              </w:rPr>
            </w:pPr>
            <w:r w:rsidRPr="007B7923">
              <w:rPr>
                <w:sz w:val="24"/>
                <w:szCs w:val="24"/>
                <w:lang w:val="en-US"/>
              </w:rPr>
              <w:t>SATA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B7923">
              <w:rPr>
                <w:sz w:val="24"/>
                <w:szCs w:val="24"/>
                <w:lang w:val="en-US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 xml:space="preserve">10 </w:t>
            </w:r>
            <w:r>
              <w:rPr>
                <w:sz w:val="24"/>
                <w:szCs w:val="24"/>
              </w:rPr>
              <w:t>Тб</w:t>
            </w:r>
          </w:p>
          <w:p w14:paraId="41067A68" w14:textId="77777777" w:rsidR="00D81F13" w:rsidRPr="007B7923" w:rsidRDefault="00D81F13" w:rsidP="007A2BF5">
            <w:pPr>
              <w:ind w:firstLine="0"/>
              <w:rPr>
                <w:sz w:val="24"/>
                <w:szCs w:val="24"/>
                <w:lang w:val="en-US"/>
              </w:rPr>
            </w:pPr>
            <w:r w:rsidRPr="007B7923">
              <w:rPr>
                <w:sz w:val="24"/>
                <w:szCs w:val="24"/>
                <w:lang w:val="en-US"/>
              </w:rPr>
              <w:t xml:space="preserve">SSD– </w:t>
            </w:r>
            <w:r>
              <w:rPr>
                <w:sz w:val="24"/>
                <w:szCs w:val="24"/>
                <w:lang w:val="en-US"/>
              </w:rPr>
              <w:t xml:space="preserve">10 </w:t>
            </w:r>
            <w:r>
              <w:rPr>
                <w:sz w:val="24"/>
                <w:szCs w:val="24"/>
              </w:rPr>
              <w:t>Тб</w:t>
            </w:r>
          </w:p>
          <w:p w14:paraId="3092C4B2" w14:textId="77777777" w:rsidR="00D81F13" w:rsidRDefault="00D81F13" w:rsidP="007A2BF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 С – 1 Тб</w:t>
            </w:r>
          </w:p>
          <w:p w14:paraId="09909D23" w14:textId="77777777" w:rsidR="00021EEF" w:rsidRPr="00021EEF" w:rsidRDefault="00021EEF" w:rsidP="00021EE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Диск 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 xml:space="preserve"> – </w:t>
            </w:r>
            <w:r w:rsidRPr="007B7923">
              <w:rPr>
                <w:sz w:val="24"/>
                <w:szCs w:val="24"/>
              </w:rPr>
              <w:t xml:space="preserve">240 </w:t>
            </w:r>
            <w:r>
              <w:rPr>
                <w:sz w:val="24"/>
                <w:szCs w:val="24"/>
              </w:rPr>
              <w:t>Гб</w:t>
            </w:r>
          </w:p>
          <w:p w14:paraId="0BE8EB3C" w14:textId="77777777" w:rsidR="00021EEF" w:rsidRPr="00135731" w:rsidRDefault="00021EEF" w:rsidP="007A2BF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1406" w14:textId="77777777" w:rsidR="00D81F13" w:rsidRPr="00D81F13" w:rsidRDefault="00D81F13" w:rsidP="007A2BF5">
            <w:pPr>
              <w:ind w:firstLine="0"/>
              <w:rPr>
                <w:sz w:val="24"/>
                <w:szCs w:val="24"/>
              </w:rPr>
            </w:pPr>
            <w:r w:rsidRPr="00D81F13">
              <w:rPr>
                <w:sz w:val="24"/>
                <w:szCs w:val="24"/>
              </w:rPr>
              <w:t>3,3 ГГц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D8A2" w14:textId="77777777" w:rsidR="00D81F13" w:rsidRPr="00D81F13" w:rsidRDefault="00D81F13" w:rsidP="007A2BF5">
            <w:pPr>
              <w:ind w:firstLine="0"/>
              <w:rPr>
                <w:sz w:val="24"/>
                <w:szCs w:val="24"/>
              </w:rPr>
            </w:pPr>
            <w:r w:rsidRPr="00D81F13">
              <w:rPr>
                <w:sz w:val="24"/>
                <w:szCs w:val="24"/>
              </w:rPr>
              <w:t>PERC H330 RAID.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B05F" w14:textId="77777777" w:rsidR="00D81F13" w:rsidRPr="00D81F13" w:rsidRDefault="00D81F13" w:rsidP="007A2BF5">
            <w:pPr>
              <w:ind w:firstLine="0"/>
              <w:rPr>
                <w:sz w:val="24"/>
                <w:szCs w:val="24"/>
              </w:rPr>
            </w:pPr>
            <w:r w:rsidRPr="00D81F13">
              <w:rPr>
                <w:sz w:val="24"/>
                <w:szCs w:val="24"/>
              </w:rPr>
              <w:t>NIC – 2 порта 1GbE.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F292" w14:textId="77777777" w:rsidR="00D81F13" w:rsidRPr="00D81F13" w:rsidRDefault="00D81F13" w:rsidP="007A2BF5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Отсутстувет</w:t>
            </w:r>
            <w:proofErr w:type="spellEnd"/>
          </w:p>
        </w:tc>
      </w:tr>
    </w:tbl>
    <w:p w14:paraId="2DF1C867" w14:textId="77777777" w:rsidR="00021EEF" w:rsidRDefault="00BB4461" w:rsidP="000D2B57">
      <w:pPr>
        <w:jc w:val="both"/>
      </w:pPr>
      <w:r>
        <w:tab/>
      </w:r>
      <w:r w:rsidR="00021EEF" w:rsidRPr="00021EEF">
        <w:t>На сервере установлено антивирусное программное обеспечение Symantec версии 10 и консоль управления. Резервное копирование данных выполняется с помощью программы</w:t>
      </w:r>
      <w:r w:rsidR="00021EEF">
        <w:t xml:space="preserve"> </w:t>
      </w:r>
      <w:r w:rsidR="00021EEF" w:rsidRPr="004A09A9">
        <w:t xml:space="preserve">Acronis </w:t>
      </w:r>
      <w:proofErr w:type="spellStart"/>
      <w:r w:rsidR="00021EEF" w:rsidRPr="004A09A9">
        <w:t>True</w:t>
      </w:r>
      <w:proofErr w:type="spellEnd"/>
      <w:r w:rsidR="00021EEF" w:rsidRPr="004A09A9">
        <w:t xml:space="preserve"> Image с понедельника по пятницу. Об</w:t>
      </w:r>
      <w:r w:rsidR="00021EEF">
        <w:t xml:space="preserve">разы создаются на диске </w:t>
      </w:r>
      <w:r w:rsidR="00021EEF">
        <w:rPr>
          <w:lang w:val="en-US"/>
        </w:rPr>
        <w:t>D</w:t>
      </w:r>
      <w:r w:rsidR="00021EEF" w:rsidRPr="004A09A9">
        <w:t>. Поми</w:t>
      </w:r>
      <w:r w:rsidR="00021EEF">
        <w:t>м</w:t>
      </w:r>
      <w:r w:rsidR="00021EEF" w:rsidRPr="004A09A9">
        <w:t>о этого, создается бэкап System State также с понедельника по пятницу.</w:t>
      </w:r>
    </w:p>
    <w:p w14:paraId="2FA1F5E7" w14:textId="77777777" w:rsidR="00F066F6" w:rsidRPr="00BB4461" w:rsidRDefault="00BB4461" w:rsidP="000D2B57">
      <w:pPr>
        <w:jc w:val="both"/>
        <w:rPr>
          <w:bCs/>
          <w:szCs w:val="28"/>
        </w:rPr>
      </w:pPr>
      <w:r w:rsidRPr="00BB4461">
        <w:t xml:space="preserve">Доступ в Интернет </w:t>
      </w:r>
      <w:r>
        <w:t xml:space="preserve">предоставляет провайдер DVKNET. </w:t>
      </w:r>
      <w:r w:rsidRPr="00BB4461">
        <w:t>Подключение организовано по кабелю «витая пара» RJ45, скорость 1.5 Мбит/сек, тариф безлимитный.</w:t>
      </w:r>
      <w:r>
        <w:t xml:space="preserve"> </w:t>
      </w:r>
      <w:r w:rsidRPr="00BB4461">
        <w:t xml:space="preserve">Интернет подключен  через маршрутизатор Cisco 1800. Управление маршрутизатором </w:t>
      </w:r>
      <w:r>
        <w:t>осуществляет провайдер.</w:t>
      </w:r>
    </w:p>
    <w:p w14:paraId="73637AA1" w14:textId="77777777" w:rsidR="00021EEF" w:rsidRPr="004A09A9" w:rsidRDefault="00021EEF" w:rsidP="00021EEF">
      <w:pPr>
        <w:ind w:firstLine="567"/>
        <w:jc w:val="both"/>
      </w:pPr>
      <w:r w:rsidRPr="004A09A9">
        <w:t>Для управления  ресурсами сети используется технология Активная Директория (AD) Microsoft. Характеристики AD приведены ниже:</w:t>
      </w:r>
    </w:p>
    <w:p w14:paraId="4A6458EA" w14:textId="77777777" w:rsidR="00021EEF" w:rsidRPr="004A09A9" w:rsidRDefault="00021EEF" w:rsidP="00021EEF">
      <w:pPr>
        <w:ind w:firstLine="567"/>
        <w:jc w:val="both"/>
      </w:pPr>
      <w:r w:rsidRPr="004A09A9">
        <w:lastRenderedPageBreak/>
        <w:t>- Количество уч</w:t>
      </w:r>
      <w:r>
        <w:t>етных записей пользователей – 1</w:t>
      </w:r>
      <w:r w:rsidRPr="007B7923">
        <w:t>6</w:t>
      </w:r>
      <w:r w:rsidRPr="004A09A9">
        <w:t>;</w:t>
      </w:r>
    </w:p>
    <w:p w14:paraId="06B3EE8A" w14:textId="77777777" w:rsidR="00021EEF" w:rsidRPr="004A09A9" w:rsidRDefault="00021EEF" w:rsidP="00021EEF">
      <w:pPr>
        <w:ind w:firstLine="567"/>
        <w:jc w:val="both"/>
      </w:pPr>
      <w:r w:rsidRPr="004A09A9">
        <w:t>- Количество учетных записей компьютеров – 16;</w:t>
      </w:r>
    </w:p>
    <w:p w14:paraId="3FD2DC54" w14:textId="77777777" w:rsidR="00021EEF" w:rsidRPr="004A09A9" w:rsidRDefault="00021EEF" w:rsidP="00021EEF">
      <w:pPr>
        <w:ind w:firstLine="567"/>
        <w:jc w:val="both"/>
      </w:pPr>
      <w:r w:rsidRPr="004A09A9">
        <w:t>- Количество домен контроллеров – 1;</w:t>
      </w:r>
    </w:p>
    <w:p w14:paraId="175B6533" w14:textId="77777777" w:rsidR="00021EEF" w:rsidRPr="004A09A9" w:rsidRDefault="00021EEF" w:rsidP="00021EEF">
      <w:pPr>
        <w:ind w:firstLine="567"/>
        <w:jc w:val="both"/>
      </w:pPr>
      <w:r w:rsidRPr="004A09A9">
        <w:t>- Количество подразделений – 9;</w:t>
      </w:r>
    </w:p>
    <w:p w14:paraId="28461179" w14:textId="77777777" w:rsidR="00021EEF" w:rsidRPr="004A09A9" w:rsidRDefault="00021EEF" w:rsidP="00021EEF">
      <w:pPr>
        <w:ind w:firstLine="567"/>
        <w:jc w:val="both"/>
      </w:pPr>
      <w:r w:rsidRPr="004A09A9">
        <w:t>- Количество объектов групповой политики – 8 (включая стандартные);</w:t>
      </w:r>
    </w:p>
    <w:p w14:paraId="23190E6C" w14:textId="77777777" w:rsidR="000D2B57" w:rsidRPr="007B7923" w:rsidRDefault="00021EEF" w:rsidP="00021EEF">
      <w:pPr>
        <w:ind w:firstLine="567"/>
        <w:jc w:val="both"/>
      </w:pPr>
      <w:r w:rsidRPr="004A09A9">
        <w:t xml:space="preserve">- Размер базы данных AD – 31 </w:t>
      </w:r>
      <w:r>
        <w:t>Мб.</w:t>
      </w:r>
    </w:p>
    <w:p w14:paraId="134B194F" w14:textId="77777777" w:rsidR="00CF493D" w:rsidRPr="007B7923" w:rsidRDefault="00CF493D" w:rsidP="00021EEF">
      <w:pPr>
        <w:ind w:firstLine="567"/>
        <w:jc w:val="both"/>
      </w:pPr>
      <w:r w:rsidRPr="004A09A9">
        <w:t xml:space="preserve">На сервере также установлено антивирусное программное обеспечение Symantec версии 10 и консоль управления. Резервное копирование выполняется с помощью Acronis </w:t>
      </w:r>
      <w:proofErr w:type="spellStart"/>
      <w:r w:rsidRPr="004A09A9">
        <w:t>True</w:t>
      </w:r>
      <w:proofErr w:type="spellEnd"/>
      <w:r>
        <w:t xml:space="preserve"> Image по воскресеньям на диск </w:t>
      </w:r>
      <w:r>
        <w:rPr>
          <w:lang w:val="en-US"/>
        </w:rPr>
        <w:t>D</w:t>
      </w:r>
      <w:r w:rsidRPr="004A09A9">
        <w:t>:.  Резервное копирование почтового хранилища Exchange отдельно не делается.</w:t>
      </w:r>
    </w:p>
    <w:p w14:paraId="43169788" w14:textId="08711300" w:rsidR="00F066F6" w:rsidRDefault="00F066F6" w:rsidP="00F066F6">
      <w:r>
        <w:t>В библиотеке имеются: 5 компьютеров для общего пользования с</w:t>
      </w:r>
      <w:r w:rsidR="003174CB">
        <w:t>т</w:t>
      </w:r>
      <w:r>
        <w:t>удентами и 1 компьютер для работника библиотеки</w:t>
      </w:r>
    </w:p>
    <w:p w14:paraId="54C02036" w14:textId="77777777" w:rsidR="00F066F6" w:rsidRDefault="00F066F6" w:rsidP="00F066F6">
      <w:r>
        <w:t>На всех компьютерах стоит следующая конфигурация:</w:t>
      </w:r>
    </w:p>
    <w:tbl>
      <w:tblPr>
        <w:tblW w:w="61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1051"/>
        <w:gridCol w:w="1417"/>
        <w:gridCol w:w="2334"/>
      </w:tblGrid>
      <w:tr w:rsidR="00A93466" w:rsidRPr="007D22D9" w14:paraId="6944D4AA" w14:textId="77777777" w:rsidTr="00A93466">
        <w:trPr>
          <w:trHeight w:val="360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8F5B" w14:textId="77777777" w:rsidR="00A93466" w:rsidRPr="007D22D9" w:rsidRDefault="00A93466" w:rsidP="002E368E">
            <w:pPr>
              <w:ind w:firstLine="0"/>
              <w:rPr>
                <w:sz w:val="24"/>
                <w:szCs w:val="24"/>
              </w:rPr>
            </w:pPr>
            <w:r w:rsidRPr="007D22D9">
              <w:rPr>
                <w:sz w:val="24"/>
                <w:szCs w:val="24"/>
              </w:rPr>
              <w:t>Процессор</w:t>
            </w:r>
          </w:p>
          <w:p w14:paraId="4FA88ACC" w14:textId="77777777" w:rsidR="00A93466" w:rsidRPr="007D22D9" w:rsidRDefault="00A93466" w:rsidP="002E368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8DCD" w14:textId="77777777" w:rsidR="00A93466" w:rsidRPr="007D22D9" w:rsidRDefault="00A93466" w:rsidP="002E368E">
            <w:pPr>
              <w:ind w:firstLine="0"/>
              <w:rPr>
                <w:sz w:val="24"/>
                <w:szCs w:val="24"/>
              </w:rPr>
            </w:pPr>
            <w:r w:rsidRPr="007D22D9">
              <w:rPr>
                <w:sz w:val="24"/>
                <w:szCs w:val="24"/>
              </w:rPr>
              <w:t>Память</w:t>
            </w:r>
          </w:p>
          <w:p w14:paraId="5B09B535" w14:textId="77777777" w:rsidR="00A93466" w:rsidRPr="007D22D9" w:rsidRDefault="00A93466" w:rsidP="002E368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93E3" w14:textId="77777777" w:rsidR="00A93466" w:rsidRPr="007D22D9" w:rsidRDefault="00A93466" w:rsidP="002E368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Видеокарта</w:t>
            </w:r>
          </w:p>
          <w:p w14:paraId="392B38F1" w14:textId="77777777" w:rsidR="00A93466" w:rsidRPr="007D22D9" w:rsidRDefault="00A93466" w:rsidP="002E368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44859" w14:textId="77777777" w:rsidR="00A93466" w:rsidRPr="007D22D9" w:rsidRDefault="00A93466" w:rsidP="002E368E">
            <w:pPr>
              <w:ind w:firstLine="0"/>
              <w:rPr>
                <w:sz w:val="24"/>
                <w:szCs w:val="24"/>
              </w:rPr>
            </w:pPr>
            <w:r w:rsidRPr="007D22D9">
              <w:rPr>
                <w:sz w:val="24"/>
                <w:szCs w:val="24"/>
              </w:rPr>
              <w:t xml:space="preserve">Жесткие диски </w:t>
            </w:r>
          </w:p>
          <w:p w14:paraId="52C84D28" w14:textId="77777777" w:rsidR="00A93466" w:rsidRPr="007D22D9" w:rsidRDefault="00A93466" w:rsidP="002E368E">
            <w:pPr>
              <w:ind w:firstLine="0"/>
              <w:rPr>
                <w:sz w:val="24"/>
                <w:szCs w:val="24"/>
              </w:rPr>
            </w:pPr>
            <w:r w:rsidRPr="007D22D9">
              <w:rPr>
                <w:sz w:val="24"/>
                <w:szCs w:val="24"/>
              </w:rPr>
              <w:t xml:space="preserve">(все диски IDE, RAID массивы или </w:t>
            </w:r>
            <w:proofErr w:type="spellStart"/>
            <w:r w:rsidRPr="007D22D9">
              <w:rPr>
                <w:sz w:val="24"/>
                <w:szCs w:val="24"/>
              </w:rPr>
              <w:t>зеркалирование</w:t>
            </w:r>
            <w:proofErr w:type="spellEnd"/>
            <w:r w:rsidRPr="007D22D9">
              <w:rPr>
                <w:sz w:val="24"/>
                <w:szCs w:val="24"/>
              </w:rPr>
              <w:t xml:space="preserve"> не используется)</w:t>
            </w:r>
          </w:p>
        </w:tc>
      </w:tr>
      <w:tr w:rsidR="00A93466" w:rsidRPr="007D22D9" w14:paraId="3AF90DD6" w14:textId="77777777" w:rsidTr="00A93466">
        <w:trPr>
          <w:trHeight w:val="660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F757F" w14:textId="77777777" w:rsidR="00A93466" w:rsidRPr="002877AC" w:rsidRDefault="00A93466" w:rsidP="002E368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Intel core 2 duo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46A7" w14:textId="77777777" w:rsidR="00A93466" w:rsidRPr="007D22D9" w:rsidRDefault="00A93466" w:rsidP="002E368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  <w:lang w:val="en-US"/>
              </w:rPr>
              <w:t>4</w:t>
            </w:r>
            <w:r w:rsidRPr="007D22D9">
              <w:rPr>
                <w:sz w:val="24"/>
                <w:szCs w:val="24"/>
              </w:rPr>
              <w:t xml:space="preserve"> Мб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5361" w14:textId="77777777" w:rsidR="00A93466" w:rsidRPr="007D22D9" w:rsidRDefault="00A93466" w:rsidP="002E368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RTX 3060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7A7E" w14:textId="77777777" w:rsidR="00A93466" w:rsidRPr="007D22D9" w:rsidRDefault="00A93466" w:rsidP="002E368E">
            <w:pPr>
              <w:ind w:firstLine="0"/>
              <w:rPr>
                <w:sz w:val="24"/>
                <w:szCs w:val="24"/>
              </w:rPr>
            </w:pPr>
            <w:r w:rsidRPr="007D22D9">
              <w:rPr>
                <w:sz w:val="24"/>
                <w:szCs w:val="24"/>
              </w:rPr>
              <w:t xml:space="preserve">Диск 0 – </w:t>
            </w:r>
            <w:r>
              <w:rPr>
                <w:sz w:val="24"/>
                <w:szCs w:val="24"/>
                <w:lang w:val="en-US"/>
              </w:rPr>
              <w:t>120</w:t>
            </w:r>
            <w:r w:rsidRPr="007D22D9">
              <w:rPr>
                <w:sz w:val="24"/>
                <w:szCs w:val="24"/>
              </w:rPr>
              <w:t xml:space="preserve"> Гб</w:t>
            </w:r>
          </w:p>
        </w:tc>
      </w:tr>
    </w:tbl>
    <w:p w14:paraId="7F94B151" w14:textId="77777777" w:rsidR="00CF493D" w:rsidRPr="007B7923" w:rsidRDefault="00BB4461" w:rsidP="000D2B57">
      <w:pPr>
        <w:jc w:val="both"/>
      </w:pPr>
      <w:r>
        <w:tab/>
      </w:r>
      <w:r w:rsidRPr="00BB4461">
        <w:t xml:space="preserve">Доступ в Интернет </w:t>
      </w:r>
      <w:r>
        <w:t xml:space="preserve">предоставляет провайдер DVKNET. </w:t>
      </w:r>
      <w:r w:rsidRPr="00BB4461">
        <w:t xml:space="preserve">Подключение организовано по кабелю «витая пара» RJ45, скорость 1.5 Мбит/сек, тариф безлимитный. Интернет подключен  через маршрутизатор Cisco 1800. Управление маршрутизатором </w:t>
      </w:r>
      <w:r>
        <w:t>осуществляет провайдер.</w:t>
      </w:r>
      <w:bookmarkStart w:id="12" w:name="_Toc213050624"/>
    </w:p>
    <w:bookmarkEnd w:id="12"/>
    <w:p w14:paraId="066363D2" w14:textId="62389A04" w:rsidR="00A93466" w:rsidRDefault="00A93466" w:rsidP="000D2B57">
      <w:r>
        <w:tab/>
      </w:r>
      <w:proofErr w:type="gramStart"/>
      <w:r w:rsidRPr="00A93466">
        <w:t>Перечень периферийного оборудования</w:t>
      </w:r>
      <w:proofErr w:type="gramEnd"/>
      <w:r w:rsidRPr="00A93466">
        <w:t xml:space="preserve"> используемого в </w:t>
      </w:r>
      <w:r w:rsidR="002F13E4" w:rsidRPr="002F13E4">
        <w:t>112</w:t>
      </w:r>
      <w:r w:rsidRPr="00A93466">
        <w:t xml:space="preserve"> кабинете</w:t>
      </w:r>
      <w:r>
        <w:t>:</w:t>
      </w:r>
    </w:p>
    <w:tbl>
      <w:tblPr>
        <w:tblW w:w="426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1111"/>
        <w:gridCol w:w="1408"/>
      </w:tblGrid>
      <w:tr w:rsidR="00A93466" w:rsidRPr="007D22D9" w14:paraId="6040C50D" w14:textId="77777777" w:rsidTr="00A93466">
        <w:trPr>
          <w:trHeight w:val="36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1847" w14:textId="77777777" w:rsidR="00A93466" w:rsidRPr="007D22D9" w:rsidRDefault="00A93466" w:rsidP="008C3A6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Принтер</w:t>
            </w:r>
          </w:p>
          <w:p w14:paraId="48251CFB" w14:textId="77777777" w:rsidR="00A93466" w:rsidRPr="007D22D9" w:rsidRDefault="00A93466" w:rsidP="008C3A6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A412" w14:textId="77777777" w:rsidR="00A93466" w:rsidRPr="007D22D9" w:rsidRDefault="00A93466" w:rsidP="008C3A6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Колонки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2D0A" w14:textId="77777777" w:rsidR="00A93466" w:rsidRPr="007D22D9" w:rsidRDefault="00A93466" w:rsidP="008C3A6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Проектор</w:t>
            </w:r>
          </w:p>
        </w:tc>
      </w:tr>
      <w:tr w:rsidR="00A93466" w:rsidRPr="007D22D9" w14:paraId="0C6555FF" w14:textId="77777777" w:rsidTr="00A93466">
        <w:trPr>
          <w:trHeight w:val="831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7D8F" w14:textId="77777777" w:rsidR="00A93466" w:rsidRPr="002877AC" w:rsidRDefault="00A93466" w:rsidP="008C3A6D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93466">
              <w:rPr>
                <w:sz w:val="24"/>
                <w:szCs w:val="24"/>
                <w:lang w:val="en-US"/>
              </w:rPr>
              <w:t>Принтер</w:t>
            </w:r>
            <w:proofErr w:type="spellEnd"/>
            <w:r w:rsidRPr="00A93466">
              <w:rPr>
                <w:sz w:val="24"/>
                <w:szCs w:val="24"/>
                <w:lang w:val="en-US"/>
              </w:rPr>
              <w:t xml:space="preserve"> HP LaserJet 1200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97C4" w14:textId="77777777" w:rsidR="00A93466" w:rsidRPr="007D22D9" w:rsidRDefault="00A93466" w:rsidP="008C3A6D">
            <w:pPr>
              <w:ind w:firstLine="0"/>
              <w:rPr>
                <w:sz w:val="24"/>
                <w:szCs w:val="24"/>
              </w:rPr>
            </w:pPr>
            <w:r w:rsidRPr="00A93466">
              <w:rPr>
                <w:sz w:val="24"/>
                <w:szCs w:val="24"/>
              </w:rPr>
              <w:t>Sony SRS-XB23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F240" w14:textId="77777777" w:rsidR="00A93466" w:rsidRPr="007D22D9" w:rsidRDefault="00A93466" w:rsidP="008C3A6D">
            <w:pPr>
              <w:ind w:firstLine="0"/>
              <w:rPr>
                <w:sz w:val="24"/>
                <w:szCs w:val="24"/>
                <w:lang w:val="en-US"/>
              </w:rPr>
            </w:pPr>
            <w:r w:rsidRPr="00A93466">
              <w:rPr>
                <w:sz w:val="24"/>
                <w:szCs w:val="24"/>
                <w:lang w:val="en-US"/>
              </w:rPr>
              <w:t>ASUS F1 1920×1080</w:t>
            </w:r>
          </w:p>
        </w:tc>
      </w:tr>
    </w:tbl>
    <w:p w14:paraId="26A0DBD3" w14:textId="77777777" w:rsidR="00A93466" w:rsidRDefault="00A93466" w:rsidP="000D2B57">
      <w:r>
        <w:lastRenderedPageBreak/>
        <w:tab/>
      </w:r>
      <w:r w:rsidRPr="00A93466">
        <w:t xml:space="preserve">Перечень периферийного оборудования используемого в </w:t>
      </w:r>
      <w:r>
        <w:t>библиотеке:</w:t>
      </w:r>
    </w:p>
    <w:tbl>
      <w:tblPr>
        <w:tblW w:w="315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1408"/>
      </w:tblGrid>
      <w:tr w:rsidR="00A93466" w:rsidRPr="007D22D9" w14:paraId="4B8E67A9" w14:textId="77777777" w:rsidTr="00A93466">
        <w:trPr>
          <w:trHeight w:val="36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EC5F" w14:textId="77777777" w:rsidR="00A93466" w:rsidRPr="007D22D9" w:rsidRDefault="00A93466" w:rsidP="008C3A6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Принтер</w:t>
            </w:r>
          </w:p>
          <w:p w14:paraId="0B01AD44" w14:textId="77777777" w:rsidR="00A93466" w:rsidRPr="007D22D9" w:rsidRDefault="00A93466" w:rsidP="008C3A6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B862" w14:textId="77777777" w:rsidR="00A93466" w:rsidRPr="007D22D9" w:rsidRDefault="00A93466" w:rsidP="008C3A6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Проектор</w:t>
            </w:r>
          </w:p>
        </w:tc>
      </w:tr>
      <w:tr w:rsidR="00A93466" w:rsidRPr="007D22D9" w14:paraId="39F66BA3" w14:textId="77777777" w:rsidTr="00A93466">
        <w:trPr>
          <w:trHeight w:val="831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B92FD" w14:textId="77777777" w:rsidR="00A93466" w:rsidRPr="002877AC" w:rsidRDefault="00A93466" w:rsidP="008C3A6D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93466">
              <w:rPr>
                <w:sz w:val="24"/>
                <w:szCs w:val="24"/>
                <w:lang w:val="en-US"/>
              </w:rPr>
              <w:t>Принтер</w:t>
            </w:r>
            <w:proofErr w:type="spellEnd"/>
            <w:r w:rsidRPr="00A93466">
              <w:rPr>
                <w:sz w:val="24"/>
                <w:szCs w:val="24"/>
                <w:lang w:val="en-US"/>
              </w:rPr>
              <w:t xml:space="preserve"> HP LaserJet 1200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D085" w14:textId="77777777" w:rsidR="00A93466" w:rsidRPr="007D22D9" w:rsidRDefault="00A93466" w:rsidP="008C3A6D">
            <w:pPr>
              <w:ind w:firstLine="0"/>
              <w:rPr>
                <w:sz w:val="24"/>
                <w:szCs w:val="24"/>
                <w:lang w:val="en-US"/>
              </w:rPr>
            </w:pPr>
            <w:r w:rsidRPr="00A93466">
              <w:rPr>
                <w:sz w:val="24"/>
                <w:szCs w:val="24"/>
                <w:lang w:val="en-US"/>
              </w:rPr>
              <w:t>ASUS F1 1920×1080</w:t>
            </w:r>
          </w:p>
        </w:tc>
      </w:tr>
    </w:tbl>
    <w:p w14:paraId="3D8C26A7" w14:textId="59605292" w:rsidR="006D7C24" w:rsidRPr="006D7C24" w:rsidRDefault="006D7C24" w:rsidP="008E5218">
      <w:r>
        <w:t>Программное обеспечение</w:t>
      </w:r>
      <w:r w:rsidRPr="006D7C24">
        <w:t xml:space="preserve"> </w:t>
      </w:r>
      <w:r>
        <w:t>используемо</w:t>
      </w:r>
      <w:r>
        <w:rPr>
          <w:lang w:val="en-US"/>
        </w:rPr>
        <w:t>e</w:t>
      </w:r>
      <w:r w:rsidRPr="00C44D40">
        <w:t xml:space="preserve"> </w:t>
      </w:r>
      <w:r w:rsidRPr="00A93466">
        <w:t xml:space="preserve">в </w:t>
      </w:r>
      <w:r w:rsidR="002F13E4" w:rsidRPr="003174CB">
        <w:t xml:space="preserve">112 </w:t>
      </w:r>
      <w:r w:rsidRPr="00A93466">
        <w:t>кабинете</w:t>
      </w:r>
      <w:r>
        <w:t>:</w:t>
      </w:r>
    </w:p>
    <w:p w14:paraId="44B3B7B9" w14:textId="77777777" w:rsidR="006D7C24" w:rsidRPr="006D7C24" w:rsidRDefault="006D7C24" w:rsidP="00C44D40">
      <w:pPr>
        <w:widowControl/>
        <w:autoSpaceDE/>
        <w:autoSpaceDN/>
        <w:ind w:firstLine="0"/>
        <w:jc w:val="both"/>
      </w:pPr>
      <w:r w:rsidRPr="00C44D40">
        <w:tab/>
      </w:r>
      <w:r>
        <w:t xml:space="preserve">На рабочих местах пользователей установлена операционная система </w:t>
      </w:r>
      <w:r>
        <w:rPr>
          <w:lang w:val="en-US"/>
        </w:rPr>
        <w:t>Windows</w:t>
      </w:r>
      <w:r w:rsidRPr="00A01B89">
        <w:t xml:space="preserve"> </w:t>
      </w:r>
      <w:r w:rsidRPr="006D7C24">
        <w:t>10</w:t>
      </w:r>
      <w:r>
        <w:t xml:space="preserve">. Для ее лицензирования предназначен </w:t>
      </w:r>
      <w:r w:rsidRPr="006D7C24">
        <w:t xml:space="preserve">Microsoft Software </w:t>
      </w:r>
      <w:proofErr w:type="spellStart"/>
      <w:r w:rsidRPr="006D7C24">
        <w:t>Assurance</w:t>
      </w:r>
      <w:proofErr w:type="spellEnd"/>
      <w:r w:rsidRPr="006D7C24">
        <w:t xml:space="preserve">, </w:t>
      </w:r>
      <w:proofErr w:type="spellStart"/>
      <w:r w:rsidRPr="006D7C24">
        <w:t>DreamSpark</w:t>
      </w:r>
      <w:proofErr w:type="spellEnd"/>
      <w:r w:rsidRPr="006D7C24">
        <w:t xml:space="preserve"> и </w:t>
      </w:r>
      <w:proofErr w:type="spellStart"/>
      <w:r w:rsidRPr="006D7C24">
        <w:t>Shareware</w:t>
      </w:r>
      <w:proofErr w:type="spellEnd"/>
      <w:r>
        <w:t>. Он позволяет без переустановки операционной системы получить на компьютерах пользователей лицензионный продукт.</w:t>
      </w:r>
    </w:p>
    <w:p w14:paraId="3D9C12FE" w14:textId="77777777" w:rsidR="006D7C24" w:rsidRPr="00A01B89" w:rsidRDefault="006D7C24" w:rsidP="00C44D40">
      <w:pPr>
        <w:widowControl/>
        <w:autoSpaceDE/>
        <w:autoSpaceDN/>
        <w:ind w:firstLine="0"/>
        <w:jc w:val="both"/>
      </w:pPr>
      <w:r w:rsidRPr="007B7923">
        <w:tab/>
      </w:r>
      <w:r>
        <w:t>Пакет</w:t>
      </w:r>
      <w:r w:rsidRPr="00A01B89">
        <w:t xml:space="preserve"> </w:t>
      </w:r>
      <w:r>
        <w:t>офисных</w:t>
      </w:r>
      <w:r w:rsidRPr="00A01B89">
        <w:t xml:space="preserve"> </w:t>
      </w:r>
      <w:r>
        <w:t>приложений</w:t>
      </w:r>
      <w:r w:rsidRPr="00A01B89">
        <w:t xml:space="preserve"> </w:t>
      </w:r>
      <w:r w:rsidRPr="00A01B89">
        <w:rPr>
          <w:lang w:val="en-US"/>
        </w:rPr>
        <w:t>Office</w:t>
      </w:r>
      <w:r w:rsidR="00C44D40">
        <w:t xml:space="preserve"> 20</w:t>
      </w:r>
      <w:r w:rsidR="00C44D40" w:rsidRPr="00C44D40">
        <w:t>21</w:t>
      </w:r>
      <w:r w:rsidRPr="00A01B89">
        <w:t xml:space="preserve"> </w:t>
      </w:r>
      <w:r w:rsidRPr="00A01B89">
        <w:rPr>
          <w:lang w:val="en-US"/>
        </w:rPr>
        <w:t>Standard</w:t>
      </w:r>
      <w:r w:rsidRPr="00A01B89">
        <w:t xml:space="preserve"> </w:t>
      </w:r>
      <w:r>
        <w:t>включает в себя:</w:t>
      </w:r>
    </w:p>
    <w:p w14:paraId="27916B7F" w14:textId="77777777" w:rsidR="006D7C24" w:rsidRPr="00A01B89" w:rsidRDefault="006D7C24" w:rsidP="00C44D40">
      <w:pPr>
        <w:widowControl/>
        <w:numPr>
          <w:ilvl w:val="1"/>
          <w:numId w:val="23"/>
        </w:numPr>
        <w:autoSpaceDE/>
        <w:autoSpaceDN/>
        <w:ind w:left="0" w:firstLine="709"/>
        <w:jc w:val="both"/>
      </w:pPr>
      <w:r>
        <w:rPr>
          <w:lang w:val="en-US"/>
        </w:rPr>
        <w:t>Microsoft Office Word 2021</w:t>
      </w:r>
    </w:p>
    <w:p w14:paraId="10D5BD15" w14:textId="77777777" w:rsidR="006D7C24" w:rsidRPr="00A01B89" w:rsidRDefault="006D7C24" w:rsidP="00C44D40">
      <w:pPr>
        <w:widowControl/>
        <w:numPr>
          <w:ilvl w:val="1"/>
          <w:numId w:val="23"/>
        </w:numPr>
        <w:autoSpaceDE/>
        <w:autoSpaceDN/>
        <w:ind w:left="0" w:firstLine="709"/>
        <w:jc w:val="both"/>
      </w:pPr>
      <w:r>
        <w:rPr>
          <w:lang w:val="en-US"/>
        </w:rPr>
        <w:t>Microsoft Office Excel 2021</w:t>
      </w:r>
    </w:p>
    <w:p w14:paraId="72C38F37" w14:textId="77777777" w:rsidR="006D7C24" w:rsidRPr="00A01B89" w:rsidRDefault="006D7C24" w:rsidP="00C44D40">
      <w:pPr>
        <w:widowControl/>
        <w:numPr>
          <w:ilvl w:val="1"/>
          <w:numId w:val="23"/>
        </w:numPr>
        <w:autoSpaceDE/>
        <w:autoSpaceDN/>
        <w:ind w:left="0" w:firstLine="709"/>
        <w:jc w:val="both"/>
      </w:pPr>
      <w:r>
        <w:rPr>
          <w:lang w:val="en-US"/>
        </w:rPr>
        <w:t>Microsoft PowerPoint 2021</w:t>
      </w:r>
    </w:p>
    <w:p w14:paraId="535A20D9" w14:textId="77777777" w:rsidR="00C44D40" w:rsidRDefault="006D7C24" w:rsidP="00C44D40">
      <w:pPr>
        <w:widowControl/>
        <w:numPr>
          <w:ilvl w:val="1"/>
          <w:numId w:val="23"/>
        </w:numPr>
        <w:autoSpaceDE/>
        <w:autoSpaceDN/>
        <w:ind w:left="0" w:firstLine="709"/>
        <w:jc w:val="both"/>
        <w:rPr>
          <w:lang w:val="en-US"/>
        </w:rPr>
      </w:pPr>
      <w:r>
        <w:rPr>
          <w:lang w:val="en-US"/>
        </w:rPr>
        <w:t>Microsoft Outlook 2021.</w:t>
      </w:r>
    </w:p>
    <w:p w14:paraId="43AB0604" w14:textId="73B0D9F2" w:rsidR="006D7C24" w:rsidRPr="00C44D40" w:rsidRDefault="006D7C24" w:rsidP="00C44D40">
      <w:pPr>
        <w:spacing w:line="240" w:lineRule="auto"/>
        <w:ind w:firstLine="0"/>
        <w:rPr>
          <w:lang w:val="en-US"/>
        </w:rPr>
      </w:pPr>
    </w:p>
    <w:p w14:paraId="1312917C" w14:textId="77777777" w:rsidR="006D7C24" w:rsidRPr="006D7C24" w:rsidRDefault="006D7C24" w:rsidP="008E5218">
      <w:r>
        <w:t>Программное обеспечение</w:t>
      </w:r>
      <w:r w:rsidRPr="006D7C24">
        <w:t xml:space="preserve"> </w:t>
      </w:r>
      <w:r>
        <w:t>используемо</w:t>
      </w:r>
      <w:r>
        <w:rPr>
          <w:lang w:val="en-US"/>
        </w:rPr>
        <w:t>e</w:t>
      </w:r>
      <w:r w:rsidRPr="00A93466">
        <w:t xml:space="preserve"> в </w:t>
      </w:r>
      <w:r>
        <w:t>библиотеке:</w:t>
      </w:r>
    </w:p>
    <w:p w14:paraId="4A640735" w14:textId="77777777" w:rsidR="006D7C24" w:rsidRPr="006D7C24" w:rsidRDefault="006D7C24" w:rsidP="00C44D40">
      <w:pPr>
        <w:widowControl/>
        <w:autoSpaceDE/>
        <w:autoSpaceDN/>
        <w:ind w:firstLine="0"/>
        <w:jc w:val="both"/>
      </w:pPr>
      <w:r>
        <w:t xml:space="preserve">На рабочих местах пользователей установлена операционная система </w:t>
      </w:r>
      <w:r>
        <w:rPr>
          <w:lang w:val="en-US"/>
        </w:rPr>
        <w:t>Windows</w:t>
      </w:r>
      <w:r w:rsidRPr="00A01B89">
        <w:t xml:space="preserve"> </w:t>
      </w:r>
      <w:r w:rsidRPr="006D7C24">
        <w:t>10</w:t>
      </w:r>
      <w:r>
        <w:t xml:space="preserve">. Для ее лицензирования предназначен </w:t>
      </w:r>
      <w:r w:rsidRPr="006D7C24">
        <w:t xml:space="preserve">Microsoft Software </w:t>
      </w:r>
      <w:proofErr w:type="spellStart"/>
      <w:r w:rsidRPr="006D7C24">
        <w:t>Assurance</w:t>
      </w:r>
      <w:proofErr w:type="spellEnd"/>
      <w:r w:rsidRPr="006D7C24">
        <w:t xml:space="preserve">, </w:t>
      </w:r>
      <w:proofErr w:type="spellStart"/>
      <w:r w:rsidRPr="006D7C24">
        <w:t>DreamSpark</w:t>
      </w:r>
      <w:proofErr w:type="spellEnd"/>
      <w:r w:rsidRPr="006D7C24">
        <w:t xml:space="preserve"> и </w:t>
      </w:r>
      <w:proofErr w:type="spellStart"/>
      <w:r w:rsidRPr="006D7C24">
        <w:t>Shareware</w:t>
      </w:r>
      <w:proofErr w:type="spellEnd"/>
      <w:r>
        <w:t>. Он позволяет без переустановки операционной системы получить на компьютерах пользователей лицензионный продукт.</w:t>
      </w:r>
    </w:p>
    <w:p w14:paraId="7A7548D4" w14:textId="77777777" w:rsidR="006D7C24" w:rsidRPr="00C44D40" w:rsidRDefault="006D7C24" w:rsidP="00C44D40">
      <w:pPr>
        <w:widowControl/>
        <w:autoSpaceDE/>
        <w:autoSpaceDN/>
        <w:ind w:firstLine="0"/>
        <w:jc w:val="both"/>
      </w:pPr>
      <w:r w:rsidRPr="007B7923">
        <w:tab/>
      </w:r>
      <w:r>
        <w:t>Пакет</w:t>
      </w:r>
      <w:r w:rsidRPr="00A01B89">
        <w:t xml:space="preserve"> </w:t>
      </w:r>
      <w:r>
        <w:t>офисных</w:t>
      </w:r>
      <w:r w:rsidRPr="00A01B89">
        <w:t xml:space="preserve"> </w:t>
      </w:r>
      <w:r>
        <w:t>приложений</w:t>
      </w:r>
      <w:r w:rsidRPr="00A01B89">
        <w:t xml:space="preserve"> </w:t>
      </w:r>
      <w:r w:rsidRPr="00A01B89">
        <w:rPr>
          <w:lang w:val="en-US"/>
        </w:rPr>
        <w:t>Office</w:t>
      </w:r>
      <w:r w:rsidR="00C44D40">
        <w:t xml:space="preserve"> 20</w:t>
      </w:r>
      <w:r w:rsidR="00C44D40" w:rsidRPr="00C44D40">
        <w:t>21</w:t>
      </w:r>
      <w:r w:rsidRPr="00A01B89">
        <w:t xml:space="preserve"> </w:t>
      </w:r>
      <w:r w:rsidRPr="00A01B89">
        <w:rPr>
          <w:lang w:val="en-US"/>
        </w:rPr>
        <w:t>Standard</w:t>
      </w:r>
      <w:r w:rsidRPr="00A01B89">
        <w:t xml:space="preserve"> </w:t>
      </w:r>
      <w:r>
        <w:t>включает в себя:</w:t>
      </w:r>
    </w:p>
    <w:p w14:paraId="0077DF49" w14:textId="77777777" w:rsidR="00C44D40" w:rsidRPr="00A01B89" w:rsidRDefault="00C44D40" w:rsidP="00C44D40">
      <w:pPr>
        <w:widowControl/>
        <w:numPr>
          <w:ilvl w:val="0"/>
          <w:numId w:val="25"/>
        </w:numPr>
        <w:autoSpaceDE/>
        <w:autoSpaceDN/>
        <w:jc w:val="both"/>
      </w:pPr>
      <w:r>
        <w:rPr>
          <w:lang w:val="en-US"/>
        </w:rPr>
        <w:t>Microsoft Office Word 2021</w:t>
      </w:r>
    </w:p>
    <w:p w14:paraId="11BDA726" w14:textId="77777777" w:rsidR="00C44D40" w:rsidRPr="00A01B89" w:rsidRDefault="00C44D40" w:rsidP="00C44D40">
      <w:pPr>
        <w:widowControl/>
        <w:numPr>
          <w:ilvl w:val="0"/>
          <w:numId w:val="25"/>
        </w:numPr>
        <w:autoSpaceDE/>
        <w:autoSpaceDN/>
        <w:jc w:val="both"/>
      </w:pPr>
      <w:r>
        <w:rPr>
          <w:lang w:val="en-US"/>
        </w:rPr>
        <w:t>Microsoft Office Excel 2021</w:t>
      </w:r>
    </w:p>
    <w:p w14:paraId="33C2160D" w14:textId="77777777" w:rsidR="00C44D40" w:rsidRPr="00A01B89" w:rsidRDefault="00C44D40" w:rsidP="00C44D40">
      <w:pPr>
        <w:widowControl/>
        <w:numPr>
          <w:ilvl w:val="0"/>
          <w:numId w:val="25"/>
        </w:numPr>
        <w:autoSpaceDE/>
        <w:autoSpaceDN/>
        <w:jc w:val="both"/>
      </w:pPr>
      <w:r>
        <w:rPr>
          <w:lang w:val="en-US"/>
        </w:rPr>
        <w:t>Microsoft PowerPoint 2021</w:t>
      </w:r>
    </w:p>
    <w:p w14:paraId="37D4CD5F" w14:textId="77777777" w:rsidR="00C44D40" w:rsidRPr="00C44D40" w:rsidRDefault="00C44D40" w:rsidP="00C44D40">
      <w:pPr>
        <w:widowControl/>
        <w:numPr>
          <w:ilvl w:val="0"/>
          <w:numId w:val="25"/>
        </w:numPr>
        <w:autoSpaceDE/>
        <w:autoSpaceDN/>
        <w:jc w:val="both"/>
      </w:pPr>
      <w:r>
        <w:rPr>
          <w:lang w:val="en-US"/>
        </w:rPr>
        <w:t>Microsoft Outlook 2021.</w:t>
      </w:r>
    </w:p>
    <w:p w14:paraId="79D79322" w14:textId="77777777" w:rsidR="00C44D40" w:rsidRPr="007B7923" w:rsidRDefault="00C44D40" w:rsidP="00C44D40">
      <w:pPr>
        <w:widowControl/>
        <w:autoSpaceDE/>
        <w:autoSpaceDN/>
        <w:ind w:firstLine="0"/>
        <w:jc w:val="both"/>
      </w:pPr>
      <w:r w:rsidRPr="007B7923">
        <w:tab/>
      </w:r>
      <w:r>
        <w:t xml:space="preserve">Антивирусная программа предназначена для установки на сервера и рабочие станции. При этом на сервере может быть сформирована программа обновления антивирусных баз данных, которые будут распространяться на все рабочие станции </w:t>
      </w:r>
      <w:r>
        <w:lastRenderedPageBreak/>
        <w:t>внутри локальной сети офиса. Это позволит сэкономить объем интернет трафика и загруженность канала.</w:t>
      </w:r>
    </w:p>
    <w:p w14:paraId="5E346ACC" w14:textId="77777777" w:rsidR="00C44D40" w:rsidRDefault="00C44D40" w:rsidP="00C44D40">
      <w:pPr>
        <w:widowControl/>
        <w:autoSpaceDE/>
        <w:autoSpaceDN/>
        <w:ind w:firstLine="0"/>
        <w:jc w:val="both"/>
      </w:pPr>
      <w:r w:rsidRPr="007B7923">
        <w:tab/>
      </w:r>
      <w:r>
        <w:t>Программа резервного копирования предназначена для автоматизированного создания резервных копий данных с обоих серверов, а также почтовых сообщений.</w:t>
      </w:r>
    </w:p>
    <w:p w14:paraId="1BF2003C" w14:textId="77777777" w:rsidR="006D7C24" w:rsidRDefault="00C44D40" w:rsidP="007B7923">
      <w:pPr>
        <w:rPr>
          <w:b/>
        </w:rPr>
      </w:pPr>
      <w:r w:rsidRPr="00C44D40">
        <w:t>Количество и распределение рабочих мест (существующих и планируемых)</w:t>
      </w:r>
      <w:r>
        <w:t>:</w:t>
      </w:r>
    </w:p>
    <w:tbl>
      <w:tblPr>
        <w:tblW w:w="0" w:type="auto"/>
        <w:tblInd w:w="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3402"/>
        <w:gridCol w:w="3260"/>
      </w:tblGrid>
      <w:tr w:rsidR="00C44D40" w14:paraId="18C19D1F" w14:textId="77777777" w:rsidTr="00C44D40">
        <w:tc>
          <w:tcPr>
            <w:tcW w:w="2549" w:type="dxa"/>
          </w:tcPr>
          <w:p w14:paraId="2DFFB565" w14:textId="77777777" w:rsidR="00C44D40" w:rsidRDefault="00C44D40" w:rsidP="00C44D40">
            <w:pPr>
              <w:ind w:firstLine="31"/>
            </w:pPr>
            <w:r>
              <w:t>Помещение</w:t>
            </w:r>
          </w:p>
        </w:tc>
        <w:tc>
          <w:tcPr>
            <w:tcW w:w="3402" w:type="dxa"/>
          </w:tcPr>
          <w:p w14:paraId="45DEB4FD" w14:textId="77777777" w:rsidR="00C44D40" w:rsidRDefault="00C44D40" w:rsidP="00C44D40">
            <w:pPr>
              <w:ind w:firstLine="0"/>
            </w:pPr>
            <w:r>
              <w:t>Используется рабочих мест</w:t>
            </w:r>
          </w:p>
        </w:tc>
        <w:tc>
          <w:tcPr>
            <w:tcW w:w="3260" w:type="dxa"/>
          </w:tcPr>
          <w:p w14:paraId="0BD22AD3" w14:textId="77777777" w:rsidR="00C44D40" w:rsidRDefault="00C44D40" w:rsidP="00C44D40">
            <w:pPr>
              <w:ind w:firstLine="34"/>
            </w:pPr>
            <w:r>
              <w:t>Планируется использовать рабочих мест</w:t>
            </w:r>
          </w:p>
        </w:tc>
      </w:tr>
      <w:tr w:rsidR="00C44D40" w14:paraId="00FC78EC" w14:textId="77777777" w:rsidTr="00C44D40">
        <w:tc>
          <w:tcPr>
            <w:tcW w:w="2549" w:type="dxa"/>
          </w:tcPr>
          <w:p w14:paraId="56B57824" w14:textId="6290E34A" w:rsidR="00C44D40" w:rsidRDefault="00C22394" w:rsidP="009102F6">
            <w:pPr>
              <w:ind w:firstLine="31"/>
            </w:pPr>
            <w:r>
              <w:rPr>
                <w:lang w:val="en-US"/>
              </w:rPr>
              <w:t>112</w:t>
            </w:r>
            <w:r w:rsidR="00C44D40">
              <w:t xml:space="preserve"> кабинет</w:t>
            </w:r>
          </w:p>
        </w:tc>
        <w:tc>
          <w:tcPr>
            <w:tcW w:w="3402" w:type="dxa"/>
          </w:tcPr>
          <w:p w14:paraId="0ACEDAAB" w14:textId="77777777" w:rsidR="00C44D40" w:rsidRDefault="00C44D40" w:rsidP="009102F6">
            <w:pPr>
              <w:ind w:firstLine="0"/>
              <w:jc w:val="both"/>
            </w:pPr>
            <w:r>
              <w:t>16</w:t>
            </w:r>
          </w:p>
        </w:tc>
        <w:tc>
          <w:tcPr>
            <w:tcW w:w="3260" w:type="dxa"/>
          </w:tcPr>
          <w:p w14:paraId="3CA78094" w14:textId="77777777" w:rsidR="00C44D40" w:rsidRDefault="00C44D40" w:rsidP="00C44D40">
            <w:pPr>
              <w:jc w:val="both"/>
            </w:pPr>
          </w:p>
        </w:tc>
      </w:tr>
      <w:tr w:rsidR="00C44D40" w14:paraId="408708DF" w14:textId="77777777" w:rsidTr="00C44D40">
        <w:tc>
          <w:tcPr>
            <w:tcW w:w="2549" w:type="dxa"/>
          </w:tcPr>
          <w:p w14:paraId="70B7B053" w14:textId="77777777" w:rsidR="00C44D40" w:rsidRDefault="00C44D40" w:rsidP="009102F6">
            <w:pPr>
              <w:ind w:firstLine="31"/>
            </w:pPr>
            <w:r>
              <w:t>Библиотека</w:t>
            </w:r>
          </w:p>
        </w:tc>
        <w:tc>
          <w:tcPr>
            <w:tcW w:w="3402" w:type="dxa"/>
          </w:tcPr>
          <w:p w14:paraId="51F46201" w14:textId="77777777" w:rsidR="00C44D40" w:rsidRDefault="00C44D40" w:rsidP="009102F6">
            <w:pPr>
              <w:ind w:firstLine="34"/>
              <w:jc w:val="both"/>
            </w:pPr>
            <w:r>
              <w:t>4</w:t>
            </w:r>
          </w:p>
        </w:tc>
        <w:tc>
          <w:tcPr>
            <w:tcW w:w="3260" w:type="dxa"/>
          </w:tcPr>
          <w:p w14:paraId="27609D80" w14:textId="77777777" w:rsidR="00C44D40" w:rsidRDefault="00C44D40" w:rsidP="00C44D40">
            <w:pPr>
              <w:jc w:val="both"/>
            </w:pPr>
          </w:p>
        </w:tc>
      </w:tr>
    </w:tbl>
    <w:p w14:paraId="176C36E5" w14:textId="230E1038" w:rsidR="00857E92" w:rsidRDefault="00857E92" w:rsidP="00857E92">
      <w:pPr>
        <w:ind w:firstLine="540"/>
      </w:pPr>
      <w:r>
        <w:t xml:space="preserve">Мониторы на </w:t>
      </w:r>
      <w:r w:rsidR="00C22394" w:rsidRPr="00C22394">
        <w:t>70</w:t>
      </w:r>
      <w:r>
        <w:t>% рабочих мест удовлетворяют требованиям студенческой работы.</w:t>
      </w:r>
    </w:p>
    <w:p w14:paraId="2D82A78A" w14:textId="77777777" w:rsidR="00857E92" w:rsidRDefault="00857E92" w:rsidP="00857E92">
      <w:pPr>
        <w:ind w:firstLine="540"/>
      </w:pPr>
      <w:r w:rsidRPr="00857E92">
        <w:t>Все рабочие места оснащены источниками бесперебойного питания APC Back UPS мощностью 500VA или 350VA.</w:t>
      </w:r>
    </w:p>
    <w:p w14:paraId="08622364" w14:textId="77777777" w:rsidR="006D7C24" w:rsidRPr="006D7C24" w:rsidRDefault="006D7C24" w:rsidP="006D7C24">
      <w:pPr>
        <w:pStyle w:val="1"/>
        <w:numPr>
          <w:ilvl w:val="0"/>
          <w:numId w:val="0"/>
        </w:numPr>
        <w:spacing w:before="120" w:line="360" w:lineRule="auto"/>
        <w:ind w:firstLine="709"/>
        <w:jc w:val="both"/>
        <w:rPr>
          <w:b w:val="0"/>
        </w:rPr>
      </w:pPr>
    </w:p>
    <w:p w14:paraId="37F46708" w14:textId="77777777" w:rsidR="00A93466" w:rsidRPr="006D7C24" w:rsidRDefault="00CF493D" w:rsidP="00CF493D">
      <w:pPr>
        <w:spacing w:line="240" w:lineRule="auto"/>
        <w:ind w:firstLine="0"/>
        <w:rPr>
          <w:bCs/>
          <w:szCs w:val="28"/>
        </w:rPr>
      </w:pPr>
      <w:r>
        <w:rPr>
          <w:b/>
        </w:rPr>
        <w:br w:type="page"/>
      </w:r>
    </w:p>
    <w:p w14:paraId="36215E1F" w14:textId="77777777" w:rsidR="009147E8" w:rsidRPr="00AC0C33" w:rsidRDefault="00F066F6" w:rsidP="00F066F6">
      <w:pPr>
        <w:pStyle w:val="1"/>
        <w:numPr>
          <w:ilvl w:val="0"/>
          <w:numId w:val="0"/>
        </w:numPr>
        <w:ind w:left="909"/>
        <w:jc w:val="center"/>
      </w:pPr>
      <w:bookmarkStart w:id="13" w:name="_Toc129595142"/>
      <w:r>
        <w:lastRenderedPageBreak/>
        <w:t xml:space="preserve">1.1 </w:t>
      </w:r>
      <w:r w:rsidR="00404297" w:rsidRPr="00AC0C33">
        <w:t>Цели аудита</w:t>
      </w:r>
      <w:bookmarkEnd w:id="13"/>
    </w:p>
    <w:p w14:paraId="3924984A" w14:textId="77777777" w:rsidR="009147E8" w:rsidRDefault="00404297" w:rsidP="00BB7DAB">
      <w:r>
        <w:t>Аудит</w:t>
      </w:r>
      <w:r>
        <w:rPr>
          <w:spacing w:val="-3"/>
        </w:rPr>
        <w:t xml:space="preserve"> </w:t>
      </w:r>
      <w:r>
        <w:t>осуществляется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целью:</w:t>
      </w:r>
    </w:p>
    <w:p w14:paraId="4BF31E3B" w14:textId="77777777" w:rsidR="009147E8" w:rsidRDefault="007C5FC3" w:rsidP="007C5FC3">
      <w:pPr>
        <w:pStyle w:val="a5"/>
        <w:numPr>
          <w:ilvl w:val="0"/>
          <w:numId w:val="14"/>
        </w:numPr>
      </w:pPr>
      <w:r>
        <w:t>проверка ПО на соответствие</w:t>
      </w:r>
      <w:r>
        <w:rPr>
          <w:lang w:val="en-US"/>
        </w:rPr>
        <w:t>;</w:t>
      </w:r>
    </w:p>
    <w:p w14:paraId="48DBA4FC" w14:textId="77777777" w:rsidR="009147E8" w:rsidRDefault="007C5FC3" w:rsidP="007C5FC3">
      <w:pPr>
        <w:pStyle w:val="a5"/>
        <w:numPr>
          <w:ilvl w:val="0"/>
          <w:numId w:val="14"/>
        </w:numPr>
      </w:pPr>
      <w:r>
        <w:t>проверка ресурсов на соответствие;</w:t>
      </w:r>
    </w:p>
    <w:p w14:paraId="2D553270" w14:textId="77777777" w:rsidR="009147E8" w:rsidRPr="00042463" w:rsidRDefault="00404297" w:rsidP="007C5FC3">
      <w:pPr>
        <w:pStyle w:val="a5"/>
        <w:numPr>
          <w:ilvl w:val="0"/>
          <w:numId w:val="14"/>
        </w:numPr>
      </w:pPr>
      <w:r>
        <w:t>определения</w:t>
      </w:r>
      <w:r w:rsidR="00FE1D88">
        <w:t xml:space="preserve"> общих</w:t>
      </w:r>
      <w:r w:rsidRPr="007C5FC3">
        <w:rPr>
          <w:spacing w:val="44"/>
        </w:rPr>
        <w:t xml:space="preserve"> </w:t>
      </w:r>
      <w:r>
        <w:t>несоответствий</w:t>
      </w:r>
      <w:r w:rsidR="007C5FC3">
        <w:t>.</w:t>
      </w:r>
    </w:p>
    <w:p w14:paraId="387CB2D4" w14:textId="77777777" w:rsidR="009147E8" w:rsidRPr="001C040F" w:rsidRDefault="00404297" w:rsidP="00F066F6">
      <w:pPr>
        <w:pStyle w:val="1"/>
        <w:numPr>
          <w:ilvl w:val="1"/>
          <w:numId w:val="16"/>
        </w:numPr>
        <w:ind w:hanging="714"/>
        <w:jc w:val="center"/>
      </w:pPr>
      <w:bookmarkStart w:id="14" w:name="_Toc129595143"/>
      <w:r w:rsidRPr="00AC0C33">
        <w:t>Методика проведения внутреннего аудита</w:t>
      </w:r>
      <w:bookmarkEnd w:id="14"/>
    </w:p>
    <w:p w14:paraId="22E53513" w14:textId="77777777" w:rsidR="009147E8" w:rsidRDefault="00404297" w:rsidP="006A095B">
      <w:r>
        <w:t>Для организации и проведения внутренних проверок был задействован</w:t>
      </w:r>
      <w:r w:rsidR="00042463">
        <w:t xml:space="preserve"> студент колледжа </w:t>
      </w:r>
      <w:r w:rsidR="0086141C">
        <w:t xml:space="preserve">СПБКИТ </w:t>
      </w:r>
      <w:r w:rsidR="00042463">
        <w:t xml:space="preserve">из </w:t>
      </w:r>
      <w:r w:rsidR="00F17FF6">
        <w:t>4</w:t>
      </w:r>
      <w:r w:rsidR="00042463">
        <w:t>94 группы</w:t>
      </w:r>
      <w:r>
        <w:t>.</w:t>
      </w:r>
    </w:p>
    <w:p w14:paraId="4E31ED5F" w14:textId="77777777" w:rsidR="009147E8" w:rsidRDefault="00404297" w:rsidP="006A095B">
      <w:r>
        <w:t>При проверке системы менеджмента качества проверяется документация, фактическое выполнение требований, изложенных в документации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направления деятельности.</w:t>
      </w:r>
    </w:p>
    <w:p w14:paraId="6C6C3CB0" w14:textId="77777777" w:rsidR="009147E8" w:rsidRDefault="00404297" w:rsidP="006A095B">
      <w:r>
        <w:t>Основные направления деятельности, по которым проводилась проверка</w:t>
      </w:r>
      <w:r w:rsidR="005D5A58">
        <w:t xml:space="preserve"> предприятий:</w:t>
      </w:r>
    </w:p>
    <w:p w14:paraId="0F610A5A" w14:textId="77777777" w:rsidR="009147E8" w:rsidRDefault="00404297" w:rsidP="00641247">
      <w:pPr>
        <w:pStyle w:val="a5"/>
        <w:numPr>
          <w:ilvl w:val="0"/>
          <w:numId w:val="15"/>
        </w:numPr>
      </w:pPr>
      <w:r>
        <w:t>планирование;</w:t>
      </w:r>
    </w:p>
    <w:p w14:paraId="18D6CD14" w14:textId="77777777" w:rsidR="009147E8" w:rsidRDefault="00404297" w:rsidP="00641247">
      <w:pPr>
        <w:pStyle w:val="a5"/>
        <w:numPr>
          <w:ilvl w:val="0"/>
          <w:numId w:val="15"/>
        </w:numPr>
      </w:pPr>
      <w:r>
        <w:t>ответственность</w:t>
      </w:r>
      <w:r w:rsidRPr="00641247">
        <w:rPr>
          <w:spacing w:val="-3"/>
        </w:rPr>
        <w:t xml:space="preserve"> </w:t>
      </w:r>
      <w:r>
        <w:t>руководства</w:t>
      </w:r>
      <w:r w:rsidRPr="00641247">
        <w:rPr>
          <w:spacing w:val="-5"/>
        </w:rPr>
        <w:t xml:space="preserve"> </w:t>
      </w:r>
      <w:r>
        <w:t>и</w:t>
      </w:r>
      <w:r w:rsidRPr="00641247">
        <w:rPr>
          <w:spacing w:val="-1"/>
        </w:rPr>
        <w:t xml:space="preserve"> </w:t>
      </w:r>
      <w:r>
        <w:t>постоянное улучшение;</w:t>
      </w:r>
    </w:p>
    <w:p w14:paraId="03863C74" w14:textId="77777777" w:rsidR="009147E8" w:rsidRDefault="00404297" w:rsidP="00641247">
      <w:pPr>
        <w:pStyle w:val="a5"/>
        <w:numPr>
          <w:ilvl w:val="0"/>
          <w:numId w:val="15"/>
        </w:numPr>
      </w:pPr>
      <w:r>
        <w:t>связь с</w:t>
      </w:r>
      <w:r w:rsidRPr="00641247">
        <w:rPr>
          <w:spacing w:val="-1"/>
        </w:rPr>
        <w:t xml:space="preserve"> </w:t>
      </w:r>
      <w:r>
        <w:t>обществом;</w:t>
      </w:r>
    </w:p>
    <w:p w14:paraId="4FC9ECDB" w14:textId="77777777" w:rsidR="00CF493D" w:rsidRDefault="00404297" w:rsidP="00CF493D">
      <w:pPr>
        <w:pStyle w:val="a5"/>
        <w:numPr>
          <w:ilvl w:val="0"/>
          <w:numId w:val="15"/>
        </w:numPr>
        <w:rPr>
          <w:lang w:val="en-US"/>
        </w:rPr>
      </w:pPr>
      <w:r>
        <w:t>управление</w:t>
      </w:r>
      <w:r w:rsidRPr="00641247">
        <w:rPr>
          <w:spacing w:val="-5"/>
        </w:rPr>
        <w:t xml:space="preserve"> </w:t>
      </w:r>
      <w:r>
        <w:t>несоответствиями.</w:t>
      </w:r>
    </w:p>
    <w:p w14:paraId="109068AD" w14:textId="77777777" w:rsidR="00F066F6" w:rsidRPr="00CF493D" w:rsidRDefault="00CF493D" w:rsidP="00CF493D">
      <w:pPr>
        <w:spacing w:line="240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0F0C6388" w14:textId="77777777" w:rsidR="009147E8" w:rsidRPr="00242D9F" w:rsidRDefault="00404297" w:rsidP="00F066F6">
      <w:pPr>
        <w:pStyle w:val="1"/>
        <w:numPr>
          <w:ilvl w:val="1"/>
          <w:numId w:val="16"/>
        </w:numPr>
        <w:jc w:val="center"/>
      </w:pPr>
      <w:bookmarkStart w:id="15" w:name="_Toc129595144"/>
      <w:r w:rsidRPr="00AC0C33">
        <w:lastRenderedPageBreak/>
        <w:t>Анализ результатов внутреннего аудита</w:t>
      </w:r>
      <w:bookmarkEnd w:id="15"/>
    </w:p>
    <w:p w14:paraId="69531219" w14:textId="77777777" w:rsidR="009147E8" w:rsidRDefault="00404297" w:rsidP="003C4802">
      <w:pPr>
        <w:pStyle w:val="a3"/>
        <w:spacing w:before="1" w:line="322" w:lineRule="exact"/>
        <w:jc w:val="both"/>
      </w:pPr>
      <w:r>
        <w:t>Результаты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аудита</w:t>
      </w:r>
      <w:r w:rsidR="001F5667">
        <w:rPr>
          <w:spacing w:val="70"/>
        </w:rPr>
        <w:t xml:space="preserve"> </w:t>
      </w:r>
      <w:r w:rsidR="008A30AC">
        <w:t>кабинетов</w:t>
      </w:r>
      <w:r w:rsidR="00042463">
        <w:t xml:space="preserve"> </w:t>
      </w:r>
      <w:r>
        <w:rPr>
          <w:spacing w:val="-3"/>
        </w:rPr>
        <w:t>(в</w:t>
      </w:r>
      <w:r>
        <w:rPr>
          <w:spacing w:val="-14"/>
        </w:rPr>
        <w:t xml:space="preserve"> </w:t>
      </w:r>
      <w:r>
        <w:rPr>
          <w:spacing w:val="-3"/>
        </w:rPr>
        <w:t>баллах</w:t>
      </w:r>
      <w:r>
        <w:rPr>
          <w:spacing w:val="-13"/>
        </w:rPr>
        <w:t xml:space="preserve"> </w:t>
      </w:r>
      <w:r>
        <w:rPr>
          <w:spacing w:val="-3"/>
        </w:rPr>
        <w:t>и</w:t>
      </w:r>
      <w:r>
        <w:rPr>
          <w:spacing w:val="-10"/>
        </w:rPr>
        <w:t xml:space="preserve"> </w:t>
      </w:r>
      <w:r>
        <w:rPr>
          <w:spacing w:val="-3"/>
        </w:rPr>
        <w:t>процентах</w:t>
      </w:r>
      <w:r>
        <w:rPr>
          <w:spacing w:val="-11"/>
        </w:rPr>
        <w:t xml:space="preserve"> </w:t>
      </w:r>
      <w:r>
        <w:rPr>
          <w:spacing w:val="-3"/>
        </w:rPr>
        <w:t>от</w:t>
      </w:r>
      <w:r>
        <w:rPr>
          <w:spacing w:val="-14"/>
        </w:rPr>
        <w:t xml:space="preserve"> </w:t>
      </w:r>
      <w:r>
        <w:rPr>
          <w:spacing w:val="-3"/>
        </w:rPr>
        <w:t>максимально</w:t>
      </w:r>
      <w:r>
        <w:rPr>
          <w:spacing w:val="-10"/>
        </w:rPr>
        <w:t xml:space="preserve"> </w:t>
      </w:r>
      <w:r>
        <w:rPr>
          <w:spacing w:val="-3"/>
        </w:rPr>
        <w:t>возможного),</w:t>
      </w:r>
      <w:r>
        <w:rPr>
          <w:spacing w:val="-14"/>
        </w:rPr>
        <w:t xml:space="preserve"> </w:t>
      </w:r>
      <w:r>
        <w:rPr>
          <w:spacing w:val="-3"/>
        </w:rPr>
        <w:t>представлены</w:t>
      </w:r>
      <w:r>
        <w:rPr>
          <w:spacing w:val="-13"/>
        </w:rPr>
        <w:t xml:space="preserve"> </w:t>
      </w:r>
      <w:r>
        <w:rPr>
          <w:spacing w:val="-2"/>
        </w:rPr>
        <w:t>в</w:t>
      </w:r>
      <w:r>
        <w:rPr>
          <w:spacing w:val="-11"/>
        </w:rPr>
        <w:t xml:space="preserve"> </w:t>
      </w:r>
      <w:r>
        <w:rPr>
          <w:spacing w:val="-2"/>
        </w:rPr>
        <w:t>таблице</w:t>
      </w:r>
      <w:r>
        <w:rPr>
          <w:spacing w:val="-13"/>
        </w:rPr>
        <w:t xml:space="preserve"> </w:t>
      </w:r>
      <w:r w:rsidR="001F5667">
        <w:rPr>
          <w:spacing w:val="-2"/>
        </w:rPr>
        <w:t>1</w:t>
      </w:r>
      <w:r>
        <w:rPr>
          <w:spacing w:val="-2"/>
        </w:rPr>
        <w:t>.</w:t>
      </w:r>
    </w:p>
    <w:p w14:paraId="32EA440A" w14:textId="77777777" w:rsidR="009147E8" w:rsidRPr="00F066F6" w:rsidRDefault="00404297">
      <w:pPr>
        <w:pStyle w:val="a3"/>
        <w:spacing w:before="136" w:line="242" w:lineRule="auto"/>
        <w:ind w:left="1690" w:right="1807" w:hanging="1488"/>
        <w:jc w:val="both"/>
        <w:rPr>
          <w:bCs/>
        </w:rPr>
      </w:pPr>
      <w:r w:rsidRPr="00F066F6">
        <w:rPr>
          <w:bCs/>
        </w:rPr>
        <w:t>Таблица</w:t>
      </w:r>
      <w:r w:rsidR="00887936" w:rsidRPr="00F066F6">
        <w:rPr>
          <w:bCs/>
        </w:rPr>
        <w:t xml:space="preserve"> </w:t>
      </w:r>
      <w:r w:rsidR="001F5667" w:rsidRPr="00F066F6">
        <w:rPr>
          <w:bCs/>
        </w:rPr>
        <w:t>1</w:t>
      </w:r>
      <w:r w:rsidR="00887936" w:rsidRPr="00F066F6">
        <w:rPr>
          <w:bCs/>
        </w:rPr>
        <w:t xml:space="preserve"> </w:t>
      </w:r>
      <w:r w:rsidR="00C14124" w:rsidRPr="00F066F6">
        <w:rPr>
          <w:bCs/>
        </w:rPr>
        <w:t>– Результаты</w:t>
      </w:r>
      <w:r w:rsidRPr="00F066F6">
        <w:rPr>
          <w:bCs/>
        </w:rPr>
        <w:t xml:space="preserve"> внутреннего аудита в</w:t>
      </w:r>
      <w:r w:rsidRPr="00F066F6">
        <w:rPr>
          <w:bCs/>
          <w:spacing w:val="-3"/>
        </w:rPr>
        <w:t xml:space="preserve"> </w:t>
      </w:r>
      <w:r w:rsidR="00EE5429" w:rsidRPr="00F066F6">
        <w:rPr>
          <w:bCs/>
        </w:rPr>
        <w:t>202</w:t>
      </w:r>
      <w:r w:rsidR="008E35EE" w:rsidRPr="00F066F6">
        <w:rPr>
          <w:bCs/>
        </w:rPr>
        <w:t>3</w:t>
      </w:r>
      <w:r w:rsidRPr="00F066F6">
        <w:rPr>
          <w:bCs/>
          <w:spacing w:val="1"/>
        </w:rPr>
        <w:t xml:space="preserve"> </w:t>
      </w:r>
      <w:r w:rsidRPr="00F066F6">
        <w:rPr>
          <w:bCs/>
        </w:rPr>
        <w:t>году</w:t>
      </w:r>
    </w:p>
    <w:p w14:paraId="6041103E" w14:textId="77777777" w:rsidR="009147E8" w:rsidRDefault="009147E8">
      <w:pPr>
        <w:pStyle w:val="a3"/>
        <w:spacing w:before="2" w:after="1"/>
        <w:ind w:left="0"/>
        <w:rPr>
          <w:sz w:val="20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8"/>
        <w:gridCol w:w="2358"/>
        <w:gridCol w:w="2348"/>
      </w:tblGrid>
      <w:tr w:rsidR="009147E8" w14:paraId="1ABB1E23" w14:textId="77777777">
        <w:trPr>
          <w:trHeight w:val="321"/>
        </w:trPr>
        <w:tc>
          <w:tcPr>
            <w:tcW w:w="4638" w:type="dxa"/>
            <w:vMerge w:val="restart"/>
          </w:tcPr>
          <w:p w14:paraId="3B1907D8" w14:textId="77777777" w:rsidR="009147E8" w:rsidRDefault="001C040F" w:rsidP="002075CB">
            <w:pPr>
              <w:pStyle w:val="TableParagraph"/>
              <w:spacing w:before="158" w:line="240" w:lineRule="auto"/>
              <w:ind w:left="1418" w:right="1395" w:firstLine="0"/>
              <w:jc w:val="left"/>
              <w:rPr>
                <w:b/>
              </w:rPr>
            </w:pPr>
            <w:r>
              <w:rPr>
                <w:b/>
              </w:rPr>
              <w:t xml:space="preserve">Название </w:t>
            </w:r>
            <w:r w:rsidR="00CB6824">
              <w:rPr>
                <w:b/>
              </w:rPr>
              <w:t>пункта</w:t>
            </w:r>
          </w:p>
        </w:tc>
        <w:tc>
          <w:tcPr>
            <w:tcW w:w="2358" w:type="dxa"/>
            <w:vMerge w:val="restart"/>
          </w:tcPr>
          <w:p w14:paraId="4A4EC3D5" w14:textId="77777777" w:rsidR="009147E8" w:rsidRDefault="00404297">
            <w:pPr>
              <w:pStyle w:val="TableParagraph"/>
              <w:spacing w:line="322" w:lineRule="exact"/>
              <w:ind w:left="217" w:right="208" w:firstLine="1"/>
              <w:rPr>
                <w:b/>
              </w:rPr>
            </w:pPr>
            <w:r>
              <w:rPr>
                <w:b/>
              </w:rPr>
              <w:t>Количество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набранных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6"/>
              </w:rPr>
              <w:t>баллов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6"/>
              </w:rPr>
              <w:t>(</w:t>
            </w:r>
            <w:proofErr w:type="spellStart"/>
            <w:r>
              <w:rPr>
                <w:b/>
                <w:spacing w:val="-6"/>
              </w:rPr>
              <w:t>max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 w:rsidR="006D79DA">
              <w:rPr>
                <w:b/>
                <w:spacing w:val="-5"/>
              </w:rPr>
              <w:t>100</w:t>
            </w:r>
            <w:r>
              <w:rPr>
                <w:b/>
                <w:spacing w:val="-5"/>
              </w:rPr>
              <w:t>)</w:t>
            </w:r>
          </w:p>
        </w:tc>
        <w:tc>
          <w:tcPr>
            <w:tcW w:w="2348" w:type="dxa"/>
          </w:tcPr>
          <w:p w14:paraId="4ABB9E77" w14:textId="77777777" w:rsidR="009147E8" w:rsidRDefault="00404297" w:rsidP="00A1677D">
            <w:pPr>
              <w:pStyle w:val="TableParagraph"/>
              <w:ind w:left="220" w:right="218" w:firstLine="0"/>
              <w:jc w:val="left"/>
              <w:rPr>
                <w:b/>
              </w:rPr>
            </w:pPr>
            <w:r>
              <w:rPr>
                <w:b/>
                <w:spacing w:val="-6"/>
              </w:rPr>
              <w:t>%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6"/>
              </w:rPr>
              <w:t>выполнения</w:t>
            </w:r>
          </w:p>
        </w:tc>
      </w:tr>
      <w:tr w:rsidR="009147E8" w14:paraId="35D08C0B" w14:textId="77777777" w:rsidTr="00BA5F30">
        <w:trPr>
          <w:trHeight w:val="822"/>
        </w:trPr>
        <w:tc>
          <w:tcPr>
            <w:tcW w:w="4638" w:type="dxa"/>
            <w:vMerge/>
            <w:tcBorders>
              <w:top w:val="nil"/>
            </w:tcBorders>
          </w:tcPr>
          <w:p w14:paraId="177FF591" w14:textId="77777777" w:rsidR="009147E8" w:rsidRDefault="009147E8">
            <w:pPr>
              <w:rPr>
                <w:sz w:val="2"/>
                <w:szCs w:val="2"/>
              </w:rPr>
            </w:pPr>
          </w:p>
        </w:tc>
        <w:tc>
          <w:tcPr>
            <w:tcW w:w="2358" w:type="dxa"/>
            <w:vMerge/>
            <w:tcBorders>
              <w:top w:val="nil"/>
            </w:tcBorders>
          </w:tcPr>
          <w:p w14:paraId="22FC6EC7" w14:textId="77777777" w:rsidR="009147E8" w:rsidRDefault="009147E8"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</w:tcPr>
          <w:p w14:paraId="49329D7C" w14:textId="77777777" w:rsidR="009147E8" w:rsidRDefault="00404297" w:rsidP="00A1677D">
            <w:pPr>
              <w:pStyle w:val="TableParagraph"/>
              <w:spacing w:before="153" w:line="240" w:lineRule="auto"/>
              <w:ind w:right="212"/>
              <w:jc w:val="left"/>
              <w:rPr>
                <w:b/>
              </w:rPr>
            </w:pPr>
            <w:r>
              <w:rPr>
                <w:b/>
              </w:rPr>
              <w:t>100,00</w:t>
            </w:r>
          </w:p>
        </w:tc>
      </w:tr>
      <w:tr w:rsidR="009147E8" w14:paraId="1CA4D249" w14:textId="77777777">
        <w:trPr>
          <w:trHeight w:val="321"/>
        </w:trPr>
        <w:tc>
          <w:tcPr>
            <w:tcW w:w="4638" w:type="dxa"/>
          </w:tcPr>
          <w:p w14:paraId="1C994E5A" w14:textId="77777777" w:rsidR="009147E8" w:rsidRDefault="003D374C" w:rsidP="00CC2D7C">
            <w:pPr>
              <w:pStyle w:val="TableParagraph"/>
              <w:spacing w:line="302" w:lineRule="exact"/>
              <w:ind w:left="0" w:firstLine="0"/>
              <w:jc w:val="left"/>
            </w:pPr>
            <w:r>
              <w:t>Управление ресурсами</w:t>
            </w:r>
          </w:p>
        </w:tc>
        <w:tc>
          <w:tcPr>
            <w:tcW w:w="2358" w:type="dxa"/>
          </w:tcPr>
          <w:p w14:paraId="405F89B1" w14:textId="77777777" w:rsidR="009147E8" w:rsidRDefault="00F066F6" w:rsidP="00B67F20">
            <w:pPr>
              <w:pStyle w:val="TableParagraph"/>
              <w:spacing w:line="302" w:lineRule="exact"/>
              <w:ind w:left="0" w:firstLine="0"/>
            </w:pPr>
            <w:r>
              <w:t>80</w:t>
            </w:r>
          </w:p>
        </w:tc>
        <w:tc>
          <w:tcPr>
            <w:tcW w:w="2348" w:type="dxa"/>
          </w:tcPr>
          <w:p w14:paraId="2C323194" w14:textId="77777777" w:rsidR="009147E8" w:rsidRDefault="00F066F6" w:rsidP="00B67F20">
            <w:pPr>
              <w:pStyle w:val="TableParagraph"/>
              <w:spacing w:line="302" w:lineRule="exact"/>
              <w:ind w:left="0" w:right="218" w:firstLine="0"/>
            </w:pPr>
            <w:r>
              <w:t>80</w:t>
            </w:r>
          </w:p>
        </w:tc>
      </w:tr>
      <w:tr w:rsidR="009147E8" w14:paraId="6FDBE98A" w14:textId="77777777" w:rsidTr="00B67F20">
        <w:trPr>
          <w:trHeight w:val="321"/>
        </w:trPr>
        <w:tc>
          <w:tcPr>
            <w:tcW w:w="4638" w:type="dxa"/>
            <w:shd w:val="clear" w:color="auto" w:fill="auto"/>
          </w:tcPr>
          <w:p w14:paraId="7A23F3FC" w14:textId="77777777" w:rsidR="009147E8" w:rsidRDefault="00B467C4" w:rsidP="00CC2D7C">
            <w:pPr>
              <w:pStyle w:val="TableParagraph"/>
              <w:ind w:left="0" w:firstLine="0"/>
              <w:jc w:val="left"/>
            </w:pPr>
            <w:r>
              <w:t>Обеспечение ресурсами</w:t>
            </w:r>
          </w:p>
        </w:tc>
        <w:tc>
          <w:tcPr>
            <w:tcW w:w="2358" w:type="dxa"/>
            <w:shd w:val="clear" w:color="auto" w:fill="auto"/>
          </w:tcPr>
          <w:p w14:paraId="505416F6" w14:textId="77777777" w:rsidR="009147E8" w:rsidRDefault="006D79DA" w:rsidP="00B67F20">
            <w:pPr>
              <w:pStyle w:val="TableParagraph"/>
              <w:ind w:left="0" w:firstLine="0"/>
            </w:pPr>
            <w:r>
              <w:t>100</w:t>
            </w:r>
          </w:p>
        </w:tc>
        <w:tc>
          <w:tcPr>
            <w:tcW w:w="2348" w:type="dxa"/>
            <w:shd w:val="clear" w:color="auto" w:fill="auto"/>
          </w:tcPr>
          <w:p w14:paraId="4501C47E" w14:textId="77777777" w:rsidR="009147E8" w:rsidRDefault="00B67F20" w:rsidP="00B67F20">
            <w:pPr>
              <w:pStyle w:val="TableParagraph"/>
              <w:ind w:left="0" w:right="218" w:firstLine="0"/>
            </w:pPr>
            <w:r>
              <w:t>100</w:t>
            </w:r>
          </w:p>
        </w:tc>
      </w:tr>
      <w:tr w:rsidR="009147E8" w14:paraId="3FCD5DE0" w14:textId="77777777" w:rsidTr="00B67F20">
        <w:trPr>
          <w:trHeight w:val="321"/>
        </w:trPr>
        <w:tc>
          <w:tcPr>
            <w:tcW w:w="4638" w:type="dxa"/>
            <w:shd w:val="clear" w:color="auto" w:fill="auto"/>
          </w:tcPr>
          <w:p w14:paraId="629B562E" w14:textId="77777777" w:rsidR="009147E8" w:rsidRPr="00D828F4" w:rsidRDefault="00732529" w:rsidP="00CC2D7C">
            <w:pPr>
              <w:pStyle w:val="TableParagraph"/>
              <w:ind w:left="0" w:firstLine="0"/>
              <w:jc w:val="left"/>
            </w:pPr>
            <w:r w:rsidRPr="00D828F4">
              <w:t>Подготовка, осведомленность и квалификация персонала</w:t>
            </w:r>
          </w:p>
        </w:tc>
        <w:tc>
          <w:tcPr>
            <w:tcW w:w="2358" w:type="dxa"/>
            <w:shd w:val="clear" w:color="auto" w:fill="auto"/>
          </w:tcPr>
          <w:p w14:paraId="7C461712" w14:textId="77777777" w:rsidR="009147E8" w:rsidRDefault="00F066F6" w:rsidP="00B67F20">
            <w:pPr>
              <w:pStyle w:val="TableParagraph"/>
              <w:ind w:left="0" w:firstLine="0"/>
            </w:pPr>
            <w:r>
              <w:t>90</w:t>
            </w:r>
          </w:p>
        </w:tc>
        <w:tc>
          <w:tcPr>
            <w:tcW w:w="2348" w:type="dxa"/>
            <w:shd w:val="clear" w:color="auto" w:fill="auto"/>
          </w:tcPr>
          <w:p w14:paraId="27F0111D" w14:textId="77777777" w:rsidR="009147E8" w:rsidRDefault="00F066F6" w:rsidP="00B67F20">
            <w:pPr>
              <w:pStyle w:val="TableParagraph"/>
              <w:ind w:left="0" w:right="218" w:firstLine="0"/>
            </w:pPr>
            <w:r>
              <w:t>90</w:t>
            </w:r>
          </w:p>
        </w:tc>
      </w:tr>
      <w:tr w:rsidR="009147E8" w14:paraId="6FCDF8B1" w14:textId="77777777" w:rsidTr="00B67F20">
        <w:trPr>
          <w:trHeight w:val="321"/>
        </w:trPr>
        <w:tc>
          <w:tcPr>
            <w:tcW w:w="4638" w:type="dxa"/>
            <w:shd w:val="clear" w:color="auto" w:fill="auto"/>
          </w:tcPr>
          <w:p w14:paraId="44973A22" w14:textId="77777777" w:rsidR="009147E8" w:rsidRDefault="00732529" w:rsidP="00CC2D7C">
            <w:pPr>
              <w:pStyle w:val="TableParagraph"/>
              <w:ind w:left="0" w:firstLine="0"/>
              <w:jc w:val="left"/>
            </w:pPr>
            <w:r>
              <w:t>Улучшение СМИБ</w:t>
            </w:r>
          </w:p>
        </w:tc>
        <w:tc>
          <w:tcPr>
            <w:tcW w:w="2358" w:type="dxa"/>
            <w:shd w:val="clear" w:color="auto" w:fill="auto"/>
          </w:tcPr>
          <w:p w14:paraId="789E096F" w14:textId="77777777" w:rsidR="009147E8" w:rsidRDefault="006D79DA" w:rsidP="00B67F20">
            <w:pPr>
              <w:pStyle w:val="TableParagraph"/>
              <w:ind w:left="0" w:firstLine="0"/>
            </w:pPr>
            <w:r>
              <w:t>100</w:t>
            </w:r>
          </w:p>
        </w:tc>
        <w:tc>
          <w:tcPr>
            <w:tcW w:w="2348" w:type="dxa"/>
            <w:shd w:val="clear" w:color="auto" w:fill="auto"/>
          </w:tcPr>
          <w:p w14:paraId="61DCD46B" w14:textId="77777777" w:rsidR="009147E8" w:rsidRDefault="00B67F20" w:rsidP="00B67F20">
            <w:pPr>
              <w:pStyle w:val="TableParagraph"/>
              <w:ind w:left="0" w:right="218" w:firstLine="0"/>
            </w:pPr>
            <w:r>
              <w:t>100</w:t>
            </w:r>
          </w:p>
        </w:tc>
      </w:tr>
      <w:tr w:rsidR="009147E8" w14:paraId="14579FA1" w14:textId="77777777" w:rsidTr="00B67F20">
        <w:trPr>
          <w:trHeight w:val="324"/>
        </w:trPr>
        <w:tc>
          <w:tcPr>
            <w:tcW w:w="4638" w:type="dxa"/>
            <w:shd w:val="clear" w:color="auto" w:fill="auto"/>
          </w:tcPr>
          <w:p w14:paraId="4BCA86C0" w14:textId="77777777" w:rsidR="009147E8" w:rsidRDefault="00C045DE" w:rsidP="00CC2D7C">
            <w:pPr>
              <w:pStyle w:val="TableParagraph"/>
              <w:spacing w:line="304" w:lineRule="exact"/>
              <w:ind w:left="0" w:firstLine="0"/>
              <w:jc w:val="left"/>
            </w:pPr>
            <w:r>
              <w:t>Предупреждающие действия</w:t>
            </w:r>
          </w:p>
        </w:tc>
        <w:tc>
          <w:tcPr>
            <w:tcW w:w="2358" w:type="dxa"/>
            <w:shd w:val="clear" w:color="auto" w:fill="auto"/>
          </w:tcPr>
          <w:p w14:paraId="33A055AF" w14:textId="77777777" w:rsidR="009147E8" w:rsidRDefault="00F066F6" w:rsidP="00B67F20">
            <w:pPr>
              <w:pStyle w:val="TableParagraph"/>
              <w:spacing w:line="304" w:lineRule="exact"/>
              <w:ind w:left="0" w:firstLine="0"/>
            </w:pPr>
            <w:r>
              <w:t>85</w:t>
            </w:r>
          </w:p>
        </w:tc>
        <w:tc>
          <w:tcPr>
            <w:tcW w:w="2348" w:type="dxa"/>
            <w:shd w:val="clear" w:color="auto" w:fill="auto"/>
          </w:tcPr>
          <w:p w14:paraId="2903DD90" w14:textId="77777777" w:rsidR="009147E8" w:rsidRDefault="00F066F6" w:rsidP="00B67F20">
            <w:pPr>
              <w:pStyle w:val="TableParagraph"/>
              <w:spacing w:line="304" w:lineRule="exact"/>
              <w:ind w:left="0" w:right="218" w:firstLine="0"/>
            </w:pPr>
            <w:r>
              <w:t>85</w:t>
            </w:r>
          </w:p>
        </w:tc>
      </w:tr>
      <w:tr w:rsidR="009147E8" w14:paraId="05B96824" w14:textId="77777777" w:rsidTr="00B67F20">
        <w:trPr>
          <w:trHeight w:val="321"/>
        </w:trPr>
        <w:tc>
          <w:tcPr>
            <w:tcW w:w="4638" w:type="dxa"/>
            <w:shd w:val="clear" w:color="auto" w:fill="auto"/>
          </w:tcPr>
          <w:p w14:paraId="00938D74" w14:textId="77777777" w:rsidR="009147E8" w:rsidRDefault="00C045DE" w:rsidP="00CC2D7C">
            <w:pPr>
              <w:pStyle w:val="TableParagraph"/>
              <w:ind w:left="0" w:firstLine="0"/>
              <w:jc w:val="left"/>
            </w:pPr>
            <w:r>
              <w:t>Требование к документации</w:t>
            </w:r>
          </w:p>
        </w:tc>
        <w:tc>
          <w:tcPr>
            <w:tcW w:w="2358" w:type="dxa"/>
            <w:shd w:val="clear" w:color="auto" w:fill="auto"/>
          </w:tcPr>
          <w:p w14:paraId="37A643D4" w14:textId="27759E6B" w:rsidR="009147E8" w:rsidRPr="00C22394" w:rsidRDefault="00C22394" w:rsidP="00B67F20">
            <w:pPr>
              <w:pStyle w:val="Table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348" w:type="dxa"/>
            <w:shd w:val="clear" w:color="auto" w:fill="auto"/>
          </w:tcPr>
          <w:p w14:paraId="0084E7B3" w14:textId="0A2B4DBE" w:rsidR="009147E8" w:rsidRDefault="00C22394" w:rsidP="00B67F20">
            <w:pPr>
              <w:pStyle w:val="TableParagraph"/>
              <w:ind w:left="0" w:right="218" w:firstLine="0"/>
            </w:pPr>
            <w:r>
              <w:rPr>
                <w:lang w:val="en-US"/>
              </w:rPr>
              <w:t>70</w:t>
            </w:r>
          </w:p>
        </w:tc>
      </w:tr>
      <w:tr w:rsidR="009147E8" w14:paraId="4DCF4483" w14:textId="77777777" w:rsidTr="00B67F20">
        <w:trPr>
          <w:trHeight w:val="321"/>
        </w:trPr>
        <w:tc>
          <w:tcPr>
            <w:tcW w:w="4638" w:type="dxa"/>
            <w:shd w:val="clear" w:color="auto" w:fill="auto"/>
          </w:tcPr>
          <w:p w14:paraId="34DCE3B4" w14:textId="77777777" w:rsidR="009147E8" w:rsidRDefault="00AD2B7C" w:rsidP="00CC2D7C">
            <w:pPr>
              <w:pStyle w:val="TableParagraph"/>
              <w:ind w:left="0" w:firstLine="0"/>
              <w:jc w:val="left"/>
            </w:pPr>
            <w:r>
              <w:t>Общие положения</w:t>
            </w:r>
          </w:p>
        </w:tc>
        <w:tc>
          <w:tcPr>
            <w:tcW w:w="2358" w:type="dxa"/>
            <w:shd w:val="clear" w:color="auto" w:fill="auto"/>
          </w:tcPr>
          <w:p w14:paraId="19183F53" w14:textId="77777777" w:rsidR="009147E8" w:rsidRDefault="006D79DA" w:rsidP="00B67F20">
            <w:pPr>
              <w:pStyle w:val="TableParagraph"/>
              <w:ind w:left="0" w:firstLine="0"/>
            </w:pPr>
            <w:r>
              <w:t>100</w:t>
            </w:r>
          </w:p>
        </w:tc>
        <w:tc>
          <w:tcPr>
            <w:tcW w:w="2348" w:type="dxa"/>
            <w:shd w:val="clear" w:color="auto" w:fill="auto"/>
          </w:tcPr>
          <w:p w14:paraId="52421FEA" w14:textId="77777777" w:rsidR="009147E8" w:rsidRDefault="00B67F20" w:rsidP="00B67F20">
            <w:pPr>
              <w:pStyle w:val="TableParagraph"/>
              <w:ind w:left="0" w:right="218" w:firstLine="0"/>
            </w:pPr>
            <w:r>
              <w:t>100</w:t>
            </w:r>
          </w:p>
        </w:tc>
      </w:tr>
      <w:tr w:rsidR="009147E8" w14:paraId="14F360E1" w14:textId="77777777" w:rsidTr="00B67F20">
        <w:trPr>
          <w:trHeight w:val="323"/>
        </w:trPr>
        <w:tc>
          <w:tcPr>
            <w:tcW w:w="4638" w:type="dxa"/>
            <w:shd w:val="clear" w:color="auto" w:fill="auto"/>
          </w:tcPr>
          <w:p w14:paraId="23843859" w14:textId="77777777" w:rsidR="009147E8" w:rsidRDefault="0067796C" w:rsidP="00CC2D7C">
            <w:pPr>
              <w:pStyle w:val="TableParagraph"/>
              <w:spacing w:line="304" w:lineRule="exact"/>
              <w:ind w:left="0" w:firstLine="0"/>
              <w:jc w:val="left"/>
            </w:pPr>
            <w:r>
              <w:t>Корректирующие действия</w:t>
            </w:r>
          </w:p>
        </w:tc>
        <w:tc>
          <w:tcPr>
            <w:tcW w:w="2358" w:type="dxa"/>
            <w:shd w:val="clear" w:color="auto" w:fill="auto"/>
          </w:tcPr>
          <w:p w14:paraId="2272713F" w14:textId="77777777" w:rsidR="009147E8" w:rsidRDefault="00F066F6" w:rsidP="00B67F20">
            <w:pPr>
              <w:pStyle w:val="TableParagraph"/>
              <w:spacing w:line="304" w:lineRule="exact"/>
              <w:ind w:left="0" w:firstLine="0"/>
            </w:pPr>
            <w:r>
              <w:t>100</w:t>
            </w:r>
          </w:p>
        </w:tc>
        <w:tc>
          <w:tcPr>
            <w:tcW w:w="2348" w:type="dxa"/>
            <w:shd w:val="clear" w:color="auto" w:fill="auto"/>
          </w:tcPr>
          <w:p w14:paraId="1B6F393C" w14:textId="77777777" w:rsidR="009147E8" w:rsidRDefault="00F066F6" w:rsidP="00B67F20">
            <w:pPr>
              <w:pStyle w:val="TableParagraph"/>
              <w:spacing w:line="304" w:lineRule="exact"/>
              <w:ind w:left="0" w:right="218" w:firstLine="0"/>
            </w:pPr>
            <w:r>
              <w:t>100</w:t>
            </w:r>
          </w:p>
        </w:tc>
      </w:tr>
      <w:tr w:rsidR="009147E8" w14:paraId="47B46547" w14:textId="77777777" w:rsidTr="00B67F20">
        <w:trPr>
          <w:trHeight w:val="321"/>
        </w:trPr>
        <w:tc>
          <w:tcPr>
            <w:tcW w:w="4638" w:type="dxa"/>
            <w:shd w:val="clear" w:color="auto" w:fill="auto"/>
          </w:tcPr>
          <w:p w14:paraId="57D86669" w14:textId="77777777" w:rsidR="009147E8" w:rsidRDefault="00EF108A" w:rsidP="00CC2D7C">
            <w:pPr>
              <w:pStyle w:val="TableParagraph"/>
              <w:ind w:left="0" w:firstLine="0"/>
              <w:jc w:val="left"/>
            </w:pPr>
            <w:r>
              <w:t>Проведение мониторинга и анализа СМИБ</w:t>
            </w:r>
          </w:p>
        </w:tc>
        <w:tc>
          <w:tcPr>
            <w:tcW w:w="2358" w:type="dxa"/>
            <w:shd w:val="clear" w:color="auto" w:fill="auto"/>
          </w:tcPr>
          <w:p w14:paraId="23DDBFB6" w14:textId="77777777" w:rsidR="009147E8" w:rsidRDefault="006D79DA" w:rsidP="00B67F20">
            <w:pPr>
              <w:pStyle w:val="TableParagraph"/>
              <w:ind w:left="0" w:firstLine="0"/>
            </w:pPr>
            <w:r>
              <w:t>100</w:t>
            </w:r>
          </w:p>
        </w:tc>
        <w:tc>
          <w:tcPr>
            <w:tcW w:w="2348" w:type="dxa"/>
            <w:shd w:val="clear" w:color="auto" w:fill="auto"/>
          </w:tcPr>
          <w:p w14:paraId="0D105C5F" w14:textId="77777777" w:rsidR="009147E8" w:rsidRDefault="00B67F20" w:rsidP="00B67F20">
            <w:pPr>
              <w:pStyle w:val="TableParagraph"/>
              <w:ind w:left="0" w:right="218" w:firstLine="0"/>
            </w:pPr>
            <w:r>
              <w:t>100</w:t>
            </w:r>
          </w:p>
        </w:tc>
      </w:tr>
    </w:tbl>
    <w:p w14:paraId="6E9E3A8B" w14:textId="77777777" w:rsidR="002B16FA" w:rsidRDefault="002B16FA">
      <w:pPr>
        <w:pStyle w:val="a3"/>
        <w:spacing w:before="6"/>
        <w:ind w:left="0"/>
      </w:pPr>
    </w:p>
    <w:p w14:paraId="4738D9F6" w14:textId="77777777" w:rsidR="002B16FA" w:rsidRDefault="00B67F20">
      <w:pPr>
        <w:ind w:firstLine="0"/>
        <w:rPr>
          <w:szCs w:val="28"/>
        </w:rPr>
      </w:pPr>
      <w:r>
        <w:rPr>
          <w:szCs w:val="28"/>
        </w:rPr>
        <w:tab/>
        <w:t>Во время проведения аудита отсутствовали следующие соответствия</w:t>
      </w:r>
      <w:r w:rsidRPr="00B67F20">
        <w:rPr>
          <w:szCs w:val="28"/>
        </w:rPr>
        <w:t>:</w:t>
      </w:r>
    </w:p>
    <w:p w14:paraId="6B0E88C2" w14:textId="77777777" w:rsidR="003D374C" w:rsidRDefault="003D374C" w:rsidP="005F24B7">
      <w:pPr>
        <w:pStyle w:val="a5"/>
        <w:numPr>
          <w:ilvl w:val="0"/>
          <w:numId w:val="12"/>
        </w:numPr>
      </w:pPr>
      <w:r>
        <w:t>Управление ресурсами</w:t>
      </w:r>
      <w:r w:rsidRPr="00B67F20">
        <w:t xml:space="preserve"> </w:t>
      </w:r>
      <w:r>
        <w:t>(</w:t>
      </w:r>
      <w:r w:rsidR="001F11AF">
        <w:t xml:space="preserve">Пункт </w:t>
      </w:r>
      <w:r>
        <w:t>5.2)</w:t>
      </w:r>
    </w:p>
    <w:p w14:paraId="27A164E0" w14:textId="77777777" w:rsidR="00B67F20" w:rsidRDefault="00B467C4" w:rsidP="005F24B7">
      <w:pPr>
        <w:pStyle w:val="a5"/>
        <w:numPr>
          <w:ilvl w:val="0"/>
          <w:numId w:val="12"/>
        </w:numPr>
      </w:pPr>
      <w:r>
        <w:t>Обеспечение ресурсами</w:t>
      </w:r>
      <w:r w:rsidR="003B6209">
        <w:t xml:space="preserve"> (Пункт </w:t>
      </w:r>
      <w:r>
        <w:t>5.2.1</w:t>
      </w:r>
      <w:r w:rsidR="003B6209">
        <w:t>)</w:t>
      </w:r>
    </w:p>
    <w:p w14:paraId="75A7BC83" w14:textId="77777777" w:rsidR="00B67F20" w:rsidRDefault="00732529" w:rsidP="005F24B7">
      <w:pPr>
        <w:pStyle w:val="a5"/>
        <w:numPr>
          <w:ilvl w:val="0"/>
          <w:numId w:val="12"/>
        </w:numPr>
      </w:pPr>
      <w:r>
        <w:t>Улучшение СМИБ</w:t>
      </w:r>
      <w:r w:rsidR="003B6209">
        <w:t xml:space="preserve"> (Пункт </w:t>
      </w:r>
      <w:r>
        <w:t>8</w:t>
      </w:r>
      <w:r w:rsidR="003B6209">
        <w:t>)</w:t>
      </w:r>
    </w:p>
    <w:p w14:paraId="3EF7F74F" w14:textId="77777777" w:rsidR="00D828F4" w:rsidRDefault="00D828F4" w:rsidP="005F24B7">
      <w:pPr>
        <w:pStyle w:val="a5"/>
        <w:numPr>
          <w:ilvl w:val="0"/>
          <w:numId w:val="12"/>
        </w:numPr>
      </w:pPr>
      <w:r w:rsidRPr="00D828F4">
        <w:t>Подготовка, осведомленность и квалификация персонала</w:t>
      </w:r>
      <w:r>
        <w:t xml:space="preserve"> (Пункт 5.2.2)</w:t>
      </w:r>
    </w:p>
    <w:p w14:paraId="49D76625" w14:textId="77777777" w:rsidR="00B67F20" w:rsidRDefault="001F11AF" w:rsidP="005F24B7">
      <w:pPr>
        <w:pStyle w:val="a5"/>
        <w:numPr>
          <w:ilvl w:val="0"/>
          <w:numId w:val="12"/>
        </w:numPr>
      </w:pPr>
      <w:r>
        <w:t>Предупреждающие действия</w:t>
      </w:r>
      <w:r w:rsidR="003B6209">
        <w:t xml:space="preserve"> (Пункт 8.</w:t>
      </w:r>
      <w:r>
        <w:t>3</w:t>
      </w:r>
      <w:r w:rsidR="003B6209">
        <w:t>)</w:t>
      </w:r>
    </w:p>
    <w:p w14:paraId="6776681D" w14:textId="77777777" w:rsidR="001F11AF" w:rsidRDefault="001F11AF" w:rsidP="005F24B7">
      <w:pPr>
        <w:pStyle w:val="a5"/>
        <w:numPr>
          <w:ilvl w:val="0"/>
          <w:numId w:val="12"/>
        </w:numPr>
      </w:pPr>
      <w:r>
        <w:t>Требование к документации (Пункт 4.3)</w:t>
      </w:r>
    </w:p>
    <w:p w14:paraId="44851619" w14:textId="77777777" w:rsidR="00D828F4" w:rsidRDefault="00AD2B7C" w:rsidP="005F24B7">
      <w:pPr>
        <w:pStyle w:val="a5"/>
        <w:numPr>
          <w:ilvl w:val="0"/>
          <w:numId w:val="12"/>
        </w:numPr>
      </w:pPr>
      <w:r>
        <w:t>Общие положения (Пункт 7.1)</w:t>
      </w:r>
    </w:p>
    <w:p w14:paraId="40AD96B2" w14:textId="77777777" w:rsidR="00AD2B7C" w:rsidRDefault="00F4722A" w:rsidP="005F24B7">
      <w:pPr>
        <w:pStyle w:val="a5"/>
        <w:numPr>
          <w:ilvl w:val="0"/>
          <w:numId w:val="12"/>
        </w:numPr>
      </w:pPr>
      <w:r>
        <w:t>Корректирующие действия (Пункт 8.2)</w:t>
      </w:r>
    </w:p>
    <w:p w14:paraId="5E7B0DCB" w14:textId="77777777" w:rsidR="00CF493D" w:rsidRDefault="00477510" w:rsidP="00191E7E">
      <w:pPr>
        <w:pStyle w:val="a5"/>
        <w:numPr>
          <w:ilvl w:val="0"/>
          <w:numId w:val="12"/>
        </w:numPr>
      </w:pPr>
      <w:r>
        <w:t>Проведение мониторинга и анализа СМИБ</w:t>
      </w:r>
      <w:r w:rsidR="00EF108A">
        <w:t xml:space="preserve"> (Пункт 4.2.3)</w:t>
      </w:r>
      <w:bookmarkStart w:id="16" w:name="_Toc213050625"/>
    </w:p>
    <w:p w14:paraId="31CD0A80" w14:textId="77777777" w:rsidR="00263098" w:rsidRPr="007B7923" w:rsidRDefault="00CF493D" w:rsidP="00CF493D">
      <w:pPr>
        <w:spacing w:line="240" w:lineRule="auto"/>
        <w:ind w:firstLine="0"/>
      </w:pPr>
      <w:r>
        <w:br w:type="page"/>
      </w:r>
    </w:p>
    <w:p w14:paraId="22189D9A" w14:textId="77777777" w:rsidR="00191E7E" w:rsidRDefault="00191E7E" w:rsidP="00191E7E">
      <w:pPr>
        <w:pStyle w:val="1"/>
        <w:numPr>
          <w:ilvl w:val="0"/>
          <w:numId w:val="0"/>
        </w:numPr>
        <w:tabs>
          <w:tab w:val="clear" w:pos="1333"/>
          <w:tab w:val="left" w:pos="0"/>
        </w:tabs>
        <w:jc w:val="center"/>
      </w:pPr>
      <w:bookmarkStart w:id="17" w:name="_Toc129595145"/>
      <w:r>
        <w:lastRenderedPageBreak/>
        <w:t>1.4 Замечания, проблемы и пути их решения</w:t>
      </w:r>
      <w:bookmarkStart w:id="18" w:name="_Toc213050627"/>
      <w:bookmarkEnd w:id="17"/>
    </w:p>
    <w:p w14:paraId="2562F344" w14:textId="77777777" w:rsidR="00191E7E" w:rsidRPr="00191E7E" w:rsidRDefault="00191E7E" w:rsidP="00CF493D">
      <w:r w:rsidRPr="00191E7E">
        <w:t>Проблемы IT инфраструктуры, выявленные при проведении аудита</w:t>
      </w:r>
      <w:bookmarkEnd w:id="18"/>
      <w:r w:rsidRPr="00191E7E">
        <w:t>:</w:t>
      </w:r>
    </w:p>
    <w:p w14:paraId="601B34C5" w14:textId="77777777" w:rsidR="00191E7E" w:rsidRDefault="00191E7E" w:rsidP="00CF493D">
      <w:pPr>
        <w:widowControl/>
        <w:numPr>
          <w:ilvl w:val="0"/>
          <w:numId w:val="19"/>
        </w:numPr>
        <w:autoSpaceDE/>
        <w:autoSpaceDN/>
        <w:jc w:val="both"/>
      </w:pPr>
      <w:r>
        <w:t>Используемые сервера обладают низкой производительностью. Надежность их работы вызывает большие сомнения. Отсутствует отказоустойчивость дисковой системы, что может грозить потерей критичной для бизнеса информации и полной остановкой работы сервера на время при отказе одного из элементов дисковой системы сервера.</w:t>
      </w:r>
    </w:p>
    <w:p w14:paraId="0EC444D5" w14:textId="77777777" w:rsidR="00191E7E" w:rsidRDefault="00191E7E" w:rsidP="00CF493D">
      <w:pPr>
        <w:widowControl/>
        <w:numPr>
          <w:ilvl w:val="0"/>
          <w:numId w:val="19"/>
        </w:numPr>
        <w:autoSpaceDE/>
        <w:autoSpaceDN/>
        <w:jc w:val="both"/>
      </w:pPr>
      <w:r>
        <w:t xml:space="preserve">Служба </w:t>
      </w:r>
      <w:proofErr w:type="gramStart"/>
      <w:r>
        <w:t>домен-контроллер</w:t>
      </w:r>
      <w:proofErr w:type="gramEnd"/>
      <w:r>
        <w:t xml:space="preserve"> установленная на одном сервере не может обеспечить отказоустойчивость работы активной директории, а следовательно локальной сети компании. При сбоях или отсутствии свободного места на дисковой системе сервера активная директория работать не будет, и пользователи не смогут войти в сеть. В настоящий момент системный раздел на домен-контроллере очень мал.</w:t>
      </w:r>
    </w:p>
    <w:p w14:paraId="1A915C00" w14:textId="77777777" w:rsidR="00191E7E" w:rsidRPr="00CF493D" w:rsidRDefault="00191E7E" w:rsidP="00CF493D">
      <w:pPr>
        <w:widowControl/>
        <w:numPr>
          <w:ilvl w:val="0"/>
          <w:numId w:val="19"/>
        </w:numPr>
        <w:autoSpaceDE/>
        <w:autoSpaceDN/>
        <w:jc w:val="both"/>
      </w:pPr>
      <w:r>
        <w:t>В настоящие время доступа к управлению маршрутизатором Cisco нет, что мешает при необходимости быстро внести изменения в его настройку.</w:t>
      </w:r>
    </w:p>
    <w:p w14:paraId="55831D74" w14:textId="77777777" w:rsidR="00CF493D" w:rsidRDefault="00CF493D" w:rsidP="00CF493D">
      <w:pPr>
        <w:widowControl/>
        <w:numPr>
          <w:ilvl w:val="0"/>
          <w:numId w:val="19"/>
        </w:numPr>
        <w:autoSpaceDE/>
        <w:autoSpaceDN/>
        <w:jc w:val="both"/>
      </w:pPr>
      <w:r>
        <w:t>Отсутствует мониторинг состояния антивирусной защиты рабочих станций пользователей. (Антивирус на сервере не показывает журналы с рабочих станций)</w:t>
      </w:r>
    </w:p>
    <w:p w14:paraId="220DC07C" w14:textId="77777777" w:rsidR="00CF493D" w:rsidRDefault="00CF493D" w:rsidP="00CF493D">
      <w:pPr>
        <w:widowControl/>
        <w:numPr>
          <w:ilvl w:val="0"/>
          <w:numId w:val="19"/>
        </w:numPr>
        <w:autoSpaceDE/>
        <w:autoSpaceDN/>
        <w:jc w:val="both"/>
      </w:pPr>
      <w:r>
        <w:t>Наличие внешнего почтового хостинга приводит к периодической потере корреспонденции и почтовых сообщений. Недостаточно эффективна работа спам-фильтра.</w:t>
      </w:r>
    </w:p>
    <w:p w14:paraId="049E2A9E" w14:textId="77777777" w:rsidR="00CF493D" w:rsidRDefault="00CF493D" w:rsidP="00CF493D">
      <w:pPr>
        <w:widowControl/>
        <w:numPr>
          <w:ilvl w:val="0"/>
          <w:numId w:val="19"/>
        </w:numPr>
        <w:autoSpaceDE/>
        <w:autoSpaceDN/>
        <w:ind w:left="896" w:hanging="357"/>
        <w:jc w:val="both"/>
      </w:pPr>
      <w:r>
        <w:t xml:space="preserve">Резервное копирование делается на жесткие диски, установленные в том же сервере, что не является надежным решением. </w:t>
      </w:r>
      <w:bookmarkStart w:id="19" w:name="_Toc213050628"/>
    </w:p>
    <w:p w14:paraId="42D5B382" w14:textId="77777777" w:rsidR="00CF493D" w:rsidRPr="007B7923" w:rsidRDefault="00CF493D" w:rsidP="00CF493D">
      <w:pPr>
        <w:spacing w:line="240" w:lineRule="auto"/>
        <w:ind w:firstLine="0"/>
      </w:pPr>
      <w:r>
        <w:br w:type="page"/>
      </w:r>
    </w:p>
    <w:p w14:paraId="1B546057" w14:textId="77777777" w:rsidR="00CF493D" w:rsidRPr="00CF493D" w:rsidRDefault="00CF493D" w:rsidP="00CF493D">
      <w:pPr>
        <w:widowControl/>
        <w:autoSpaceDE/>
        <w:autoSpaceDN/>
        <w:ind w:firstLine="0"/>
        <w:jc w:val="both"/>
      </w:pPr>
      <w:r w:rsidRPr="00CF493D">
        <w:lastRenderedPageBreak/>
        <w:tab/>
        <w:t>Перечень мероприятий, направленных на улучшение информационной системы компании</w:t>
      </w:r>
      <w:bookmarkEnd w:id="19"/>
      <w:r w:rsidRPr="00CF493D">
        <w:t>:</w:t>
      </w:r>
    </w:p>
    <w:p w14:paraId="0F00A27B" w14:textId="77777777" w:rsidR="00CF493D" w:rsidRDefault="00CF493D" w:rsidP="00CF493D">
      <w:pPr>
        <w:widowControl/>
        <w:autoSpaceDE/>
        <w:autoSpaceDN/>
        <w:ind w:firstLine="0"/>
        <w:jc w:val="both"/>
      </w:pPr>
      <w:r>
        <w:t>1.</w:t>
      </w:r>
      <w:r>
        <w:tab/>
        <w:t>Повышение безопасности информационной системы:</w:t>
      </w:r>
    </w:p>
    <w:p w14:paraId="2665F6FE" w14:textId="77777777" w:rsidR="00CF493D" w:rsidRPr="00CF493D" w:rsidRDefault="00CF493D" w:rsidP="00CF493D">
      <w:pPr>
        <w:pStyle w:val="a5"/>
        <w:widowControl/>
        <w:numPr>
          <w:ilvl w:val="0"/>
          <w:numId w:val="20"/>
        </w:numPr>
        <w:autoSpaceDE/>
        <w:autoSpaceDN/>
        <w:jc w:val="both"/>
      </w:pPr>
      <w:r>
        <w:t>Передача управления маршрутизатором CISC</w:t>
      </w:r>
      <w:r w:rsidR="005A47B8">
        <w:t>O от провайдера к систем</w:t>
      </w:r>
      <w:r>
        <w:t>ному администратору компании;</w:t>
      </w:r>
    </w:p>
    <w:p w14:paraId="30C12B7E" w14:textId="77777777" w:rsidR="00CF493D" w:rsidRPr="005A47B8" w:rsidRDefault="00CF493D" w:rsidP="00CF493D">
      <w:pPr>
        <w:pStyle w:val="a5"/>
        <w:widowControl/>
        <w:autoSpaceDE/>
        <w:autoSpaceDN/>
        <w:ind w:firstLine="0"/>
        <w:jc w:val="both"/>
      </w:pPr>
      <w:r>
        <w:t>2.</w:t>
      </w:r>
      <w:r>
        <w:tab/>
        <w:t>Повышение эффективности работы информ</w:t>
      </w:r>
      <w:r w:rsidR="005A47B8">
        <w:t>ационной системы и ее производи</w:t>
      </w:r>
      <w:r>
        <w:t>тельности.</w:t>
      </w:r>
    </w:p>
    <w:p w14:paraId="7DAE439B" w14:textId="77777777" w:rsidR="00CF493D" w:rsidRPr="00CF493D" w:rsidRDefault="00CF493D" w:rsidP="00CF493D">
      <w:pPr>
        <w:pStyle w:val="a5"/>
        <w:widowControl/>
        <w:numPr>
          <w:ilvl w:val="0"/>
          <w:numId w:val="20"/>
        </w:numPr>
        <w:autoSpaceDE/>
        <w:autoSpaceDN/>
        <w:jc w:val="both"/>
      </w:pPr>
      <w:r>
        <w:t xml:space="preserve">Рассмотреть возможность приобретения нового оборудования для </w:t>
      </w:r>
      <w:proofErr w:type="gramStart"/>
      <w:r>
        <w:t>цен-тральной</w:t>
      </w:r>
      <w:proofErr w:type="gramEnd"/>
      <w:r>
        <w:t xml:space="preserve"> точки (сервера). Наиболее рациональной стратегией в этом направлении нам представляется приобретения одного нового сервера с улучшенными характеристиками</w:t>
      </w:r>
    </w:p>
    <w:p w14:paraId="2164926A" w14:textId="77777777" w:rsidR="00124002" w:rsidRPr="00124002" w:rsidRDefault="00CF493D" w:rsidP="00124002">
      <w:pPr>
        <w:pStyle w:val="a5"/>
        <w:widowControl/>
        <w:numPr>
          <w:ilvl w:val="0"/>
          <w:numId w:val="22"/>
        </w:numPr>
        <w:autoSpaceDE/>
        <w:autoSpaceDN/>
        <w:ind w:left="0" w:firstLine="0"/>
        <w:jc w:val="both"/>
      </w:pPr>
      <w:r>
        <w:t>Снижение совокупной стоимости владения информационной системой и повышение ее устойчивости.</w:t>
      </w:r>
    </w:p>
    <w:p w14:paraId="2A519EC9" w14:textId="77777777" w:rsidR="00124002" w:rsidRDefault="00CF493D" w:rsidP="00124002">
      <w:pPr>
        <w:pStyle w:val="a5"/>
        <w:widowControl/>
        <w:numPr>
          <w:ilvl w:val="0"/>
          <w:numId w:val="20"/>
        </w:numPr>
        <w:autoSpaceDE/>
        <w:autoSpaceDN/>
        <w:jc w:val="both"/>
      </w:pPr>
      <w:r>
        <w:t>Стандартизация парка компьютерной и периферийной техники;</w:t>
      </w:r>
    </w:p>
    <w:p w14:paraId="18455A4A" w14:textId="77777777" w:rsidR="00CF493D" w:rsidRPr="007B7923" w:rsidRDefault="00124002" w:rsidP="00124002">
      <w:pPr>
        <w:spacing w:line="240" w:lineRule="auto"/>
        <w:ind w:firstLine="0"/>
      </w:pPr>
      <w:r>
        <w:br w:type="page"/>
      </w:r>
    </w:p>
    <w:p w14:paraId="37A5977C" w14:textId="77777777" w:rsidR="00F066F6" w:rsidRPr="00F066F6" w:rsidRDefault="00F066F6" w:rsidP="00F066F6">
      <w:pPr>
        <w:pStyle w:val="1"/>
        <w:numPr>
          <w:ilvl w:val="0"/>
          <w:numId w:val="0"/>
        </w:numPr>
        <w:jc w:val="center"/>
      </w:pPr>
      <w:bookmarkStart w:id="20" w:name="_Toc129595146"/>
      <w:bookmarkEnd w:id="16"/>
      <w:r>
        <w:lastRenderedPageBreak/>
        <w:t>Вывод</w:t>
      </w:r>
      <w:bookmarkEnd w:id="20"/>
    </w:p>
    <w:p w14:paraId="66B13847" w14:textId="77777777" w:rsidR="00154C26" w:rsidRDefault="002B16FA" w:rsidP="00154C26">
      <w:r>
        <w:rPr>
          <w:b/>
          <w:bCs/>
        </w:rPr>
        <w:tab/>
      </w:r>
      <w:r w:rsidR="00154C26">
        <w:t xml:space="preserve">После проведения аудита по стандарту </w:t>
      </w:r>
      <w:r w:rsidR="00F066F6" w:rsidRPr="00231DC9">
        <w:rPr>
          <w:szCs w:val="28"/>
        </w:rPr>
        <w:t>ГОСТом ИСО/МЭК 2</w:t>
      </w:r>
      <w:r w:rsidR="00F066F6" w:rsidRPr="00E1617F">
        <w:rPr>
          <w:szCs w:val="28"/>
        </w:rPr>
        <w:t>7</w:t>
      </w:r>
      <w:r w:rsidR="00F066F6" w:rsidRPr="00231DC9">
        <w:rPr>
          <w:szCs w:val="28"/>
        </w:rPr>
        <w:t>001-20</w:t>
      </w:r>
      <w:r w:rsidR="00F066F6">
        <w:rPr>
          <w:szCs w:val="28"/>
        </w:rPr>
        <w:t>0</w:t>
      </w:r>
      <w:r w:rsidR="000D2B57">
        <w:rPr>
          <w:szCs w:val="28"/>
        </w:rPr>
        <w:t>6</w:t>
      </w:r>
      <w:r w:rsidR="00F066F6">
        <w:rPr>
          <w:szCs w:val="28"/>
        </w:rPr>
        <w:t xml:space="preserve"> </w:t>
      </w:r>
      <w:r w:rsidR="00154C26">
        <w:t>были установлены некоторые несоответствия. Указанные несоответствия должны быть проанализированы и должны быть проведены соответствующие меры по их устранению.</w:t>
      </w:r>
    </w:p>
    <w:p w14:paraId="37C8D987" w14:textId="5134C6FA" w:rsidR="002B16FA" w:rsidRDefault="00154C26" w:rsidP="00154C26">
      <w:pPr>
        <w:rPr>
          <w:spacing w:val="-4"/>
        </w:rPr>
      </w:pPr>
      <w:r>
        <w:t xml:space="preserve">Объекты </w:t>
      </w:r>
      <w:r w:rsidRPr="00B54FB4">
        <w:rPr>
          <w:spacing w:val="-4"/>
        </w:rPr>
        <w:t>не мо</w:t>
      </w:r>
      <w:r>
        <w:rPr>
          <w:spacing w:val="-4"/>
        </w:rPr>
        <w:t>гут</w:t>
      </w:r>
      <w:r w:rsidRPr="00B54FB4">
        <w:rPr>
          <w:spacing w:val="-4"/>
        </w:rPr>
        <w:t xml:space="preserve"> быть полностью сертифицирован стандартом </w:t>
      </w:r>
      <w:r w:rsidR="00F066F6" w:rsidRPr="00231DC9">
        <w:rPr>
          <w:szCs w:val="28"/>
        </w:rPr>
        <w:t>ГОСТом ИСО/МЭК 2</w:t>
      </w:r>
      <w:r w:rsidR="00F066F6" w:rsidRPr="00E1617F">
        <w:rPr>
          <w:szCs w:val="28"/>
        </w:rPr>
        <w:t>7</w:t>
      </w:r>
      <w:r w:rsidR="00F066F6" w:rsidRPr="00231DC9">
        <w:rPr>
          <w:szCs w:val="28"/>
        </w:rPr>
        <w:t>001-20</w:t>
      </w:r>
      <w:r w:rsidR="00F066F6" w:rsidRPr="00E1617F">
        <w:rPr>
          <w:szCs w:val="28"/>
        </w:rPr>
        <w:t>06</w:t>
      </w:r>
      <w:r w:rsidRPr="00B54FB4">
        <w:rPr>
          <w:spacing w:val="-4"/>
        </w:rPr>
        <w:t>, так как не все подобъекты им сертифицируются</w:t>
      </w:r>
    </w:p>
    <w:p w14:paraId="5C5806EA" w14:textId="77777777" w:rsidR="004719E3" w:rsidRPr="004719E3" w:rsidRDefault="004719E3" w:rsidP="004719E3">
      <w:pPr>
        <w:rPr>
          <w:spacing w:val="-4"/>
        </w:rPr>
      </w:pPr>
      <w:r w:rsidRPr="004719E3">
        <w:rPr>
          <w:spacing w:val="-4"/>
        </w:rPr>
        <w:t>При анализе сайта были выделены следующие замечания:</w:t>
      </w:r>
    </w:p>
    <w:p w14:paraId="380E188C" w14:textId="77777777" w:rsidR="004719E3" w:rsidRPr="004719E3" w:rsidRDefault="004719E3" w:rsidP="004719E3">
      <w:pPr>
        <w:numPr>
          <w:ilvl w:val="0"/>
          <w:numId w:val="30"/>
        </w:numPr>
        <w:rPr>
          <w:spacing w:val="-4"/>
        </w:rPr>
      </w:pPr>
      <w:r w:rsidRPr="004719E3">
        <w:rPr>
          <w:spacing w:val="-4"/>
        </w:rPr>
        <w:t>уделять больше внимания регламентации планирования деятельности разделов по различным направлениям работы и ведению записей;</w:t>
      </w:r>
    </w:p>
    <w:p w14:paraId="0FD08F06" w14:textId="77777777" w:rsidR="004719E3" w:rsidRPr="004719E3" w:rsidRDefault="004719E3" w:rsidP="004719E3">
      <w:pPr>
        <w:numPr>
          <w:ilvl w:val="0"/>
          <w:numId w:val="30"/>
        </w:numPr>
        <w:rPr>
          <w:spacing w:val="-4"/>
        </w:rPr>
      </w:pPr>
      <w:r w:rsidRPr="004719E3">
        <w:rPr>
          <w:spacing w:val="-4"/>
        </w:rPr>
        <w:t>несвоевременность сдачи отчетов о выполнении корректирующих мероприятий рассматривать как низкий уровень исполнительской дисциплины руководителей проверяемых подразделений;</w:t>
      </w:r>
    </w:p>
    <w:p w14:paraId="4F0B9CB1" w14:textId="77777777" w:rsidR="004719E3" w:rsidRPr="004719E3" w:rsidRDefault="004719E3" w:rsidP="004719E3">
      <w:pPr>
        <w:numPr>
          <w:ilvl w:val="0"/>
          <w:numId w:val="30"/>
        </w:numPr>
        <w:rPr>
          <w:spacing w:val="-4"/>
        </w:rPr>
      </w:pPr>
      <w:r w:rsidRPr="004719E3">
        <w:rPr>
          <w:spacing w:val="-4"/>
        </w:rPr>
        <w:t xml:space="preserve">увеличить количество разделов, участвую </w:t>
      </w:r>
      <w:proofErr w:type="spellStart"/>
      <w:r w:rsidRPr="004719E3">
        <w:rPr>
          <w:spacing w:val="-4"/>
        </w:rPr>
        <w:t>щих</w:t>
      </w:r>
      <w:proofErr w:type="spellEnd"/>
      <w:r w:rsidRPr="004719E3">
        <w:rPr>
          <w:spacing w:val="-4"/>
        </w:rPr>
        <w:t xml:space="preserve"> в аудите;</w:t>
      </w:r>
    </w:p>
    <w:p w14:paraId="0B86FF08" w14:textId="77777777" w:rsidR="004719E3" w:rsidRPr="004719E3" w:rsidRDefault="004719E3" w:rsidP="004719E3">
      <w:pPr>
        <w:numPr>
          <w:ilvl w:val="0"/>
          <w:numId w:val="30"/>
        </w:numPr>
        <w:rPr>
          <w:spacing w:val="-4"/>
        </w:rPr>
      </w:pPr>
      <w:r w:rsidRPr="004719E3">
        <w:rPr>
          <w:spacing w:val="-4"/>
        </w:rPr>
        <w:t>проводить аудит по процессам;</w:t>
      </w:r>
    </w:p>
    <w:p w14:paraId="70C24F4A" w14:textId="5D14989E" w:rsidR="00240F3D" w:rsidRDefault="00240F3D">
      <w:pPr>
        <w:spacing w:line="240" w:lineRule="auto"/>
        <w:ind w:firstLine="0"/>
        <w:rPr>
          <w:spacing w:val="-4"/>
        </w:rPr>
      </w:pPr>
      <w:r>
        <w:rPr>
          <w:spacing w:val="-4"/>
        </w:rPr>
        <w:br w:type="page"/>
      </w:r>
    </w:p>
    <w:p w14:paraId="1968A38D" w14:textId="77777777" w:rsidR="00240F3D" w:rsidRDefault="00240F3D" w:rsidP="00240F3D">
      <w:pPr>
        <w:rPr>
          <w:rStyle w:val="fontstyle01"/>
          <w:rFonts w:hint="eastAsia"/>
        </w:rPr>
      </w:pPr>
      <w:r>
        <w:rPr>
          <w:rFonts w:ascii="TimesNewRomanPSMT" w:hAnsi="TimesNewRomanPSMT"/>
          <w:color w:val="000000"/>
          <w:szCs w:val="28"/>
        </w:rPr>
        <w:lastRenderedPageBreak/>
        <w:br/>
      </w:r>
    </w:p>
    <w:p w14:paraId="5E5727DF" w14:textId="77777777" w:rsidR="00240F3D" w:rsidRDefault="00240F3D" w:rsidP="00240F3D">
      <w:pPr>
        <w:rPr>
          <w:rStyle w:val="fontstyle01"/>
          <w:rFonts w:hint="eastAsia"/>
        </w:rPr>
      </w:pPr>
    </w:p>
    <w:p w14:paraId="50A17312" w14:textId="77777777" w:rsidR="00240F3D" w:rsidRPr="00D3791A" w:rsidRDefault="00240F3D" w:rsidP="00240F3D">
      <w:pPr>
        <w:spacing w:before="2760" w:line="480" w:lineRule="auto"/>
        <w:ind w:firstLine="0"/>
        <w:jc w:val="center"/>
        <w:rPr>
          <w:rFonts w:ascii="TimesNewRomanPSMT" w:eastAsia="Calibri" w:hAnsi="TimesNewRomanPSMT"/>
          <w:color w:val="000000"/>
          <w:szCs w:val="28"/>
        </w:rPr>
      </w:pPr>
      <w:r w:rsidRPr="00D3791A">
        <w:rPr>
          <w:rFonts w:ascii="TimesNewRomanPSMT" w:eastAsia="Calibri" w:hAnsi="TimesNewRomanPSMT"/>
          <w:b/>
          <w:color w:val="000000"/>
          <w:sz w:val="32"/>
          <w:szCs w:val="28"/>
        </w:rPr>
        <w:t>ОТЧЕТ</w:t>
      </w:r>
      <w:r w:rsidRPr="00D3791A">
        <w:rPr>
          <w:rFonts w:ascii="TimesNewRomanPSMT" w:eastAsia="Calibri" w:hAnsi="TimesNewRomanPSMT"/>
          <w:b/>
          <w:color w:val="000000"/>
          <w:sz w:val="30"/>
          <w:szCs w:val="28"/>
        </w:rPr>
        <w:br/>
      </w:r>
      <w:r w:rsidRPr="00D3791A">
        <w:rPr>
          <w:rFonts w:ascii="TimesNewRomanPSMT" w:eastAsia="Calibri" w:hAnsi="TimesNewRomanPSMT"/>
          <w:color w:val="000000"/>
          <w:szCs w:val="28"/>
        </w:rPr>
        <w:t>по учебной практике</w:t>
      </w:r>
      <w:r w:rsidRPr="00D3791A">
        <w:rPr>
          <w:rFonts w:ascii="TimesNewRomanPSMT" w:eastAsia="Calibri" w:hAnsi="TimesNewRomanPSMT"/>
          <w:color w:val="000000"/>
          <w:szCs w:val="28"/>
        </w:rPr>
        <w:br/>
        <w:t xml:space="preserve">ПМ.07 </w:t>
      </w:r>
      <w:r>
        <w:rPr>
          <w:rFonts w:eastAsia="Calibri"/>
          <w:color w:val="000000"/>
          <w:szCs w:val="28"/>
        </w:rPr>
        <w:t>СОАДМИНИСТРИРОВАНИЕ БАЗ ДАННЫХ И СЕРВЕРОВ</w:t>
      </w:r>
      <w:r w:rsidRPr="00D3791A">
        <w:rPr>
          <w:rFonts w:eastAsia="Calibri"/>
          <w:color w:val="000000"/>
          <w:szCs w:val="28"/>
        </w:rPr>
        <w:br/>
      </w:r>
      <w:r w:rsidRPr="00D3791A">
        <w:rPr>
          <w:rFonts w:ascii="TimesNewRomanPSMT" w:eastAsia="Calibri" w:hAnsi="TimesNewRomanPSMT"/>
          <w:color w:val="000000"/>
          <w:szCs w:val="28"/>
        </w:rPr>
        <w:t>Специальность 09.02.07 Информационные системы и программирование</w:t>
      </w:r>
    </w:p>
    <w:p w14:paraId="5CC86A4E" w14:textId="77777777" w:rsidR="00240F3D" w:rsidRPr="00D3791A" w:rsidRDefault="00240F3D" w:rsidP="00240F3D">
      <w:pPr>
        <w:spacing w:after="160" w:line="480" w:lineRule="auto"/>
        <w:ind w:firstLine="0"/>
        <w:jc w:val="center"/>
        <w:rPr>
          <w:rFonts w:ascii="TimesNewRomanPSMT" w:eastAsia="Calibri" w:hAnsi="TimesNewRomanPSMT"/>
          <w:color w:val="000000"/>
          <w:szCs w:val="28"/>
        </w:rPr>
      </w:pPr>
    </w:p>
    <w:p w14:paraId="0FA31A57" w14:textId="77777777" w:rsidR="00240F3D" w:rsidRPr="00406476" w:rsidRDefault="00240F3D" w:rsidP="00240F3D">
      <w:pPr>
        <w:spacing w:after="160" w:line="259" w:lineRule="auto"/>
        <w:ind w:firstLine="0"/>
        <w:rPr>
          <w:rFonts w:asciiTheme="minorHAnsi" w:eastAsia="Calibri" w:hAnsiTheme="minorHAnsi"/>
          <w:color w:val="000000"/>
          <w:szCs w:val="28"/>
        </w:rPr>
      </w:pPr>
      <w:r w:rsidRPr="00D3791A">
        <w:rPr>
          <w:rFonts w:ascii="TimesNewRomanPSMT" w:eastAsia="Calibri" w:hAnsi="TimesNewRomanPSMT"/>
          <w:color w:val="000000"/>
          <w:szCs w:val="28"/>
        </w:rPr>
        <w:t>Выполнил</w:t>
      </w:r>
      <w:r w:rsidRPr="00D3791A">
        <w:rPr>
          <w:rFonts w:ascii="TimesNewRomanPSMT" w:eastAsia="Calibri" w:hAnsi="TimesNewRomanPSMT"/>
          <w:color w:val="000000"/>
          <w:szCs w:val="28"/>
        </w:rPr>
        <w:br/>
        <w:t xml:space="preserve">студент гр. </w:t>
      </w:r>
      <w:r>
        <w:rPr>
          <w:rFonts w:ascii="TimesNewRomanPSMT" w:eastAsia="Calibri" w:hAnsi="TimesNewRomanPSMT"/>
          <w:color w:val="000000"/>
          <w:szCs w:val="28"/>
        </w:rPr>
        <w:t xml:space="preserve">494 </w:t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  <w:t>__________</w:t>
      </w:r>
      <w:r w:rsidRPr="004E409E">
        <w:rPr>
          <w:rFonts w:eastAsia="Calibri"/>
          <w:color w:val="000000"/>
          <w:szCs w:val="28"/>
        </w:rPr>
        <w:t>А</w:t>
      </w:r>
      <w:r>
        <w:rPr>
          <w:rFonts w:ascii="TimesNewRomanPSMT" w:eastAsia="Calibri" w:hAnsi="TimesNewRomanPSMT"/>
          <w:color w:val="000000"/>
          <w:szCs w:val="28"/>
        </w:rPr>
        <w:t>.</w:t>
      </w:r>
      <w:r>
        <w:rPr>
          <w:rFonts w:asciiTheme="minorHAnsi" w:eastAsia="Calibri" w:hAnsiTheme="minorHAnsi"/>
          <w:color w:val="000000"/>
          <w:szCs w:val="28"/>
        </w:rPr>
        <w:t xml:space="preserve"> А</w:t>
      </w:r>
      <w:r w:rsidRPr="00D3791A">
        <w:rPr>
          <w:rFonts w:ascii="TimesNewRomanPSMT" w:eastAsia="Calibri" w:hAnsi="TimesNewRomanPSMT"/>
          <w:color w:val="000000"/>
          <w:szCs w:val="28"/>
        </w:rPr>
        <w:t xml:space="preserve">. </w:t>
      </w:r>
      <w:r w:rsidRPr="00406476">
        <w:rPr>
          <w:rFonts w:eastAsia="Calibri"/>
          <w:color w:val="000000"/>
          <w:szCs w:val="28"/>
        </w:rPr>
        <w:t>Марков</w:t>
      </w:r>
    </w:p>
    <w:p w14:paraId="7F363393" w14:textId="77777777" w:rsidR="00240F3D" w:rsidRPr="00D3791A" w:rsidRDefault="00240F3D" w:rsidP="00240F3D">
      <w:pPr>
        <w:spacing w:after="160" w:line="259" w:lineRule="auto"/>
        <w:ind w:firstLine="0"/>
        <w:rPr>
          <w:rFonts w:ascii="TimesNewRomanPSMT" w:eastAsia="Calibri" w:hAnsi="TimesNewRomanPSMT"/>
          <w:color w:val="000000"/>
          <w:szCs w:val="28"/>
        </w:rPr>
      </w:pPr>
    </w:p>
    <w:p w14:paraId="5D65828A" w14:textId="77777777" w:rsidR="00240F3D" w:rsidRPr="00D3791A" w:rsidRDefault="00240F3D" w:rsidP="00240F3D">
      <w:pPr>
        <w:spacing w:after="160" w:line="259" w:lineRule="auto"/>
        <w:ind w:firstLine="0"/>
        <w:rPr>
          <w:rFonts w:ascii="TimesNewRomanPSMT" w:eastAsia="Calibri" w:hAnsi="TimesNewRomanPSMT"/>
          <w:color w:val="000000"/>
          <w:szCs w:val="28"/>
        </w:rPr>
      </w:pPr>
      <w:r w:rsidRPr="00D3791A">
        <w:rPr>
          <w:rFonts w:ascii="TimesNewRomanPSMT" w:eastAsia="Calibri" w:hAnsi="TimesNewRomanPSMT"/>
          <w:color w:val="000000"/>
          <w:szCs w:val="28"/>
        </w:rPr>
        <w:t xml:space="preserve">Оценка </w:t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  <w:t>_______________________</w:t>
      </w:r>
    </w:p>
    <w:p w14:paraId="1A4DD6F4" w14:textId="77777777" w:rsidR="00240F3D" w:rsidRPr="00D3791A" w:rsidRDefault="00240F3D" w:rsidP="00240F3D">
      <w:pPr>
        <w:spacing w:after="160" w:line="259" w:lineRule="auto"/>
        <w:ind w:firstLine="0"/>
        <w:rPr>
          <w:rFonts w:ascii="TimesNewRomanPSMT" w:eastAsia="Calibri" w:hAnsi="TimesNewRomanPSMT"/>
          <w:color w:val="000000"/>
          <w:szCs w:val="28"/>
        </w:rPr>
      </w:pPr>
    </w:p>
    <w:p w14:paraId="373C1AEB" w14:textId="77777777" w:rsidR="00240F3D" w:rsidRPr="007832C7" w:rsidRDefault="00240F3D" w:rsidP="00240F3D">
      <w:pPr>
        <w:spacing w:after="160" w:line="480" w:lineRule="auto"/>
        <w:ind w:firstLine="0"/>
        <w:rPr>
          <w:rFonts w:ascii="TimesNewRomanPSMT" w:eastAsia="Calibri" w:hAnsi="TimesNewRomanPSMT"/>
          <w:color w:val="000000"/>
          <w:szCs w:val="28"/>
        </w:rPr>
      </w:pPr>
      <w:r w:rsidRPr="00D3791A">
        <w:rPr>
          <w:rFonts w:ascii="TimesNewRomanPSMT" w:eastAsia="Calibri" w:hAnsi="TimesNewRomanPSMT"/>
          <w:color w:val="000000"/>
          <w:szCs w:val="28"/>
        </w:rPr>
        <w:t xml:space="preserve">Преподаватели УП </w:t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</w:r>
      <w:r w:rsidRPr="00D3791A">
        <w:rPr>
          <w:rFonts w:ascii="TimesNewRomanPSMT" w:eastAsia="Calibri" w:hAnsi="TimesNewRomanPSMT"/>
          <w:color w:val="000000"/>
          <w:szCs w:val="28"/>
        </w:rPr>
        <w:tab/>
        <w:t xml:space="preserve">__________ А.В. </w:t>
      </w:r>
      <w:r>
        <w:rPr>
          <w:rFonts w:ascii="TimesNewRomanPSMT" w:eastAsia="Calibri" w:hAnsi="TimesNewRomanPSMT"/>
          <w:color w:val="000000"/>
          <w:szCs w:val="28"/>
        </w:rPr>
        <w:t>Фомин</w:t>
      </w:r>
    </w:p>
    <w:p w14:paraId="17E17FC4" w14:textId="77777777" w:rsidR="00240F3D" w:rsidRPr="00E95EE4" w:rsidRDefault="00240F3D" w:rsidP="00240F3D">
      <w:pPr>
        <w:ind w:firstLine="0"/>
        <w:rPr>
          <w:bCs/>
          <w:color w:val="000000"/>
          <w:sz w:val="24"/>
          <w:szCs w:val="24"/>
        </w:rPr>
      </w:pPr>
    </w:p>
    <w:p w14:paraId="40EF463D" w14:textId="77777777" w:rsidR="00240F3D" w:rsidRDefault="00240F3D" w:rsidP="00240F3D">
      <w:pPr>
        <w:jc w:val="center"/>
        <w:rPr>
          <w:rStyle w:val="fontstyle01"/>
          <w:rFonts w:hint="eastAsia"/>
        </w:rPr>
      </w:pPr>
    </w:p>
    <w:p w14:paraId="3666694D" w14:textId="77777777" w:rsidR="00240F3D" w:rsidRDefault="00240F3D" w:rsidP="00240F3D">
      <w:pPr>
        <w:jc w:val="center"/>
        <w:rPr>
          <w:rStyle w:val="fontstyle01"/>
          <w:rFonts w:hint="eastAsia"/>
        </w:rPr>
      </w:pPr>
    </w:p>
    <w:p w14:paraId="11E29255" w14:textId="77777777" w:rsidR="00240F3D" w:rsidRDefault="00240F3D" w:rsidP="00240F3D">
      <w:pPr>
        <w:pStyle w:val="a5"/>
        <w:rPr>
          <w:b/>
          <w:bCs/>
        </w:rPr>
      </w:pPr>
    </w:p>
    <w:p w14:paraId="3C1474CF" w14:textId="77777777" w:rsidR="00240F3D" w:rsidRPr="008C78FF" w:rsidRDefault="00240F3D" w:rsidP="00240F3D">
      <w:pPr>
        <w:spacing w:line="240" w:lineRule="auto"/>
        <w:ind w:firstLine="0"/>
        <w:rPr>
          <w:rStyle w:val="fontstyle01"/>
          <w:b/>
          <w:bCs/>
        </w:rPr>
      </w:pPr>
      <w:r>
        <w:rPr>
          <w:b/>
          <w:bCs/>
        </w:rPr>
        <w:br w:type="page"/>
      </w:r>
    </w:p>
    <w:sdt>
      <w:sdtPr>
        <w:rPr>
          <w:rFonts w:eastAsiaTheme="minorHAnsi" w:cstheme="minorBidi"/>
          <w:caps/>
          <w:color w:val="auto"/>
          <w:sz w:val="28"/>
          <w:szCs w:val="22"/>
          <w:lang w:eastAsia="en-US"/>
        </w:rPr>
        <w:id w:val="-19344312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aps w:val="0"/>
        </w:rPr>
      </w:sdtEndPr>
      <w:sdtContent>
        <w:p w14:paraId="77D2104C" w14:textId="77777777" w:rsidR="00240F3D" w:rsidRDefault="00240F3D" w:rsidP="00240F3D">
          <w:pPr>
            <w:pStyle w:val="aa"/>
          </w:pPr>
          <w:r w:rsidRPr="006277EA">
            <w:rPr>
              <w:sz w:val="28"/>
              <w:szCs w:val="28"/>
            </w:rPr>
            <w:t>Оглавление</w:t>
          </w:r>
        </w:p>
        <w:p w14:paraId="50C8316A" w14:textId="77777777" w:rsidR="00240F3D" w:rsidRDefault="00240F3D" w:rsidP="00240F3D">
          <w:pPr>
            <w:pStyle w:val="11"/>
            <w:rPr>
              <w:rFonts w:asciiTheme="minorHAnsi" w:hAnsiTheme="minorHAnsi"/>
              <w:noProof/>
              <w:sz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88626" w:history="1">
            <w:r w:rsidRPr="000C7FA8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8873" w14:textId="77777777" w:rsidR="00240F3D" w:rsidRDefault="00240F3D" w:rsidP="00240F3D">
          <w:pPr>
            <w:pStyle w:val="1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27" w:history="1">
            <w:r w:rsidRPr="000C7FA8">
              <w:rPr>
                <w:rStyle w:val="ab"/>
                <w:noProof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6E8F" w14:textId="77777777" w:rsidR="00240F3D" w:rsidRDefault="00240F3D" w:rsidP="00240F3D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28" w:history="1">
            <w:r w:rsidRPr="000C7FA8">
              <w:rPr>
                <w:rStyle w:val="ab"/>
                <w:noProof/>
              </w:rPr>
              <w:t>1.1. Анализ методов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2210" w14:textId="77777777" w:rsidR="00240F3D" w:rsidRDefault="00240F3D" w:rsidP="00240F3D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29" w:history="1">
            <w:r w:rsidRPr="000C7FA8">
              <w:rPr>
                <w:rStyle w:val="ab"/>
                <w:noProof/>
              </w:rPr>
              <w:t>1.2. Обзор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AFE8" w14:textId="77777777" w:rsidR="00240F3D" w:rsidRDefault="00240F3D" w:rsidP="00240F3D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0" w:history="1">
            <w:r w:rsidRPr="000C7FA8">
              <w:rPr>
                <w:rStyle w:val="ab"/>
                <w:noProof/>
              </w:rPr>
              <w:t>1.2.1.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3265" w14:textId="77777777" w:rsidR="00240F3D" w:rsidRDefault="00240F3D" w:rsidP="00240F3D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1" w:history="1">
            <w:r w:rsidRPr="000C7FA8">
              <w:rPr>
                <w:rStyle w:val="ab"/>
                <w:noProof/>
              </w:rPr>
              <w:t>1.2.2. Система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21BC" w14:textId="77777777" w:rsidR="00240F3D" w:rsidRDefault="00240F3D" w:rsidP="00240F3D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2" w:history="1">
            <w:r w:rsidRPr="000C7FA8">
              <w:rPr>
                <w:rStyle w:val="ab"/>
                <w:noProof/>
              </w:rPr>
              <w:t>1.3. Обоснование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095A" w14:textId="77777777" w:rsidR="00240F3D" w:rsidRDefault="00240F3D" w:rsidP="00240F3D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3" w:history="1">
            <w:r w:rsidRPr="000C7FA8">
              <w:rPr>
                <w:rStyle w:val="ab"/>
                <w:noProof/>
              </w:rPr>
              <w:t>1.3.1.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BCA8" w14:textId="77777777" w:rsidR="00240F3D" w:rsidRDefault="00240F3D" w:rsidP="00240F3D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4" w:history="1">
            <w:r w:rsidRPr="000C7FA8">
              <w:rPr>
                <w:rStyle w:val="ab"/>
                <w:noProof/>
              </w:rPr>
              <w:t>1.3.2. 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2F5A" w14:textId="77777777" w:rsidR="00240F3D" w:rsidRDefault="00240F3D" w:rsidP="00240F3D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5" w:history="1">
            <w:r w:rsidRPr="000C7FA8">
              <w:rPr>
                <w:rStyle w:val="ab"/>
                <w:noProof/>
              </w:rPr>
              <w:t>1.3.3. Система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83FB" w14:textId="77777777" w:rsidR="00240F3D" w:rsidRDefault="00240F3D" w:rsidP="00240F3D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6" w:history="1">
            <w:r w:rsidRPr="000C7FA8">
              <w:rPr>
                <w:rStyle w:val="ab"/>
                <w:noProof/>
              </w:rPr>
              <w:t>1.3.</w:t>
            </w:r>
            <w:r w:rsidRPr="000C7FA8">
              <w:rPr>
                <w:rStyle w:val="ab"/>
                <w:noProof/>
                <w:lang w:val="en-US"/>
              </w:rPr>
              <w:t>4</w:t>
            </w:r>
            <w:r w:rsidRPr="000C7FA8">
              <w:rPr>
                <w:rStyle w:val="ab"/>
                <w:noProof/>
              </w:rPr>
              <w:t>. Дополнительные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30C9" w14:textId="77777777" w:rsidR="00240F3D" w:rsidRDefault="00240F3D" w:rsidP="00240F3D">
          <w:pPr>
            <w:pStyle w:val="1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7" w:history="1">
            <w:r w:rsidRPr="000C7FA8">
              <w:rPr>
                <w:rStyle w:val="ab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91EC" w14:textId="77777777" w:rsidR="00240F3D" w:rsidRDefault="00240F3D" w:rsidP="00240F3D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8" w:history="1">
            <w:r w:rsidRPr="000C7FA8">
              <w:rPr>
                <w:rStyle w:val="ab"/>
                <w:noProof/>
              </w:rPr>
              <w:t>2.1.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ACACD" w14:textId="77777777" w:rsidR="00240F3D" w:rsidRDefault="00240F3D" w:rsidP="00240F3D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9" w:history="1">
            <w:r w:rsidRPr="000C7FA8">
              <w:rPr>
                <w:rStyle w:val="ab"/>
                <w:noProof/>
              </w:rPr>
              <w:t>2.1.1.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D991" w14:textId="77777777" w:rsidR="00240F3D" w:rsidRDefault="00240F3D" w:rsidP="00240F3D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0" w:history="1">
            <w:r w:rsidRPr="000C7FA8">
              <w:rPr>
                <w:rStyle w:val="ab"/>
                <w:noProof/>
              </w:rPr>
              <w:t xml:space="preserve">2.1.2. Структура таблицы </w:t>
            </w:r>
            <w:r w:rsidRPr="000C7FA8">
              <w:rPr>
                <w:rStyle w:val="ab"/>
                <w:noProof/>
                <w:lang w:val="en-US"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40E8" w14:textId="77777777" w:rsidR="00240F3D" w:rsidRDefault="00240F3D" w:rsidP="00240F3D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1" w:history="1">
            <w:r w:rsidRPr="000C7FA8">
              <w:rPr>
                <w:rStyle w:val="ab"/>
                <w:noProof/>
              </w:rPr>
              <w:t xml:space="preserve">2.1.3. Структура таблицы </w:t>
            </w:r>
            <w:r w:rsidRPr="000C7FA8">
              <w:rPr>
                <w:rStyle w:val="ab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C4B9" w14:textId="77777777" w:rsidR="00240F3D" w:rsidRDefault="00240F3D" w:rsidP="00240F3D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2" w:history="1">
            <w:r w:rsidRPr="000C7FA8">
              <w:rPr>
                <w:rStyle w:val="ab"/>
                <w:noProof/>
              </w:rPr>
              <w:t xml:space="preserve">2.1.4. Структура таблицы </w:t>
            </w:r>
            <w:r w:rsidRPr="000C7FA8">
              <w:rPr>
                <w:rStyle w:val="ab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A8C6" w14:textId="77777777" w:rsidR="00240F3D" w:rsidRDefault="00240F3D" w:rsidP="00240F3D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3" w:history="1">
            <w:r w:rsidRPr="000C7FA8">
              <w:rPr>
                <w:rStyle w:val="ab"/>
                <w:noProof/>
              </w:rPr>
              <w:t>2.2. 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9D48" w14:textId="77777777" w:rsidR="00240F3D" w:rsidRDefault="00240F3D" w:rsidP="00240F3D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4" w:history="1">
            <w:r w:rsidRPr="000C7FA8">
              <w:rPr>
                <w:rStyle w:val="ab"/>
                <w:noProof/>
              </w:rPr>
              <w:t>2.2.1 Описания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9577" w14:textId="77777777" w:rsidR="00240F3D" w:rsidRDefault="00240F3D" w:rsidP="00240F3D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5" w:history="1">
            <w:r w:rsidRPr="000C7FA8">
              <w:rPr>
                <w:rStyle w:val="ab"/>
                <w:noProof/>
              </w:rPr>
              <w:t>2.5. Макет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ECEA" w14:textId="77777777" w:rsidR="00240F3D" w:rsidRDefault="00240F3D" w:rsidP="00240F3D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6" w:history="1">
            <w:r w:rsidRPr="000C7FA8">
              <w:rPr>
                <w:rStyle w:val="ab"/>
                <w:noProof/>
              </w:rPr>
              <w:t>2.6. Реализация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C26B" w14:textId="77777777" w:rsidR="00240F3D" w:rsidRDefault="00240F3D" w:rsidP="00240F3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1D74FD" w14:textId="77777777" w:rsidR="00240F3D" w:rsidRDefault="00240F3D" w:rsidP="00240F3D">
      <w:pPr>
        <w:spacing w:after="160" w:line="259" w:lineRule="auto"/>
        <w:ind w:firstLine="0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481DD9F6" w14:textId="77777777" w:rsidR="00240F3D" w:rsidRDefault="00240F3D" w:rsidP="00240F3D">
      <w:pPr>
        <w:pStyle w:val="1"/>
        <w:ind w:firstLine="0"/>
      </w:pPr>
      <w:bookmarkStart w:id="21" w:name="_Toc129688626"/>
      <w:r>
        <w:lastRenderedPageBreak/>
        <w:t>ВВЕДЕНИЕ</w:t>
      </w:r>
      <w:bookmarkEnd w:id="21"/>
    </w:p>
    <w:p w14:paraId="3C3F9A38" w14:textId="77777777" w:rsidR="00240F3D" w:rsidRPr="0041087E" w:rsidRDefault="00240F3D" w:rsidP="00240F3D">
      <w:r>
        <w:t xml:space="preserve">При выполнении курсовой работы решаются задачи закрепления теоретических знаний, а также практических навыков проектирования и разработки баз данных, полученных при изучении МДК07.01 «Управление и автоматизация баз данных». </w:t>
      </w:r>
    </w:p>
    <w:p w14:paraId="6F0C26BD" w14:textId="77777777" w:rsidR="00240F3D" w:rsidRPr="0041087E" w:rsidRDefault="00240F3D" w:rsidP="00240F3D">
      <w:r>
        <w:t xml:space="preserve">Курсовой проект представляет комплексную проектную, практическую разработку, которая в дальнейшем может стать основой выпускного дипломного проекта. </w:t>
      </w:r>
    </w:p>
    <w:p w14:paraId="40371D0B" w14:textId="77777777" w:rsidR="00240F3D" w:rsidRPr="0041087E" w:rsidRDefault="00240F3D" w:rsidP="00240F3D">
      <w:r>
        <w:t xml:space="preserve">Цель курсовой работы – формирование практических навыков по проектированию и реализации базы данных для выбранной предметной области на основе полученных теоретических знаний. </w:t>
      </w:r>
    </w:p>
    <w:p w14:paraId="1D61F68E" w14:textId="77777777" w:rsidR="00240F3D" w:rsidRPr="00A02B8C" w:rsidRDefault="00240F3D" w:rsidP="00240F3D">
      <w:r>
        <w:t xml:space="preserve">Предметная область: «Служба по определению страны по </w:t>
      </w:r>
      <w:r>
        <w:rPr>
          <w:rFonts w:hint="eastAsia"/>
          <w:lang w:eastAsia="ja-JP"/>
        </w:rPr>
        <w:t>I</w:t>
      </w:r>
      <w:r>
        <w:rPr>
          <w:lang w:eastAsia="ja-JP"/>
        </w:rPr>
        <w:t>P-адресу</w:t>
      </w:r>
      <w:r>
        <w:t xml:space="preserve">». База данных «Служба по определению страны по </w:t>
      </w:r>
      <w:r>
        <w:rPr>
          <w:rFonts w:hint="eastAsia"/>
          <w:lang w:eastAsia="ja-JP"/>
        </w:rPr>
        <w:t>I</w:t>
      </w:r>
      <w:r>
        <w:rPr>
          <w:lang w:eastAsia="ja-JP"/>
        </w:rPr>
        <w:t>P-адресу</w:t>
      </w:r>
      <w:r>
        <w:t>» хранит информацию о странах, сетях и пользователях.</w:t>
      </w:r>
    </w:p>
    <w:p w14:paraId="523C6AF8" w14:textId="77777777" w:rsidR="00240F3D" w:rsidRDefault="00240F3D" w:rsidP="00240F3D">
      <w:pPr>
        <w:pStyle w:val="1"/>
      </w:pPr>
      <w:r>
        <w:br w:type="page"/>
      </w:r>
      <w:bookmarkStart w:id="22" w:name="_Toc129688627"/>
      <w:r>
        <w:lastRenderedPageBreak/>
        <w:t>1. АНАЛИТИЧЕСКАЯ ЧАСТЬ</w:t>
      </w:r>
      <w:bookmarkEnd w:id="22"/>
    </w:p>
    <w:p w14:paraId="72E08D93" w14:textId="77777777" w:rsidR="00240F3D" w:rsidRDefault="00240F3D" w:rsidP="00240F3D">
      <w:pPr>
        <w:pStyle w:val="2"/>
      </w:pPr>
      <w:bookmarkStart w:id="23" w:name="_Toc129688628"/>
      <w:r>
        <w:t>1.1. Анализ методов решений</w:t>
      </w:r>
      <w:bookmarkEnd w:id="23"/>
    </w:p>
    <w:p w14:paraId="2BA4264E" w14:textId="77777777" w:rsidR="00240F3D" w:rsidRDefault="00240F3D" w:rsidP="00240F3D">
      <w:pPr>
        <w:ind w:left="709"/>
      </w:pPr>
      <w:r>
        <w:t>Необходимую систему можно реализовать несколькими способами:</w:t>
      </w:r>
    </w:p>
    <w:p w14:paraId="535E595F" w14:textId="77777777" w:rsidR="00240F3D" w:rsidRDefault="00240F3D" w:rsidP="00240F3D">
      <w:r>
        <w:t>1. В виде мобильного приложения.</w:t>
      </w:r>
    </w:p>
    <w:p w14:paraId="659785F3" w14:textId="77777777" w:rsidR="00240F3D" w:rsidRDefault="00240F3D" w:rsidP="00240F3D">
      <w:r>
        <w:t>Преимущества:</w:t>
      </w:r>
    </w:p>
    <w:p w14:paraId="00FA9F76" w14:textId="77777777" w:rsidR="00240F3D" w:rsidRDefault="00240F3D" w:rsidP="00240F3D">
      <w:pPr>
        <w:pStyle w:val="a5"/>
        <w:widowControl/>
        <w:numPr>
          <w:ilvl w:val="0"/>
          <w:numId w:val="40"/>
        </w:numPr>
        <w:autoSpaceDE/>
        <w:autoSpaceDN/>
        <w:contextualSpacing/>
        <w:jc w:val="both"/>
      </w:pPr>
      <w:r>
        <w:t>Высокий уровень персонализации</w:t>
      </w:r>
    </w:p>
    <w:p w14:paraId="29C41FBA" w14:textId="77777777" w:rsidR="00240F3D" w:rsidRDefault="00240F3D" w:rsidP="00240F3D">
      <w:pPr>
        <w:pStyle w:val="a5"/>
        <w:widowControl/>
        <w:numPr>
          <w:ilvl w:val="0"/>
          <w:numId w:val="40"/>
        </w:numPr>
        <w:autoSpaceDE/>
        <w:autoSpaceDN/>
        <w:contextualSpacing/>
        <w:jc w:val="both"/>
      </w:pPr>
      <w:r>
        <w:t>Возможность работы оффлайн</w:t>
      </w:r>
    </w:p>
    <w:p w14:paraId="6401DC57" w14:textId="77777777" w:rsidR="00240F3D" w:rsidRDefault="00240F3D" w:rsidP="00240F3D">
      <w:pPr>
        <w:pStyle w:val="a5"/>
        <w:widowControl/>
        <w:numPr>
          <w:ilvl w:val="0"/>
          <w:numId w:val="40"/>
        </w:numPr>
        <w:autoSpaceDE/>
        <w:autoSpaceDN/>
        <w:contextualSpacing/>
        <w:jc w:val="both"/>
      </w:pPr>
      <w:r>
        <w:t>Более высокая производительность и эффективность кода.</w:t>
      </w:r>
    </w:p>
    <w:p w14:paraId="366EDCAC" w14:textId="77777777" w:rsidR="00240F3D" w:rsidRDefault="00240F3D" w:rsidP="00240F3D">
      <w:r>
        <w:t>Минусы:</w:t>
      </w:r>
    </w:p>
    <w:p w14:paraId="56147339" w14:textId="77777777" w:rsidR="00240F3D" w:rsidRDefault="00240F3D" w:rsidP="00240F3D">
      <w:pPr>
        <w:pStyle w:val="a5"/>
        <w:widowControl/>
        <w:numPr>
          <w:ilvl w:val="0"/>
          <w:numId w:val="41"/>
        </w:numPr>
        <w:autoSpaceDE/>
        <w:autoSpaceDN/>
        <w:contextualSpacing/>
        <w:jc w:val="both"/>
      </w:pPr>
      <w:r>
        <w:t>Стоимость разработки и поддержки.</w:t>
      </w:r>
    </w:p>
    <w:p w14:paraId="69952925" w14:textId="77777777" w:rsidR="00240F3D" w:rsidRDefault="00240F3D" w:rsidP="00240F3D">
      <w:pPr>
        <w:pStyle w:val="a5"/>
        <w:ind w:firstLine="0"/>
      </w:pPr>
      <w:r>
        <w:t xml:space="preserve">2. В виде </w:t>
      </w:r>
      <w:r>
        <w:rPr>
          <w:lang w:val="en-US"/>
        </w:rPr>
        <w:t>web</w:t>
      </w:r>
      <w:r>
        <w:t>-приложения.</w:t>
      </w:r>
    </w:p>
    <w:p w14:paraId="1A586FAC" w14:textId="77777777" w:rsidR="00240F3D" w:rsidRDefault="00240F3D" w:rsidP="00240F3D">
      <w:r>
        <w:t>Преимущества:</w:t>
      </w:r>
    </w:p>
    <w:p w14:paraId="4DC0DD4B" w14:textId="77777777" w:rsidR="00240F3D" w:rsidRDefault="00240F3D" w:rsidP="00240F3D">
      <w:pPr>
        <w:pStyle w:val="a5"/>
        <w:widowControl/>
        <w:numPr>
          <w:ilvl w:val="0"/>
          <w:numId w:val="42"/>
        </w:numPr>
        <w:autoSpaceDE/>
        <w:autoSpaceDN/>
        <w:contextualSpacing/>
        <w:jc w:val="both"/>
      </w:pPr>
      <w:r>
        <w:t>Простота доступа к приложению</w:t>
      </w:r>
    </w:p>
    <w:p w14:paraId="7AF66ED8" w14:textId="77777777" w:rsidR="00240F3D" w:rsidRDefault="00240F3D" w:rsidP="00240F3D">
      <w:pPr>
        <w:pStyle w:val="a5"/>
        <w:widowControl/>
        <w:numPr>
          <w:ilvl w:val="0"/>
          <w:numId w:val="42"/>
        </w:numPr>
        <w:autoSpaceDE/>
        <w:autoSpaceDN/>
        <w:contextualSpacing/>
        <w:jc w:val="both"/>
      </w:pPr>
      <w:r>
        <w:t>Н</w:t>
      </w:r>
      <w:r w:rsidRPr="00E20D78">
        <w:t>е требует установки</w:t>
      </w:r>
    </w:p>
    <w:p w14:paraId="5B07442F" w14:textId="77777777" w:rsidR="00240F3D" w:rsidRDefault="00240F3D" w:rsidP="00240F3D">
      <w:pPr>
        <w:pStyle w:val="a5"/>
        <w:widowControl/>
        <w:numPr>
          <w:ilvl w:val="0"/>
          <w:numId w:val="42"/>
        </w:numPr>
        <w:autoSpaceDE/>
        <w:autoSpaceDN/>
        <w:contextualSpacing/>
        <w:jc w:val="both"/>
      </w:pPr>
      <w:r>
        <w:t>Простота развертывания.</w:t>
      </w:r>
    </w:p>
    <w:p w14:paraId="40CFB8AF" w14:textId="77777777" w:rsidR="00240F3D" w:rsidRDefault="00240F3D" w:rsidP="00240F3D">
      <w:r>
        <w:t>Недостатки:</w:t>
      </w:r>
    </w:p>
    <w:p w14:paraId="7BECE3D8" w14:textId="77777777" w:rsidR="00240F3D" w:rsidRDefault="00240F3D" w:rsidP="00240F3D">
      <w:pPr>
        <w:pStyle w:val="a5"/>
        <w:widowControl/>
        <w:numPr>
          <w:ilvl w:val="0"/>
          <w:numId w:val="43"/>
        </w:numPr>
        <w:autoSpaceDE/>
        <w:autoSpaceDN/>
        <w:contextualSpacing/>
        <w:jc w:val="both"/>
      </w:pPr>
      <w:r>
        <w:t>Отсутствие доступа к телефону пользователя</w:t>
      </w:r>
    </w:p>
    <w:p w14:paraId="49EDC03E" w14:textId="77777777" w:rsidR="00240F3D" w:rsidRDefault="00240F3D" w:rsidP="00240F3D">
      <w:pPr>
        <w:pStyle w:val="a5"/>
        <w:widowControl/>
        <w:numPr>
          <w:ilvl w:val="0"/>
          <w:numId w:val="43"/>
        </w:numPr>
        <w:autoSpaceDE/>
        <w:autoSpaceDN/>
        <w:contextualSpacing/>
        <w:jc w:val="both"/>
      </w:pPr>
      <w:r>
        <w:t>Зависит от интернета, работоспособности и сервера.</w:t>
      </w:r>
    </w:p>
    <w:p w14:paraId="40F4DE38" w14:textId="77777777" w:rsidR="00240F3D" w:rsidRDefault="00240F3D" w:rsidP="00240F3D">
      <w:pPr>
        <w:pStyle w:val="a5"/>
        <w:ind w:firstLine="0"/>
      </w:pPr>
      <w:r>
        <w:t>3. В виде настольного приложения.</w:t>
      </w:r>
    </w:p>
    <w:p w14:paraId="0CFDE011" w14:textId="77777777" w:rsidR="00240F3D" w:rsidRDefault="00240F3D" w:rsidP="00240F3D">
      <w:r>
        <w:t>Преимущества:</w:t>
      </w:r>
    </w:p>
    <w:p w14:paraId="028997DD" w14:textId="77777777" w:rsidR="00240F3D" w:rsidRDefault="00240F3D" w:rsidP="00240F3D">
      <w:pPr>
        <w:pStyle w:val="a5"/>
        <w:widowControl/>
        <w:numPr>
          <w:ilvl w:val="0"/>
          <w:numId w:val="44"/>
        </w:numPr>
        <w:autoSpaceDE/>
        <w:autoSpaceDN/>
        <w:contextualSpacing/>
        <w:jc w:val="both"/>
      </w:pPr>
      <w:r>
        <w:t>Более удобны, отзывчивы, настраиваемы</w:t>
      </w:r>
    </w:p>
    <w:p w14:paraId="7393A8C9" w14:textId="77777777" w:rsidR="00240F3D" w:rsidRDefault="00240F3D" w:rsidP="00240F3D">
      <w:pPr>
        <w:pStyle w:val="a5"/>
        <w:widowControl/>
        <w:numPr>
          <w:ilvl w:val="0"/>
          <w:numId w:val="44"/>
        </w:numPr>
        <w:autoSpaceDE/>
        <w:autoSpaceDN/>
        <w:contextualSpacing/>
        <w:jc w:val="both"/>
      </w:pPr>
      <w:r>
        <w:t>Стабильность</w:t>
      </w:r>
    </w:p>
    <w:p w14:paraId="02BF2D5F" w14:textId="77777777" w:rsidR="00240F3D" w:rsidRDefault="00240F3D" w:rsidP="00240F3D">
      <w:pPr>
        <w:pStyle w:val="a5"/>
        <w:widowControl/>
        <w:numPr>
          <w:ilvl w:val="0"/>
          <w:numId w:val="44"/>
        </w:numPr>
        <w:autoSpaceDE/>
        <w:autoSpaceDN/>
        <w:contextualSpacing/>
        <w:jc w:val="both"/>
      </w:pPr>
      <w:r>
        <w:t>Более высокая производительность и эффективность кода.</w:t>
      </w:r>
    </w:p>
    <w:p w14:paraId="7B3C53C6" w14:textId="77777777" w:rsidR="00240F3D" w:rsidRDefault="00240F3D" w:rsidP="00240F3D">
      <w:r>
        <w:t>Недостатки:</w:t>
      </w:r>
    </w:p>
    <w:p w14:paraId="5466D0F6" w14:textId="77777777" w:rsidR="00240F3D" w:rsidRDefault="00240F3D" w:rsidP="00240F3D">
      <w:pPr>
        <w:pStyle w:val="a5"/>
        <w:widowControl/>
        <w:numPr>
          <w:ilvl w:val="0"/>
          <w:numId w:val="45"/>
        </w:numPr>
        <w:autoSpaceDE/>
        <w:autoSpaceDN/>
        <w:contextualSpacing/>
        <w:jc w:val="both"/>
      </w:pPr>
      <w:r>
        <w:t>Сложность обновления</w:t>
      </w:r>
    </w:p>
    <w:p w14:paraId="076B4BDB" w14:textId="77777777" w:rsidR="00240F3D" w:rsidRDefault="00240F3D" w:rsidP="00240F3D">
      <w:pPr>
        <w:pStyle w:val="a5"/>
        <w:widowControl/>
        <w:numPr>
          <w:ilvl w:val="0"/>
          <w:numId w:val="45"/>
        </w:numPr>
        <w:autoSpaceDE/>
        <w:autoSpaceDN/>
        <w:contextualSpacing/>
        <w:jc w:val="both"/>
      </w:pPr>
      <w:r>
        <w:t>Доступность только на устройстве пользователя</w:t>
      </w:r>
    </w:p>
    <w:p w14:paraId="3A49C5E9" w14:textId="77777777" w:rsidR="00240F3D" w:rsidRPr="003B6DC4" w:rsidRDefault="00240F3D" w:rsidP="00240F3D">
      <w:pPr>
        <w:pStyle w:val="a5"/>
        <w:widowControl/>
        <w:numPr>
          <w:ilvl w:val="0"/>
          <w:numId w:val="45"/>
        </w:numPr>
        <w:autoSpaceDE/>
        <w:autoSpaceDN/>
        <w:contextualSpacing/>
        <w:jc w:val="both"/>
      </w:pPr>
      <w:r>
        <w:lastRenderedPageBreak/>
        <w:t>Меньшая удобность использования.</w:t>
      </w:r>
    </w:p>
    <w:p w14:paraId="3B3A3BB5" w14:textId="77777777" w:rsidR="00240F3D" w:rsidRDefault="00240F3D" w:rsidP="00240F3D">
      <w:pPr>
        <w:spacing w:after="160" w:line="259" w:lineRule="auto"/>
        <w:ind w:firstLine="0"/>
      </w:pPr>
      <w:r>
        <w:br w:type="page"/>
      </w:r>
    </w:p>
    <w:p w14:paraId="44117435" w14:textId="77777777" w:rsidR="00240F3D" w:rsidRDefault="00240F3D" w:rsidP="00240F3D">
      <w:pPr>
        <w:pStyle w:val="2"/>
        <w:ind w:firstLine="0"/>
      </w:pPr>
      <w:bookmarkStart w:id="24" w:name="_Toc129688629"/>
      <w:r>
        <w:lastRenderedPageBreak/>
        <w:t>1.2. Обзор средств разработки</w:t>
      </w:r>
      <w:bookmarkEnd w:id="24"/>
    </w:p>
    <w:p w14:paraId="6CA3ECD8" w14:textId="77777777" w:rsidR="00240F3D" w:rsidRDefault="00240F3D" w:rsidP="00240F3D">
      <w:pPr>
        <w:pStyle w:val="3"/>
        <w:ind w:firstLine="0"/>
      </w:pPr>
      <w:bookmarkStart w:id="25" w:name="_Toc129688630"/>
      <w:r>
        <w:t>1.2.1. Среда разработки</w:t>
      </w:r>
      <w:bookmarkEnd w:id="25"/>
    </w:p>
    <w:p w14:paraId="67C20145" w14:textId="77777777" w:rsidR="00240F3D" w:rsidRDefault="00240F3D" w:rsidP="00240F3D">
      <w:r>
        <w:t>Для реализации пользовательского интерфейса был</w:t>
      </w:r>
      <w:r w:rsidRPr="00040687">
        <w:t xml:space="preserve"> </w:t>
      </w:r>
      <w:r>
        <w:t xml:space="preserve">выбран </w:t>
      </w:r>
      <w:r>
        <w:rPr>
          <w:lang w:val="en-US"/>
        </w:rPr>
        <w:t>Flask</w:t>
      </w:r>
      <w:r w:rsidRPr="009E2E0B">
        <w:t>.</w:t>
      </w:r>
    </w:p>
    <w:p w14:paraId="18B79600" w14:textId="77777777" w:rsidR="00240F3D" w:rsidRDefault="00240F3D" w:rsidP="00240F3D">
      <w:r>
        <w:rPr>
          <w:lang w:val="en-US"/>
        </w:rPr>
        <w:t>Flask</w:t>
      </w:r>
      <w:r w:rsidRPr="00040687">
        <w:t xml:space="preserve"> </w:t>
      </w:r>
      <w:r w:rsidRPr="00040687">
        <w:softHyphen/>
        <w:t xml:space="preserve">- </w:t>
      </w:r>
      <w:r>
        <w:t>ф</w:t>
      </w:r>
      <w:r w:rsidRPr="00040687">
        <w:t xml:space="preserve">реймворк для создания веб-приложений на языке программирования Python, использующий набор инструментов </w:t>
      </w:r>
      <w:proofErr w:type="spellStart"/>
      <w:r w:rsidRPr="00040687">
        <w:t>Werkzeug</w:t>
      </w:r>
      <w:proofErr w:type="spellEnd"/>
      <w:r w:rsidRPr="00040687">
        <w:t xml:space="preserve">, а также </w:t>
      </w:r>
      <w:proofErr w:type="spellStart"/>
      <w:r w:rsidRPr="00040687">
        <w:t>шаблонизатор</w:t>
      </w:r>
      <w:proofErr w:type="spellEnd"/>
      <w:r w:rsidRPr="00040687">
        <w:t xml:space="preserve"> Jinja2. Относится к категории так называемых </w:t>
      </w:r>
      <w:proofErr w:type="spellStart"/>
      <w:r w:rsidRPr="00040687">
        <w:t>микрофреймворков</w:t>
      </w:r>
      <w:proofErr w:type="spellEnd"/>
      <w:r w:rsidRPr="00040687">
        <w:t xml:space="preserve"> - минималистичных каркасов веб-приложений, сознательно пред</w:t>
      </w:r>
      <w:r>
        <w:t xml:space="preserve">оставляющих лишь самые базовые </w:t>
      </w:r>
      <w:r w:rsidRPr="00040687">
        <w:t>возможности.</w:t>
      </w:r>
    </w:p>
    <w:p w14:paraId="560240FC" w14:textId="77777777" w:rsidR="00240F3D" w:rsidRDefault="00240F3D" w:rsidP="00240F3D">
      <w:pPr>
        <w:pStyle w:val="3"/>
      </w:pPr>
      <w:r w:rsidRPr="00040687">
        <w:rPr>
          <w:rFonts w:eastAsiaTheme="minorHAnsi" w:cstheme="minorBidi"/>
          <w:color w:val="auto"/>
          <w:szCs w:val="22"/>
        </w:rPr>
        <w:t xml:space="preserve"> </w:t>
      </w:r>
      <w:bookmarkStart w:id="26" w:name="_Toc129688631"/>
      <w:r>
        <w:t>1.2.2. Система управления базами данных</w:t>
      </w:r>
      <w:bookmarkEnd w:id="26"/>
    </w:p>
    <w:p w14:paraId="2F83EC39" w14:textId="77777777" w:rsidR="00240F3D" w:rsidRPr="000E3E42" w:rsidRDefault="00240F3D" w:rsidP="00240F3D">
      <w:r w:rsidRPr="000E3E42">
        <w:t>Microsoft SQL Server – система управления реляционными базами данных, разработанная корпорацией Microsoft.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730A1707" w14:textId="77777777" w:rsidR="00240F3D" w:rsidRDefault="00240F3D" w:rsidP="00240F3D">
      <w:r>
        <w:t xml:space="preserve">SQL – это инструмент, </w:t>
      </w:r>
      <w:proofErr w:type="gramStart"/>
      <w:r>
        <w:t>с  помощью</w:t>
      </w:r>
      <w:proofErr w:type="gramEnd"/>
      <w:r>
        <w:t xml:space="preserve"> которого человек управляет базой данных. При этом ключевыми операциями являются создание таблиц, добавление записей в таблицы, изменение и удаление записей, выборка записей из таблиц, изменение структуры таблиц.</w:t>
      </w:r>
    </w:p>
    <w:p w14:paraId="65225CF4" w14:textId="77777777" w:rsidR="00240F3D" w:rsidRDefault="00240F3D" w:rsidP="00240F3D">
      <w:r>
        <w:t>Изначально SQL был основным способом работы пользователя с базой данных и позволял выполнять следующий набор операций:</w:t>
      </w:r>
    </w:p>
    <w:p w14:paraId="7254EEC1" w14:textId="77777777" w:rsidR="00240F3D" w:rsidRDefault="00240F3D" w:rsidP="00240F3D">
      <w:pPr>
        <w:pStyle w:val="a5"/>
        <w:widowControl/>
        <w:numPr>
          <w:ilvl w:val="0"/>
          <w:numId w:val="46"/>
        </w:numPr>
        <w:autoSpaceDE/>
        <w:autoSpaceDN/>
        <w:contextualSpacing/>
        <w:jc w:val="both"/>
      </w:pPr>
      <w:r>
        <w:t xml:space="preserve">Создание в базе данных новой таблицы; </w:t>
      </w:r>
    </w:p>
    <w:p w14:paraId="3F585474" w14:textId="77777777" w:rsidR="00240F3D" w:rsidRDefault="00240F3D" w:rsidP="00240F3D">
      <w:pPr>
        <w:pStyle w:val="a5"/>
        <w:widowControl/>
        <w:numPr>
          <w:ilvl w:val="0"/>
          <w:numId w:val="47"/>
        </w:numPr>
        <w:autoSpaceDE/>
        <w:autoSpaceDN/>
        <w:contextualSpacing/>
        <w:jc w:val="both"/>
      </w:pPr>
      <w:r>
        <w:t xml:space="preserve">Добавление в таблицу новых записей; </w:t>
      </w:r>
    </w:p>
    <w:p w14:paraId="3AACC72C" w14:textId="77777777" w:rsidR="00240F3D" w:rsidRDefault="00240F3D" w:rsidP="00240F3D">
      <w:pPr>
        <w:pStyle w:val="a5"/>
        <w:widowControl/>
        <w:numPr>
          <w:ilvl w:val="0"/>
          <w:numId w:val="47"/>
        </w:numPr>
        <w:autoSpaceDE/>
        <w:autoSpaceDN/>
        <w:contextualSpacing/>
        <w:jc w:val="both"/>
      </w:pPr>
      <w:r>
        <w:t xml:space="preserve">Изменение записей; </w:t>
      </w:r>
    </w:p>
    <w:p w14:paraId="1161C571" w14:textId="77777777" w:rsidR="00240F3D" w:rsidRDefault="00240F3D" w:rsidP="00240F3D">
      <w:pPr>
        <w:pStyle w:val="a5"/>
        <w:widowControl/>
        <w:numPr>
          <w:ilvl w:val="0"/>
          <w:numId w:val="47"/>
        </w:numPr>
        <w:autoSpaceDE/>
        <w:autoSpaceDN/>
        <w:contextualSpacing/>
        <w:jc w:val="both"/>
      </w:pPr>
      <w:r>
        <w:t>Удаление записей;</w:t>
      </w:r>
    </w:p>
    <w:p w14:paraId="6EE04D73" w14:textId="77777777" w:rsidR="00240F3D" w:rsidRDefault="00240F3D" w:rsidP="00240F3D">
      <w:pPr>
        <w:pStyle w:val="a5"/>
        <w:widowControl/>
        <w:numPr>
          <w:ilvl w:val="0"/>
          <w:numId w:val="47"/>
        </w:numPr>
        <w:autoSpaceDE/>
        <w:autoSpaceDN/>
        <w:contextualSpacing/>
        <w:jc w:val="both"/>
      </w:pPr>
      <w:r>
        <w:t xml:space="preserve">Выборка записей из одной или нескольких таблиц (в соответствии с заданным условием); </w:t>
      </w:r>
    </w:p>
    <w:p w14:paraId="2E0826F8" w14:textId="77777777" w:rsidR="00240F3D" w:rsidRDefault="00240F3D" w:rsidP="00240F3D">
      <w:pPr>
        <w:pStyle w:val="a5"/>
        <w:widowControl/>
        <w:numPr>
          <w:ilvl w:val="0"/>
          <w:numId w:val="47"/>
        </w:numPr>
        <w:autoSpaceDE/>
        <w:autoSpaceDN/>
        <w:contextualSpacing/>
        <w:jc w:val="both"/>
      </w:pPr>
      <w:r>
        <w:t>Изменение структур таблиц.</w:t>
      </w:r>
    </w:p>
    <w:p w14:paraId="09CBCB0B" w14:textId="77777777" w:rsidR="00240F3D" w:rsidRDefault="00240F3D" w:rsidP="00240F3D">
      <w:r>
        <w:t xml:space="preserve">PostgreSQL — это объектно-реляционная система управления базами данных (ОРСУБД), основанная на POSTGRES, </w:t>
      </w:r>
      <w:proofErr w:type="spellStart"/>
      <w:r>
        <w:t>Version</w:t>
      </w:r>
      <w:proofErr w:type="spellEnd"/>
      <w:r>
        <w:t xml:space="preserve"> 4.2.</w:t>
      </w:r>
    </w:p>
    <w:p w14:paraId="6A391B64" w14:textId="77777777" w:rsidR="00240F3D" w:rsidRDefault="00240F3D" w:rsidP="00240F3D">
      <w:r>
        <w:lastRenderedPageBreak/>
        <w:t xml:space="preserve">Существует в реализациях для множества UNIX-подобных платформ, включая AIX, различные BSD-системы, HPUX, IRIX, Linux, </w:t>
      </w:r>
      <w:proofErr w:type="spellStart"/>
      <w:r>
        <w:t>macOS</w:t>
      </w:r>
      <w:proofErr w:type="spellEnd"/>
      <w:r>
        <w:t>, Solaris/</w:t>
      </w:r>
      <w:proofErr w:type="spellStart"/>
      <w:r>
        <w:t>OpenSolaris</w:t>
      </w:r>
      <w:proofErr w:type="spellEnd"/>
      <w:r>
        <w:t>, Tru64, QNX, а также для Microsoft Windows.</w:t>
      </w:r>
    </w:p>
    <w:p w14:paraId="2BDCC696" w14:textId="77777777" w:rsidR="00240F3D" w:rsidRDefault="00240F3D" w:rsidP="00240F3D">
      <w:r>
        <w:t xml:space="preserve">PostgreSQL создана на основе некоммерческой СУБД </w:t>
      </w:r>
      <w:proofErr w:type="spellStart"/>
      <w:r>
        <w:t>Postgres</w:t>
      </w:r>
      <w:proofErr w:type="spellEnd"/>
      <w:r>
        <w:t xml:space="preserve">, разработанной как </w:t>
      </w:r>
      <w:proofErr w:type="spellStart"/>
      <w:r>
        <w:t>open-source</w:t>
      </w:r>
      <w:proofErr w:type="spellEnd"/>
      <w:r>
        <w:t xml:space="preserve"> проект в Калифорнийском университете в Беркли. </w:t>
      </w:r>
    </w:p>
    <w:p w14:paraId="4FBB3A9D" w14:textId="77777777" w:rsidR="00240F3D" w:rsidRDefault="00240F3D" w:rsidP="00240F3D">
      <w:r>
        <w:t>PostgreSQL — СУБД с открытым исходным кодом. Она поддерживает большую часть стандарта SQL и предлагает множество современных функций:</w:t>
      </w:r>
    </w:p>
    <w:p w14:paraId="5CC475DF" w14:textId="77777777" w:rsidR="00240F3D" w:rsidRDefault="00240F3D" w:rsidP="00240F3D">
      <w:pPr>
        <w:pStyle w:val="a5"/>
        <w:widowControl/>
        <w:numPr>
          <w:ilvl w:val="0"/>
          <w:numId w:val="37"/>
        </w:numPr>
        <w:autoSpaceDE/>
        <w:autoSpaceDN/>
        <w:contextualSpacing/>
        <w:jc w:val="both"/>
      </w:pPr>
      <w:r>
        <w:t>сложные запросы;</w:t>
      </w:r>
    </w:p>
    <w:p w14:paraId="77EAC7DF" w14:textId="77777777" w:rsidR="00240F3D" w:rsidRDefault="00240F3D" w:rsidP="00240F3D">
      <w:pPr>
        <w:pStyle w:val="a5"/>
        <w:widowControl/>
        <w:numPr>
          <w:ilvl w:val="0"/>
          <w:numId w:val="37"/>
        </w:numPr>
        <w:autoSpaceDE/>
        <w:autoSpaceDN/>
        <w:contextualSpacing/>
        <w:jc w:val="both"/>
      </w:pPr>
      <w:r>
        <w:t>внешние ключи;</w:t>
      </w:r>
    </w:p>
    <w:p w14:paraId="0502AA61" w14:textId="77777777" w:rsidR="00240F3D" w:rsidRDefault="00240F3D" w:rsidP="00240F3D">
      <w:pPr>
        <w:pStyle w:val="a5"/>
        <w:widowControl/>
        <w:numPr>
          <w:ilvl w:val="0"/>
          <w:numId w:val="38"/>
        </w:numPr>
        <w:autoSpaceDE/>
        <w:autoSpaceDN/>
        <w:contextualSpacing/>
        <w:jc w:val="both"/>
      </w:pPr>
      <w:r>
        <w:t>триггеры;</w:t>
      </w:r>
    </w:p>
    <w:p w14:paraId="524F0229" w14:textId="77777777" w:rsidR="00240F3D" w:rsidRDefault="00240F3D" w:rsidP="00240F3D">
      <w:pPr>
        <w:pStyle w:val="a5"/>
        <w:widowControl/>
        <w:numPr>
          <w:ilvl w:val="0"/>
          <w:numId w:val="38"/>
        </w:numPr>
        <w:autoSpaceDE/>
        <w:autoSpaceDN/>
        <w:contextualSpacing/>
        <w:jc w:val="both"/>
      </w:pPr>
      <w:r>
        <w:t>изменяемые представления;</w:t>
      </w:r>
    </w:p>
    <w:p w14:paraId="3C12BE34" w14:textId="77777777" w:rsidR="00240F3D" w:rsidRDefault="00240F3D" w:rsidP="00240F3D">
      <w:pPr>
        <w:pStyle w:val="a5"/>
        <w:widowControl/>
        <w:numPr>
          <w:ilvl w:val="0"/>
          <w:numId w:val="38"/>
        </w:numPr>
        <w:autoSpaceDE/>
        <w:autoSpaceDN/>
        <w:contextualSpacing/>
        <w:jc w:val="both"/>
      </w:pPr>
      <w:r>
        <w:t>транзакционная целостность;</w:t>
      </w:r>
    </w:p>
    <w:p w14:paraId="3617AC87" w14:textId="77777777" w:rsidR="00240F3D" w:rsidRDefault="00240F3D" w:rsidP="00240F3D">
      <w:r>
        <w:t xml:space="preserve">Кроме того, пользователи могут всячески расширять возможности PostgreSQL, например создавая свои </w:t>
      </w:r>
    </w:p>
    <w:p w14:paraId="45429680" w14:textId="77777777" w:rsidR="00240F3D" w:rsidRDefault="00240F3D" w:rsidP="00240F3D">
      <w:pPr>
        <w:pStyle w:val="a5"/>
        <w:widowControl/>
        <w:numPr>
          <w:ilvl w:val="0"/>
          <w:numId w:val="39"/>
        </w:numPr>
        <w:autoSpaceDE/>
        <w:autoSpaceDN/>
        <w:contextualSpacing/>
        <w:jc w:val="both"/>
      </w:pPr>
      <w:r>
        <w:t>типы данных;</w:t>
      </w:r>
    </w:p>
    <w:p w14:paraId="26949613" w14:textId="77777777" w:rsidR="00240F3D" w:rsidRDefault="00240F3D" w:rsidP="00240F3D">
      <w:pPr>
        <w:pStyle w:val="a5"/>
        <w:widowControl/>
        <w:numPr>
          <w:ilvl w:val="0"/>
          <w:numId w:val="39"/>
        </w:numPr>
        <w:autoSpaceDE/>
        <w:autoSpaceDN/>
        <w:contextualSpacing/>
        <w:jc w:val="both"/>
      </w:pPr>
      <w:r>
        <w:t>функции;</w:t>
      </w:r>
    </w:p>
    <w:p w14:paraId="2D4E2E1F" w14:textId="77777777" w:rsidR="00240F3D" w:rsidRDefault="00240F3D" w:rsidP="00240F3D">
      <w:pPr>
        <w:pStyle w:val="a5"/>
        <w:widowControl/>
        <w:numPr>
          <w:ilvl w:val="0"/>
          <w:numId w:val="39"/>
        </w:numPr>
        <w:autoSpaceDE/>
        <w:autoSpaceDN/>
        <w:contextualSpacing/>
        <w:jc w:val="both"/>
      </w:pPr>
      <w:r>
        <w:t>операторы</w:t>
      </w:r>
    </w:p>
    <w:p w14:paraId="2B4C1F39" w14:textId="77777777" w:rsidR="00240F3D" w:rsidRDefault="00240F3D" w:rsidP="00240F3D">
      <w:pPr>
        <w:pStyle w:val="a5"/>
        <w:widowControl/>
        <w:numPr>
          <w:ilvl w:val="0"/>
          <w:numId w:val="39"/>
        </w:numPr>
        <w:autoSpaceDE/>
        <w:autoSpaceDN/>
        <w:contextualSpacing/>
        <w:jc w:val="both"/>
      </w:pPr>
      <w:r>
        <w:t xml:space="preserve">агрегатные функции; </w:t>
      </w:r>
    </w:p>
    <w:p w14:paraId="22569DE2" w14:textId="77777777" w:rsidR="00240F3D" w:rsidRDefault="00240F3D" w:rsidP="00240F3D">
      <w:pPr>
        <w:pStyle w:val="a5"/>
        <w:widowControl/>
        <w:numPr>
          <w:ilvl w:val="0"/>
          <w:numId w:val="39"/>
        </w:numPr>
        <w:autoSpaceDE/>
        <w:autoSpaceDN/>
        <w:contextualSpacing/>
        <w:jc w:val="both"/>
      </w:pPr>
      <w:r>
        <w:t>методы индексирования;</w:t>
      </w:r>
    </w:p>
    <w:p w14:paraId="6FF3A836" w14:textId="77777777" w:rsidR="00240F3D" w:rsidRDefault="00240F3D" w:rsidP="00240F3D">
      <w:pPr>
        <w:pStyle w:val="a5"/>
        <w:widowControl/>
        <w:numPr>
          <w:ilvl w:val="0"/>
          <w:numId w:val="39"/>
        </w:numPr>
        <w:autoSpaceDE/>
        <w:autoSpaceDN/>
        <w:contextualSpacing/>
        <w:jc w:val="both"/>
      </w:pPr>
      <w:r>
        <w:t xml:space="preserve">процедурные языки. </w:t>
      </w:r>
    </w:p>
    <w:p w14:paraId="718919E6" w14:textId="77777777" w:rsidR="00240F3D" w:rsidRDefault="00240F3D" w:rsidP="00240F3D">
      <w:r>
        <w:t xml:space="preserve">Благодаря свободной лицензии, PostgreSQL разрешается бесплатно использовать, изменять и распространять всем и для любых целей — личных, коммерческих или учебных. </w:t>
      </w:r>
    </w:p>
    <w:p w14:paraId="33B3772E" w14:textId="77777777" w:rsidR="00240F3D" w:rsidRPr="00F03E5F" w:rsidRDefault="00240F3D" w:rsidP="00240F3D">
      <w:pPr>
        <w:spacing w:after="160" w:line="259" w:lineRule="auto"/>
        <w:ind w:firstLine="0"/>
      </w:pPr>
      <w:r>
        <w:br w:type="page"/>
      </w:r>
    </w:p>
    <w:p w14:paraId="06EFE579" w14:textId="77777777" w:rsidR="00240F3D" w:rsidRDefault="00240F3D" w:rsidP="00240F3D">
      <w:pPr>
        <w:pStyle w:val="2"/>
        <w:ind w:firstLine="0"/>
      </w:pPr>
      <w:bookmarkStart w:id="27" w:name="_Toc129688632"/>
      <w:r>
        <w:lastRenderedPageBreak/>
        <w:t>1.3. Обоснование выбора</w:t>
      </w:r>
      <w:bookmarkEnd w:id="27"/>
    </w:p>
    <w:p w14:paraId="3C430A8E" w14:textId="77777777" w:rsidR="00240F3D" w:rsidRDefault="00240F3D" w:rsidP="00240F3D">
      <w:pPr>
        <w:pStyle w:val="3"/>
        <w:ind w:firstLine="0"/>
      </w:pPr>
      <w:bookmarkStart w:id="28" w:name="_Toc129688633"/>
      <w:r>
        <w:t>1.3.1. Средства разработки</w:t>
      </w:r>
      <w:bookmarkEnd w:id="28"/>
    </w:p>
    <w:p w14:paraId="72F8BAE1" w14:textId="77777777" w:rsidR="00240F3D" w:rsidRPr="00171DF9" w:rsidRDefault="00240F3D" w:rsidP="00240F3D">
      <w:pPr>
        <w:rPr>
          <w:rFonts w:eastAsiaTheme="majorEastAsia" w:cstheme="majorBidi"/>
          <w:color w:val="000000" w:themeColor="text1"/>
          <w:szCs w:val="26"/>
        </w:rPr>
      </w:pPr>
      <w:r w:rsidRPr="00252CC3">
        <w:rPr>
          <w:rFonts w:eastAsiaTheme="majorEastAsia" w:cstheme="majorBidi"/>
          <w:color w:val="000000" w:themeColor="text1"/>
          <w:szCs w:val="26"/>
        </w:rPr>
        <w:t>Для создания пользовательског</w:t>
      </w:r>
      <w:r>
        <w:rPr>
          <w:rFonts w:eastAsiaTheme="majorEastAsia" w:cstheme="majorBidi"/>
          <w:color w:val="000000" w:themeColor="text1"/>
          <w:szCs w:val="26"/>
        </w:rPr>
        <w:t xml:space="preserve">о интерфейса используется </w:t>
      </w:r>
      <w:r>
        <w:rPr>
          <w:rFonts w:eastAsiaTheme="majorEastAsia" w:cstheme="majorBidi"/>
          <w:color w:val="000000" w:themeColor="text1"/>
          <w:szCs w:val="26"/>
          <w:lang w:val="en-US"/>
        </w:rPr>
        <w:t>Microsoft</w:t>
      </w:r>
      <w:r w:rsidRPr="00252CC3">
        <w:rPr>
          <w:rFonts w:eastAsiaTheme="majorEastAsia" w:cstheme="majorBidi"/>
          <w:color w:val="000000" w:themeColor="text1"/>
          <w:szCs w:val="26"/>
        </w:rPr>
        <w:t xml:space="preserve"> Visual Studio</w:t>
      </w:r>
      <w:r>
        <w:rPr>
          <w:rFonts w:eastAsiaTheme="majorEastAsia" w:cstheme="majorBidi"/>
          <w:color w:val="000000" w:themeColor="text1"/>
          <w:szCs w:val="26"/>
        </w:rPr>
        <w:t xml:space="preserve"> Code</w:t>
      </w:r>
      <w:r w:rsidRPr="00252CC3">
        <w:rPr>
          <w:rFonts w:eastAsiaTheme="majorEastAsia" w:cstheme="majorBidi"/>
          <w:color w:val="000000" w:themeColor="text1"/>
          <w:szCs w:val="26"/>
        </w:rPr>
        <w:t xml:space="preserve">, </w:t>
      </w:r>
      <w:r>
        <w:rPr>
          <w:rFonts w:eastAsiaTheme="majorEastAsia" w:cstheme="majorBidi"/>
          <w:color w:val="000000" w:themeColor="text1"/>
          <w:szCs w:val="26"/>
        </w:rPr>
        <w:t>легкий текстовый редактор для кроссплатформенной разработки веб- и облачных приложений</w:t>
      </w:r>
      <w:r w:rsidRPr="00252CC3">
        <w:rPr>
          <w:rFonts w:eastAsiaTheme="majorEastAsia" w:cstheme="majorBidi"/>
          <w:color w:val="000000" w:themeColor="text1"/>
          <w:szCs w:val="26"/>
        </w:rPr>
        <w:t xml:space="preserve">. </w:t>
      </w:r>
      <w:r>
        <w:rPr>
          <w:rFonts w:eastAsiaTheme="majorEastAsia" w:cstheme="majorBidi"/>
          <w:color w:val="000000" w:themeColor="text1"/>
          <w:szCs w:val="26"/>
        </w:rPr>
        <w:t xml:space="preserve">Включает в себя отладчик, инструменты для работы с </w:t>
      </w:r>
      <w:proofErr w:type="spellStart"/>
      <w:r>
        <w:rPr>
          <w:rFonts w:eastAsiaTheme="majorEastAsia" w:cstheme="majorBidi" w:hint="eastAsia"/>
          <w:color w:val="000000" w:themeColor="text1"/>
          <w:szCs w:val="26"/>
          <w:lang w:eastAsia="ja-JP"/>
        </w:rPr>
        <w:t>G</w:t>
      </w:r>
      <w:r>
        <w:rPr>
          <w:rFonts w:eastAsiaTheme="majorEastAsia" w:cstheme="majorBidi"/>
          <w:color w:val="000000" w:themeColor="text1"/>
          <w:szCs w:val="26"/>
          <w:lang w:eastAsia="ja-JP"/>
        </w:rPr>
        <w:t>it</w:t>
      </w:r>
      <w:proofErr w:type="spellEnd"/>
      <w:r>
        <w:rPr>
          <w:rFonts w:eastAsiaTheme="majorEastAsia" w:cstheme="majorBidi"/>
          <w:color w:val="000000" w:themeColor="text1"/>
          <w:szCs w:val="26"/>
        </w:rPr>
        <w:t>.</w:t>
      </w:r>
    </w:p>
    <w:p w14:paraId="4B264D03" w14:textId="77777777" w:rsidR="00240F3D" w:rsidRPr="00171DF9" w:rsidRDefault="00240F3D" w:rsidP="00240F3D">
      <w:pPr>
        <w:pStyle w:val="3"/>
        <w:ind w:firstLine="0"/>
      </w:pPr>
      <w:bookmarkStart w:id="29" w:name="_Toc129688634"/>
      <w:r>
        <w:t>1.3.2. Языки программирования</w:t>
      </w:r>
      <w:bookmarkEnd w:id="29"/>
    </w:p>
    <w:p w14:paraId="17654EEC" w14:textId="77777777" w:rsidR="00240F3D" w:rsidRPr="00171DF9" w:rsidRDefault="00240F3D" w:rsidP="00240F3D">
      <w:r>
        <w:t>Язык</w:t>
      </w:r>
      <w:r w:rsidRPr="00252CC3">
        <w:t>, с помощью к</w:t>
      </w:r>
      <w:r>
        <w:t>оторого пишется программа, выбран язык</w:t>
      </w:r>
      <w:r w:rsidRPr="00252CC3">
        <w:t xml:space="preserve"> программирования </w:t>
      </w:r>
      <w:r>
        <w:rPr>
          <w:lang w:val="en-US"/>
        </w:rPr>
        <w:t>Python</w:t>
      </w:r>
      <w:r w:rsidRPr="00252CC3">
        <w:t>.</w:t>
      </w:r>
    </w:p>
    <w:p w14:paraId="24917D9E" w14:textId="77777777" w:rsidR="00240F3D" w:rsidRPr="00040687" w:rsidRDefault="00240F3D" w:rsidP="00240F3D">
      <w:r w:rsidRPr="00040687"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 Необычной особенностью языка является выделение блоков кода пробельными отступами.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</w:t>
      </w:r>
    </w:p>
    <w:p w14:paraId="7C8CCD9E" w14:textId="77777777" w:rsidR="00240F3D" w:rsidRPr="00252CC3" w:rsidRDefault="00240F3D" w:rsidP="00240F3D">
      <w:pPr>
        <w:pStyle w:val="3"/>
        <w:ind w:firstLine="0"/>
      </w:pPr>
      <w:bookmarkStart w:id="30" w:name="_Toc129688635"/>
      <w:r>
        <w:t>1.3.3. Система управления базами данных</w:t>
      </w:r>
      <w:bookmarkEnd w:id="30"/>
    </w:p>
    <w:p w14:paraId="40B92195" w14:textId="77777777" w:rsidR="00240F3D" w:rsidRDefault="00240F3D" w:rsidP="00240F3D">
      <w:r>
        <w:t>Для достижения поставленной цели выбрана СУБД PostgreSQL. Данная СУБД имеет ряд преимуществ по сравнению с другими современными аналогами. К этим преимуществам относятся:</w:t>
      </w:r>
    </w:p>
    <w:p w14:paraId="194A1C49" w14:textId="77777777" w:rsidR="00240F3D" w:rsidRDefault="00240F3D" w:rsidP="00240F3D">
      <w:pPr>
        <w:pStyle w:val="a5"/>
        <w:widowControl/>
        <w:numPr>
          <w:ilvl w:val="0"/>
          <w:numId w:val="48"/>
        </w:numPr>
        <w:autoSpaceDE/>
        <w:autoSpaceDN/>
        <w:contextualSpacing/>
        <w:jc w:val="both"/>
      </w:pPr>
      <w:r>
        <w:t>Неограниченный размер для баз данных;</w:t>
      </w:r>
    </w:p>
    <w:p w14:paraId="4B2BD71D" w14:textId="77777777" w:rsidR="00240F3D" w:rsidRDefault="00240F3D" w:rsidP="00240F3D">
      <w:pPr>
        <w:pStyle w:val="a5"/>
        <w:widowControl/>
        <w:numPr>
          <w:ilvl w:val="0"/>
          <w:numId w:val="48"/>
        </w:numPr>
        <w:autoSpaceDE/>
        <w:autoSpaceDN/>
        <w:contextualSpacing/>
        <w:jc w:val="both"/>
      </w:pPr>
      <w:r>
        <w:t>Высокая степень защиты транзакций;</w:t>
      </w:r>
    </w:p>
    <w:p w14:paraId="6BE84F05" w14:textId="77777777" w:rsidR="00240F3D" w:rsidRDefault="00240F3D" w:rsidP="00240F3D">
      <w:pPr>
        <w:pStyle w:val="a5"/>
        <w:widowControl/>
        <w:numPr>
          <w:ilvl w:val="0"/>
          <w:numId w:val="48"/>
        </w:numPr>
        <w:autoSpaceDE/>
        <w:autoSpaceDN/>
        <w:contextualSpacing/>
        <w:jc w:val="both"/>
      </w:pPr>
      <w:r>
        <w:t>Поддержка огромного количества модулей расширения;</w:t>
      </w:r>
    </w:p>
    <w:p w14:paraId="4A2C6AB4" w14:textId="77777777" w:rsidR="00240F3D" w:rsidRDefault="00240F3D" w:rsidP="00240F3D">
      <w:pPr>
        <w:pStyle w:val="a5"/>
        <w:widowControl/>
        <w:numPr>
          <w:ilvl w:val="0"/>
          <w:numId w:val="48"/>
        </w:numPr>
        <w:autoSpaceDE/>
        <w:autoSpaceDN/>
        <w:contextualSpacing/>
        <w:jc w:val="both"/>
      </w:pPr>
      <w:r>
        <w:t>Наличие наследования;</w:t>
      </w:r>
    </w:p>
    <w:p w14:paraId="250646D8" w14:textId="77777777" w:rsidR="00240F3D" w:rsidRPr="003D12ED" w:rsidRDefault="00240F3D" w:rsidP="00240F3D">
      <w:pPr>
        <w:pStyle w:val="a5"/>
        <w:widowControl/>
        <w:numPr>
          <w:ilvl w:val="0"/>
          <w:numId w:val="48"/>
        </w:numPr>
        <w:autoSpaceDE/>
        <w:autoSpaceDN/>
        <w:contextualSpacing/>
        <w:jc w:val="both"/>
      </w:pPr>
      <w:r>
        <w:t>Легкая расширяемость.</w:t>
      </w:r>
    </w:p>
    <w:p w14:paraId="7CD8A2EF" w14:textId="77777777" w:rsidR="00240F3D" w:rsidRPr="00252CC3" w:rsidRDefault="00240F3D" w:rsidP="00240F3D">
      <w:pPr>
        <w:pStyle w:val="3"/>
        <w:ind w:firstLine="0"/>
      </w:pPr>
      <w:bookmarkStart w:id="31" w:name="_Toc129688636"/>
      <w:r>
        <w:lastRenderedPageBreak/>
        <w:t>1.3.</w:t>
      </w:r>
      <w:r>
        <w:rPr>
          <w:lang w:val="en-US"/>
        </w:rPr>
        <w:t>4</w:t>
      </w:r>
      <w:r>
        <w:t>. Дополнительные инструменты</w:t>
      </w:r>
      <w:bookmarkEnd w:id="31"/>
    </w:p>
    <w:p w14:paraId="1DEF9C31" w14:textId="77777777" w:rsidR="00240F3D" w:rsidRPr="00F03E5F" w:rsidRDefault="00240F3D" w:rsidP="00240F3D">
      <w:pPr>
        <w:rPr>
          <w:caps/>
        </w:rPr>
      </w:pPr>
      <w:r w:rsidRPr="00040687">
        <w:t>Свободный кроссплатформенный редактор диаграмм, часть GNOME Office, но может быть установлен независимо. Он может быть использован для создания различных видов диаграмм: блок-схем алгоритмов программ, древовидных схем, статических структур UML, баз данных, диаграмм сущность-связь, радиоэлектронных элементов, потоковых диаграмм, сетевых диаграмм и других.</w:t>
      </w:r>
    </w:p>
    <w:p w14:paraId="0C47D6E6" w14:textId="77777777" w:rsidR="00240F3D" w:rsidRPr="00040687" w:rsidRDefault="00240F3D" w:rsidP="00240F3D">
      <w:pPr>
        <w:pStyle w:val="1"/>
      </w:pPr>
      <w:r w:rsidRPr="00040687">
        <w:rPr>
          <w:rFonts w:eastAsiaTheme="minorHAnsi" w:cstheme="minorBidi"/>
          <w:szCs w:val="22"/>
        </w:rPr>
        <w:t xml:space="preserve"> </w:t>
      </w:r>
      <w:bookmarkStart w:id="32" w:name="_Toc129688637"/>
      <w:r>
        <w:t>ГЛАВА 2. ПРАКТИЧЕСКАЯ ЧАСТЬ</w:t>
      </w:r>
      <w:bookmarkEnd w:id="32"/>
    </w:p>
    <w:p w14:paraId="3B0BF9E4" w14:textId="77777777" w:rsidR="00240F3D" w:rsidRDefault="00240F3D" w:rsidP="00240F3D">
      <w:pPr>
        <w:pStyle w:val="2"/>
      </w:pPr>
      <w:bookmarkStart w:id="33" w:name="_Toc129688638"/>
      <w:r>
        <w:t>2.</w:t>
      </w:r>
      <w:r w:rsidRPr="00040687">
        <w:t>1</w:t>
      </w:r>
      <w:r>
        <w:t>. Структура базы данных</w:t>
      </w:r>
      <w:bookmarkEnd w:id="33"/>
    </w:p>
    <w:p w14:paraId="557E6C7B" w14:textId="77777777" w:rsidR="00240F3D" w:rsidRDefault="00240F3D" w:rsidP="00240F3D">
      <w:pPr>
        <w:pStyle w:val="3"/>
        <w:spacing w:line="720" w:lineRule="auto"/>
      </w:pPr>
      <w:bookmarkStart w:id="34" w:name="_Toc129688639"/>
      <w:r>
        <w:t>2.</w:t>
      </w:r>
      <w:r w:rsidRPr="00F03E5F">
        <w:t>1</w:t>
      </w:r>
      <w:r>
        <w:t>.1. Схема базы данных</w:t>
      </w:r>
      <w:bookmarkEnd w:id="34"/>
    </w:p>
    <w:p w14:paraId="6E147D8D" w14:textId="77777777" w:rsidR="00240F3D" w:rsidRPr="00D52A10" w:rsidRDefault="00240F3D" w:rsidP="00240F3D">
      <w:r>
        <w:t>На рисунке</w:t>
      </w:r>
      <w:r w:rsidRPr="00171DF9">
        <w:t xml:space="preserve"> 1 </w:t>
      </w:r>
      <w:r>
        <w:t>показана структура базы данных.</w:t>
      </w:r>
    </w:p>
    <w:p w14:paraId="23218662" w14:textId="77777777" w:rsidR="00240F3D" w:rsidRDefault="00240F3D" w:rsidP="00240F3D">
      <w:pPr>
        <w:keepNext/>
        <w:ind w:firstLine="0"/>
        <w:jc w:val="center"/>
      </w:pPr>
      <w:r w:rsidRPr="00A57F6D">
        <w:rPr>
          <w:noProof/>
        </w:rPr>
        <w:drawing>
          <wp:inline distT="0" distB="0" distL="0" distR="0" wp14:anchorId="5167A774" wp14:editId="108FE87B">
            <wp:extent cx="5896798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1054" w14:textId="77777777" w:rsidR="00240F3D" w:rsidRDefault="00240F3D" w:rsidP="00240F3D">
      <w:pPr>
        <w:pStyle w:val="af"/>
      </w:pPr>
      <w:r>
        <w:t xml:space="preserve">Рисунок </w:t>
      </w:r>
      <w:r w:rsidRPr="00F03E5F">
        <w:t>1</w:t>
      </w:r>
      <w:r>
        <w:t>- структура базы данных</w:t>
      </w:r>
    </w:p>
    <w:p w14:paraId="53D83F3B" w14:textId="77777777" w:rsidR="00240F3D" w:rsidRDefault="00240F3D" w:rsidP="00240F3D">
      <w:r>
        <w:t>База данных состоит из таблиц, размешенных в схеме</w:t>
      </w:r>
      <w:r w:rsidRPr="00ED30F9">
        <w:t>:</w:t>
      </w:r>
    </w:p>
    <w:p w14:paraId="29FE96AC" w14:textId="77777777" w:rsidR="00240F3D" w:rsidRPr="00171DF9" w:rsidRDefault="00240F3D" w:rsidP="00240F3D">
      <w:pPr>
        <w:pStyle w:val="a5"/>
        <w:widowControl/>
        <w:numPr>
          <w:ilvl w:val="0"/>
          <w:numId w:val="35"/>
        </w:numPr>
        <w:autoSpaceDE/>
        <w:autoSpaceDN/>
        <w:contextualSpacing/>
        <w:jc w:val="both"/>
      </w:pPr>
      <w:r>
        <w:rPr>
          <w:lang w:val="en-US"/>
        </w:rPr>
        <w:t>Country</w:t>
      </w:r>
      <w:r>
        <w:t xml:space="preserve"> </w:t>
      </w:r>
      <w:r w:rsidRPr="002F2FEB">
        <w:t xml:space="preserve">– </w:t>
      </w:r>
      <w:r>
        <w:t>содержит информацию о странах и сетях в них</w:t>
      </w:r>
    </w:p>
    <w:p w14:paraId="26E70EF7" w14:textId="77777777" w:rsidR="00240F3D" w:rsidRDefault="00240F3D" w:rsidP="00240F3D">
      <w:pPr>
        <w:pStyle w:val="a5"/>
        <w:widowControl/>
        <w:numPr>
          <w:ilvl w:val="0"/>
          <w:numId w:val="35"/>
        </w:numPr>
        <w:autoSpaceDE/>
        <w:autoSpaceDN/>
        <w:contextualSpacing/>
        <w:jc w:val="both"/>
      </w:pPr>
      <w:r>
        <w:rPr>
          <w:lang w:val="en-US"/>
        </w:rPr>
        <w:t>History</w:t>
      </w:r>
      <w:r w:rsidRPr="00A57F6D">
        <w:t xml:space="preserve"> </w:t>
      </w:r>
      <w:r w:rsidRPr="002F2FEB">
        <w:t xml:space="preserve">– </w:t>
      </w:r>
      <w:r>
        <w:t>содержит историю запросов</w:t>
      </w:r>
    </w:p>
    <w:p w14:paraId="0935E257" w14:textId="77777777" w:rsidR="00240F3D" w:rsidRPr="00171DF9" w:rsidRDefault="00240F3D" w:rsidP="00240F3D">
      <w:pPr>
        <w:pStyle w:val="a5"/>
        <w:widowControl/>
        <w:numPr>
          <w:ilvl w:val="0"/>
          <w:numId w:val="35"/>
        </w:numPr>
        <w:autoSpaceDE/>
        <w:autoSpaceDN/>
        <w:contextualSpacing/>
        <w:jc w:val="both"/>
      </w:pPr>
      <w:r>
        <w:rPr>
          <w:lang w:val="en-US"/>
        </w:rPr>
        <w:t>User</w:t>
      </w:r>
      <w:r w:rsidRPr="00171DF9">
        <w:t xml:space="preserve"> </w:t>
      </w:r>
      <w:r w:rsidRPr="002F2FEB">
        <w:t xml:space="preserve">– </w:t>
      </w:r>
      <w:r>
        <w:t>содержит информацию о пользователях</w:t>
      </w:r>
    </w:p>
    <w:p w14:paraId="7338D774" w14:textId="77777777" w:rsidR="00240F3D" w:rsidRPr="00171DF9" w:rsidRDefault="00240F3D" w:rsidP="00240F3D">
      <w:pPr>
        <w:ind w:left="709" w:firstLine="0"/>
      </w:pPr>
    </w:p>
    <w:p w14:paraId="66AE71A7" w14:textId="77777777" w:rsidR="00240F3D" w:rsidRDefault="00240F3D" w:rsidP="00240F3D">
      <w:pPr>
        <w:spacing w:after="160" w:line="259" w:lineRule="auto"/>
        <w:ind w:firstLine="0"/>
      </w:pPr>
      <w:r>
        <w:br w:type="page"/>
      </w:r>
    </w:p>
    <w:p w14:paraId="4D4AFEE4" w14:textId="77777777" w:rsidR="00240F3D" w:rsidRPr="00026301" w:rsidRDefault="00240F3D" w:rsidP="00240F3D">
      <w:pPr>
        <w:pStyle w:val="3"/>
        <w:spacing w:line="720" w:lineRule="auto"/>
      </w:pPr>
      <w:bookmarkStart w:id="35" w:name="_Toc129688640"/>
      <w:r>
        <w:lastRenderedPageBreak/>
        <w:t xml:space="preserve">2.1.2. Структура таблицы </w:t>
      </w:r>
      <w:r>
        <w:rPr>
          <w:lang w:val="en-US"/>
        </w:rPr>
        <w:t>Country</w:t>
      </w:r>
      <w:bookmarkEnd w:id="35"/>
    </w:p>
    <w:p w14:paraId="512147E5" w14:textId="77777777" w:rsidR="00240F3D" w:rsidRDefault="00240F3D" w:rsidP="00240F3D">
      <w:r>
        <w:t>Словарь данных</w:t>
      </w:r>
      <w:r w:rsidRPr="004B2DEA">
        <w:t xml:space="preserve"> </w:t>
      </w:r>
      <w:r>
        <w:t xml:space="preserve">для таблицы </w:t>
      </w:r>
      <w:r>
        <w:rPr>
          <w:lang w:val="en-US"/>
        </w:rPr>
        <w:t>Country</w:t>
      </w:r>
      <w:r w:rsidRPr="00171DF9">
        <w:t xml:space="preserve"> </w:t>
      </w:r>
      <w:r>
        <w:t>представлен на скриншоте</w:t>
      </w:r>
      <w:r w:rsidRPr="00740891">
        <w:t xml:space="preserve"> </w:t>
      </w:r>
      <w:r>
        <w:t>и в таблице 1.</w:t>
      </w:r>
    </w:p>
    <w:p w14:paraId="04CFF895" w14:textId="77777777" w:rsidR="00240F3D" w:rsidRDefault="00240F3D" w:rsidP="00240F3D">
      <w:r w:rsidRPr="00A57F6D">
        <w:rPr>
          <w:noProof/>
        </w:rPr>
        <w:drawing>
          <wp:inline distT="0" distB="0" distL="0" distR="0" wp14:anchorId="7BD67A44" wp14:editId="6E1D7CC2">
            <wp:extent cx="5601482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1E2F" w14:textId="77777777" w:rsidR="00240F3D" w:rsidRDefault="00240F3D" w:rsidP="00240F3D">
      <w:pPr>
        <w:pStyle w:val="af"/>
        <w:keepNext/>
        <w:jc w:val="both"/>
      </w:pPr>
      <w:r>
        <w:t>Таблица 1</w:t>
      </w:r>
      <w:r w:rsidRPr="00026301">
        <w:t xml:space="preserve"> – </w:t>
      </w:r>
      <w:r>
        <w:t>Описание полей таблицы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6"/>
        <w:gridCol w:w="1283"/>
        <w:gridCol w:w="1456"/>
        <w:gridCol w:w="1191"/>
        <w:gridCol w:w="1182"/>
        <w:gridCol w:w="1055"/>
        <w:gridCol w:w="2176"/>
        <w:gridCol w:w="15"/>
      </w:tblGrid>
      <w:tr w:rsidR="00240F3D" w:rsidRPr="0066095C" w14:paraId="10ACDA9B" w14:textId="77777777" w:rsidTr="00183AEE">
        <w:trPr>
          <w:gridAfter w:val="1"/>
          <w:wAfter w:w="15" w:type="dxa"/>
        </w:trPr>
        <w:tc>
          <w:tcPr>
            <w:tcW w:w="606" w:type="dxa"/>
          </w:tcPr>
          <w:p w14:paraId="0312B171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</w:rPr>
              <w:t>№</w:t>
            </w:r>
          </w:p>
        </w:tc>
        <w:tc>
          <w:tcPr>
            <w:tcW w:w="1283" w:type="dxa"/>
          </w:tcPr>
          <w:p w14:paraId="7F2DF0A6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56" w:type="dxa"/>
          </w:tcPr>
          <w:p w14:paraId="2075FDC8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191" w:type="dxa"/>
          </w:tcPr>
          <w:p w14:paraId="6995943B" w14:textId="77777777" w:rsidR="00240F3D" w:rsidRPr="0066095C" w:rsidRDefault="00240F3D" w:rsidP="00183AE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Primary</w:t>
            </w:r>
          </w:p>
          <w:p w14:paraId="2A648C94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1182" w:type="dxa"/>
          </w:tcPr>
          <w:p w14:paraId="6E71C7E1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055" w:type="dxa"/>
          </w:tcPr>
          <w:p w14:paraId="1E0DF2D5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Nullable</w:t>
            </w:r>
          </w:p>
        </w:tc>
        <w:tc>
          <w:tcPr>
            <w:tcW w:w="2176" w:type="dxa"/>
          </w:tcPr>
          <w:p w14:paraId="1829A508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240F3D" w:rsidRPr="0066095C" w14:paraId="1725825E" w14:textId="77777777" w:rsidTr="00183AEE">
        <w:tc>
          <w:tcPr>
            <w:tcW w:w="606" w:type="dxa"/>
          </w:tcPr>
          <w:p w14:paraId="524B36B6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83" w:type="dxa"/>
          </w:tcPr>
          <w:p w14:paraId="2A7ECC1F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Ip</w:t>
            </w:r>
          </w:p>
        </w:tc>
        <w:tc>
          <w:tcPr>
            <w:tcW w:w="1456" w:type="dxa"/>
          </w:tcPr>
          <w:p w14:paraId="5D69793B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91" w:type="dxa"/>
          </w:tcPr>
          <w:p w14:paraId="325CC093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Y</w:t>
            </w:r>
            <w:r>
              <w:rPr>
                <w:bCs/>
                <w:sz w:val="24"/>
                <w:szCs w:val="24"/>
                <w:lang w:val="en-US"/>
              </w:rPr>
              <w:t>es</w:t>
            </w:r>
          </w:p>
        </w:tc>
        <w:tc>
          <w:tcPr>
            <w:tcW w:w="1182" w:type="dxa"/>
          </w:tcPr>
          <w:p w14:paraId="2B548FB6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6619F775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1" w:type="dxa"/>
            <w:gridSpan w:val="2"/>
          </w:tcPr>
          <w:p w14:paraId="0D372224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240F3D" w:rsidRPr="0066095C" w14:paraId="1D7570F7" w14:textId="77777777" w:rsidTr="00183AEE">
        <w:tc>
          <w:tcPr>
            <w:tcW w:w="606" w:type="dxa"/>
          </w:tcPr>
          <w:p w14:paraId="150707F9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83" w:type="dxa"/>
          </w:tcPr>
          <w:p w14:paraId="49C99B4C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56" w:type="dxa"/>
          </w:tcPr>
          <w:p w14:paraId="56578328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91" w:type="dxa"/>
          </w:tcPr>
          <w:p w14:paraId="764F797C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182" w:type="dxa"/>
          </w:tcPr>
          <w:p w14:paraId="61F46FB9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796EF8C6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91" w:type="dxa"/>
            <w:gridSpan w:val="2"/>
          </w:tcPr>
          <w:p w14:paraId="314ACBB3" w14:textId="77777777" w:rsidR="00240F3D" w:rsidRPr="00EB61E7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D7B6C87" w14:textId="77777777" w:rsidR="00240F3D" w:rsidRPr="00D35623" w:rsidRDefault="00240F3D" w:rsidP="00240F3D">
      <w:pPr>
        <w:ind w:firstLine="0"/>
        <w:rPr>
          <w:sz w:val="24"/>
        </w:rPr>
      </w:pPr>
    </w:p>
    <w:p w14:paraId="42FF44BE" w14:textId="77777777" w:rsidR="00240F3D" w:rsidRDefault="00240F3D" w:rsidP="00240F3D">
      <w:pPr>
        <w:rPr>
          <w:lang w:val="en-US"/>
        </w:rPr>
      </w:pPr>
      <w:r>
        <w:t xml:space="preserve">Таблица </w:t>
      </w:r>
      <w:r>
        <w:rPr>
          <w:lang w:val="en-US"/>
        </w:rPr>
        <w:t>Country</w:t>
      </w:r>
      <w:r>
        <w:t xml:space="preserve"> содержит </w:t>
      </w:r>
      <w:r>
        <w:rPr>
          <w:lang w:val="en-US"/>
        </w:rPr>
        <w:t>2</w:t>
      </w:r>
      <w:r>
        <w:t xml:space="preserve"> столбца</w:t>
      </w:r>
      <w:r>
        <w:rPr>
          <w:lang w:val="en-US"/>
        </w:rPr>
        <w:t>:</w:t>
      </w:r>
    </w:p>
    <w:p w14:paraId="55FD14B9" w14:textId="77777777" w:rsidR="00240F3D" w:rsidRPr="000831DD" w:rsidRDefault="00240F3D" w:rsidP="00240F3D">
      <w:pPr>
        <w:pStyle w:val="a5"/>
        <w:widowControl/>
        <w:numPr>
          <w:ilvl w:val="0"/>
          <w:numId w:val="49"/>
        </w:numPr>
        <w:autoSpaceDE/>
        <w:autoSpaceDN/>
        <w:contextualSpacing/>
        <w:jc w:val="both"/>
      </w:pPr>
      <w:proofErr w:type="spellStart"/>
      <w:r w:rsidRPr="000831DD">
        <w:rPr>
          <w:szCs w:val="28"/>
          <w:lang w:val="en-US"/>
        </w:rPr>
        <w:t>i</w:t>
      </w:r>
      <w:r>
        <w:rPr>
          <w:szCs w:val="28"/>
          <w:lang w:val="en-US"/>
        </w:rPr>
        <w:t>p</w:t>
      </w:r>
      <w:proofErr w:type="spellEnd"/>
      <w:r>
        <w:rPr>
          <w:szCs w:val="28"/>
        </w:rPr>
        <w:t xml:space="preserve"> </w:t>
      </w:r>
      <w:r w:rsidRPr="009858C6">
        <w:rPr>
          <w:iCs/>
        </w:rPr>
        <w:t>–</w:t>
      </w:r>
      <w:r w:rsidRPr="000831DD">
        <w:rPr>
          <w:iCs/>
        </w:rPr>
        <w:t xml:space="preserve"> </w:t>
      </w:r>
      <w:r>
        <w:rPr>
          <w:iCs/>
        </w:rPr>
        <w:t>Уникальный идентификатор для метрики</w:t>
      </w:r>
      <w:r w:rsidRPr="000831DD">
        <w:rPr>
          <w:iCs/>
        </w:rPr>
        <w:t>;</w:t>
      </w:r>
    </w:p>
    <w:p w14:paraId="6910E608" w14:textId="77777777" w:rsidR="00240F3D" w:rsidRPr="008340AA" w:rsidRDefault="00240F3D" w:rsidP="00240F3D">
      <w:pPr>
        <w:pStyle w:val="a5"/>
        <w:widowControl/>
        <w:numPr>
          <w:ilvl w:val="0"/>
          <w:numId w:val="49"/>
        </w:numPr>
        <w:autoSpaceDE/>
        <w:autoSpaceDN/>
        <w:contextualSpacing/>
        <w:jc w:val="both"/>
        <w:rPr>
          <w:iCs/>
        </w:rPr>
      </w:pPr>
      <w:r>
        <w:rPr>
          <w:iCs/>
          <w:lang w:val="en-US"/>
        </w:rPr>
        <w:t>name</w:t>
      </w:r>
      <w:r w:rsidRPr="002F4314">
        <w:rPr>
          <w:iCs/>
        </w:rPr>
        <w:t xml:space="preserve"> –</w:t>
      </w:r>
      <w:r w:rsidRPr="000831DD">
        <w:rPr>
          <w:iCs/>
        </w:rPr>
        <w:t xml:space="preserve"> </w:t>
      </w:r>
      <w:r>
        <w:rPr>
          <w:iCs/>
        </w:rPr>
        <w:t>Название для праздника/события</w:t>
      </w:r>
      <w:r w:rsidRPr="008340AA">
        <w:rPr>
          <w:iCs/>
        </w:rPr>
        <w:t>.</w:t>
      </w:r>
    </w:p>
    <w:p w14:paraId="48559F2A" w14:textId="77777777" w:rsidR="00240F3D" w:rsidRDefault="00240F3D" w:rsidP="00240F3D">
      <w:pPr>
        <w:ind w:left="709" w:firstLine="0"/>
      </w:pPr>
      <w:r>
        <w:t xml:space="preserve">На рисунке 2 представлен пример данных в таблице </w:t>
      </w:r>
      <w:r>
        <w:rPr>
          <w:lang w:val="en-US"/>
        </w:rPr>
        <w:t>Country</w:t>
      </w:r>
      <w:r>
        <w:t>.</w:t>
      </w:r>
    </w:p>
    <w:p w14:paraId="17C7FB6E" w14:textId="77777777" w:rsidR="00240F3D" w:rsidRDefault="00240F3D" w:rsidP="00240F3D">
      <w:pPr>
        <w:keepNext/>
        <w:ind w:firstLine="0"/>
        <w:jc w:val="center"/>
      </w:pPr>
      <w:r w:rsidRPr="00901C2A">
        <w:rPr>
          <w:noProof/>
        </w:rPr>
        <w:drawing>
          <wp:inline distT="0" distB="0" distL="0" distR="0" wp14:anchorId="7C481AA1" wp14:editId="753291F0">
            <wp:extent cx="2581635" cy="24006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7763" w14:textId="77777777" w:rsidR="00240F3D" w:rsidRDefault="00240F3D" w:rsidP="00240F3D">
      <w:pPr>
        <w:pStyle w:val="af"/>
      </w:pPr>
      <w:r>
        <w:t xml:space="preserve">Рисунок 2 - пример данных в таблице </w:t>
      </w:r>
      <w:r>
        <w:rPr>
          <w:lang w:val="en-US"/>
        </w:rPr>
        <w:t>Country</w:t>
      </w:r>
    </w:p>
    <w:p w14:paraId="62C1F54B" w14:textId="77777777" w:rsidR="00240F3D" w:rsidRDefault="00240F3D" w:rsidP="00240F3D">
      <w:pPr>
        <w:spacing w:after="160" w:line="259" w:lineRule="auto"/>
        <w:ind w:firstLine="0"/>
        <w:rPr>
          <w:rFonts w:eastAsiaTheme="majorEastAsia" w:cstheme="majorBidi"/>
          <w:color w:val="000000" w:themeColor="text1"/>
          <w:szCs w:val="24"/>
        </w:rPr>
      </w:pPr>
      <w:r>
        <w:br w:type="page"/>
      </w:r>
    </w:p>
    <w:p w14:paraId="45EC207A" w14:textId="77777777" w:rsidR="00240F3D" w:rsidRPr="006408D3" w:rsidRDefault="00240F3D" w:rsidP="00240F3D">
      <w:pPr>
        <w:pStyle w:val="3"/>
        <w:spacing w:line="720" w:lineRule="auto"/>
      </w:pPr>
      <w:bookmarkStart w:id="36" w:name="_Toc129688641"/>
      <w:r>
        <w:lastRenderedPageBreak/>
        <w:t xml:space="preserve">2.1.3. Структура таблицы </w:t>
      </w:r>
      <w:r>
        <w:rPr>
          <w:lang w:val="en-US"/>
        </w:rPr>
        <w:t>User</w:t>
      </w:r>
      <w:bookmarkEnd w:id="36"/>
    </w:p>
    <w:p w14:paraId="0EA6C72F" w14:textId="77777777" w:rsidR="00240F3D" w:rsidRDefault="00240F3D" w:rsidP="00240F3D">
      <w:r>
        <w:t>Словарь данных</w:t>
      </w:r>
      <w:r w:rsidRPr="004B2DEA">
        <w:t xml:space="preserve"> </w:t>
      </w:r>
      <w:r>
        <w:t xml:space="preserve">для таблицы </w:t>
      </w:r>
      <w:r>
        <w:rPr>
          <w:lang w:val="en-US"/>
        </w:rPr>
        <w:t>User</w:t>
      </w:r>
      <w:r>
        <w:t xml:space="preserve"> представлен на скриншоте в таблице </w:t>
      </w:r>
      <w:r w:rsidRPr="002640BE">
        <w:t>2</w:t>
      </w:r>
      <w:r>
        <w:t>.</w:t>
      </w:r>
    </w:p>
    <w:p w14:paraId="2F3407E7" w14:textId="77777777" w:rsidR="00240F3D" w:rsidRDefault="00240F3D" w:rsidP="00240F3D">
      <w:r w:rsidRPr="00740891">
        <w:rPr>
          <w:noProof/>
        </w:rPr>
        <w:drawing>
          <wp:inline distT="0" distB="0" distL="0" distR="0" wp14:anchorId="3015A358" wp14:editId="492823E3">
            <wp:extent cx="5601482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FABD" w14:textId="77777777" w:rsidR="00240F3D" w:rsidRPr="00026301" w:rsidRDefault="00240F3D" w:rsidP="00240F3D">
      <w:pPr>
        <w:pStyle w:val="af"/>
        <w:keepNext/>
        <w:jc w:val="both"/>
      </w:pPr>
      <w:r>
        <w:t xml:space="preserve">Таблица </w:t>
      </w:r>
      <w:r>
        <w:rPr>
          <w:lang w:val="en-US"/>
        </w:rPr>
        <w:t>2</w:t>
      </w:r>
      <w:r w:rsidRPr="00026301">
        <w:t xml:space="preserve"> – </w:t>
      </w:r>
      <w:r>
        <w:t>Описание полей таблицы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42"/>
        <w:gridCol w:w="1167"/>
        <w:gridCol w:w="1276"/>
        <w:gridCol w:w="1236"/>
        <w:gridCol w:w="1231"/>
        <w:gridCol w:w="1097"/>
        <w:gridCol w:w="2176"/>
        <w:gridCol w:w="16"/>
      </w:tblGrid>
      <w:tr w:rsidR="00240F3D" w:rsidRPr="0066095C" w14:paraId="016A1376" w14:textId="77777777" w:rsidTr="00183AEE">
        <w:trPr>
          <w:gridAfter w:val="1"/>
          <w:wAfter w:w="16" w:type="dxa"/>
        </w:trPr>
        <w:tc>
          <w:tcPr>
            <w:tcW w:w="642" w:type="dxa"/>
          </w:tcPr>
          <w:p w14:paraId="37E30BFD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</w:rPr>
              <w:t>№</w:t>
            </w:r>
          </w:p>
        </w:tc>
        <w:tc>
          <w:tcPr>
            <w:tcW w:w="1167" w:type="dxa"/>
          </w:tcPr>
          <w:p w14:paraId="1C4FAEF8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6" w:type="dxa"/>
          </w:tcPr>
          <w:p w14:paraId="37F83391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236" w:type="dxa"/>
          </w:tcPr>
          <w:p w14:paraId="47DF027D" w14:textId="77777777" w:rsidR="00240F3D" w:rsidRPr="0066095C" w:rsidRDefault="00240F3D" w:rsidP="00183AE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Primary</w:t>
            </w:r>
          </w:p>
          <w:p w14:paraId="516F53D2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1231" w:type="dxa"/>
          </w:tcPr>
          <w:p w14:paraId="36EF7409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097" w:type="dxa"/>
          </w:tcPr>
          <w:p w14:paraId="1B434175" w14:textId="77777777" w:rsidR="00240F3D" w:rsidRPr="00740891" w:rsidRDefault="00240F3D" w:rsidP="00183AEE">
            <w:pPr>
              <w:ind w:firstLine="0"/>
              <w:rPr>
                <w:bCs/>
                <w:sz w:val="24"/>
                <w:szCs w:val="24"/>
                <w:lang w:val="en-US" w:eastAsia="ja-JP"/>
              </w:rPr>
            </w:pPr>
            <w:r>
              <w:rPr>
                <w:bCs/>
                <w:sz w:val="24"/>
                <w:szCs w:val="24"/>
                <w:lang w:val="en-US" w:eastAsia="ja-JP"/>
              </w:rPr>
              <w:t>Nullable</w:t>
            </w:r>
          </w:p>
        </w:tc>
        <w:tc>
          <w:tcPr>
            <w:tcW w:w="2176" w:type="dxa"/>
          </w:tcPr>
          <w:p w14:paraId="7E32E437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240F3D" w:rsidRPr="0066095C" w14:paraId="37B81B3B" w14:textId="77777777" w:rsidTr="00183AEE">
        <w:tc>
          <w:tcPr>
            <w:tcW w:w="642" w:type="dxa"/>
          </w:tcPr>
          <w:p w14:paraId="5D79448C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67" w:type="dxa"/>
          </w:tcPr>
          <w:p w14:paraId="10478EEC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276" w:type="dxa"/>
          </w:tcPr>
          <w:p w14:paraId="2442AD6E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Int</w:t>
            </w:r>
            <w:r>
              <w:rPr>
                <w:bCs/>
                <w:sz w:val="24"/>
                <w:szCs w:val="24"/>
                <w:lang w:val="en-US"/>
              </w:rPr>
              <w:t>eger</w:t>
            </w:r>
          </w:p>
        </w:tc>
        <w:tc>
          <w:tcPr>
            <w:tcW w:w="1236" w:type="dxa"/>
          </w:tcPr>
          <w:p w14:paraId="2D04298E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231" w:type="dxa"/>
          </w:tcPr>
          <w:p w14:paraId="13BB0933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</w:tcPr>
          <w:p w14:paraId="095CB07D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2" w:type="dxa"/>
            <w:gridSpan w:val="2"/>
          </w:tcPr>
          <w:p w14:paraId="43EB5F69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240F3D" w:rsidRPr="0066095C" w14:paraId="69A7B794" w14:textId="77777777" w:rsidTr="00183AEE">
        <w:tc>
          <w:tcPr>
            <w:tcW w:w="642" w:type="dxa"/>
          </w:tcPr>
          <w:p w14:paraId="2CF98957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167" w:type="dxa"/>
          </w:tcPr>
          <w:p w14:paraId="7C169F73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276" w:type="dxa"/>
          </w:tcPr>
          <w:p w14:paraId="0AEFFE9C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236" w:type="dxa"/>
          </w:tcPr>
          <w:p w14:paraId="340755A7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31" w:type="dxa"/>
          </w:tcPr>
          <w:p w14:paraId="186DBD3D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</w:tcPr>
          <w:p w14:paraId="45019145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2" w:type="dxa"/>
            <w:gridSpan w:val="2"/>
          </w:tcPr>
          <w:p w14:paraId="682EE22D" w14:textId="77777777" w:rsidR="00240F3D" w:rsidRPr="00EB61E7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240F3D" w:rsidRPr="0066095C" w14:paraId="7EFD05FF" w14:textId="77777777" w:rsidTr="00183AEE">
        <w:tc>
          <w:tcPr>
            <w:tcW w:w="642" w:type="dxa"/>
          </w:tcPr>
          <w:p w14:paraId="623AA3CC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167" w:type="dxa"/>
          </w:tcPr>
          <w:p w14:paraId="7EAAACB0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76" w:type="dxa"/>
          </w:tcPr>
          <w:p w14:paraId="74AFC522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236" w:type="dxa"/>
          </w:tcPr>
          <w:p w14:paraId="162AAA75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31" w:type="dxa"/>
          </w:tcPr>
          <w:p w14:paraId="7DD9FCC7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</w:tcPr>
          <w:p w14:paraId="2EC359ED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2" w:type="dxa"/>
            <w:gridSpan w:val="2"/>
          </w:tcPr>
          <w:p w14:paraId="175DA7DA" w14:textId="77777777" w:rsidR="00240F3D" w:rsidRPr="00EB61E7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240F3D" w:rsidRPr="0066095C" w14:paraId="29FC9171" w14:textId="77777777" w:rsidTr="00183AEE">
        <w:tc>
          <w:tcPr>
            <w:tcW w:w="642" w:type="dxa"/>
          </w:tcPr>
          <w:p w14:paraId="4BDC037E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167" w:type="dxa"/>
          </w:tcPr>
          <w:p w14:paraId="527EDC5A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Limit</w:t>
            </w:r>
          </w:p>
        </w:tc>
        <w:tc>
          <w:tcPr>
            <w:tcW w:w="1276" w:type="dxa"/>
          </w:tcPr>
          <w:p w14:paraId="67D851E4" w14:textId="77777777" w:rsidR="00240F3D" w:rsidRPr="00EB61E7" w:rsidRDefault="00240F3D" w:rsidP="00183AEE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36" w:type="dxa"/>
          </w:tcPr>
          <w:p w14:paraId="70CA98ED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31" w:type="dxa"/>
          </w:tcPr>
          <w:p w14:paraId="2759BB07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</w:tcPr>
          <w:p w14:paraId="3868C9FE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2" w:type="dxa"/>
            <w:gridSpan w:val="2"/>
          </w:tcPr>
          <w:p w14:paraId="2719F5EF" w14:textId="77777777" w:rsidR="00240F3D" w:rsidRPr="008340AA" w:rsidRDefault="00240F3D" w:rsidP="00183AEE">
            <w:pPr>
              <w:ind w:firstLine="0"/>
              <w:rPr>
                <w:bCs/>
                <w:sz w:val="24"/>
                <w:szCs w:val="24"/>
                <w:lang w:val="en-US" w:eastAsia="ja-JP"/>
              </w:rPr>
            </w:pPr>
          </w:p>
        </w:tc>
      </w:tr>
    </w:tbl>
    <w:p w14:paraId="596457B1" w14:textId="77777777" w:rsidR="00240F3D" w:rsidRPr="00FA2A73" w:rsidRDefault="00240F3D" w:rsidP="00240F3D">
      <w:pPr>
        <w:ind w:firstLine="0"/>
        <w:rPr>
          <w:lang w:val="en-US"/>
        </w:rPr>
      </w:pPr>
    </w:p>
    <w:p w14:paraId="7985119D" w14:textId="77777777" w:rsidR="00240F3D" w:rsidRDefault="00240F3D" w:rsidP="00240F3D">
      <w:pPr>
        <w:rPr>
          <w:lang w:val="en-US"/>
        </w:rPr>
      </w:pPr>
      <w:r>
        <w:t xml:space="preserve">Таблица </w:t>
      </w:r>
      <w:r>
        <w:rPr>
          <w:lang w:val="en-US"/>
        </w:rPr>
        <w:t>User</w:t>
      </w:r>
      <w:r>
        <w:t xml:space="preserve"> содержит </w:t>
      </w:r>
      <w:r>
        <w:rPr>
          <w:lang w:val="en-US"/>
        </w:rPr>
        <w:t>4</w:t>
      </w:r>
      <w:r>
        <w:t xml:space="preserve"> столбца</w:t>
      </w:r>
      <w:r>
        <w:rPr>
          <w:lang w:val="en-US"/>
        </w:rPr>
        <w:t>:</w:t>
      </w:r>
    </w:p>
    <w:p w14:paraId="0101BEF5" w14:textId="77777777" w:rsidR="00240F3D" w:rsidRPr="000831DD" w:rsidRDefault="00240F3D" w:rsidP="00240F3D">
      <w:pPr>
        <w:pStyle w:val="a5"/>
        <w:widowControl/>
        <w:numPr>
          <w:ilvl w:val="0"/>
          <w:numId w:val="49"/>
        </w:numPr>
        <w:autoSpaceDE/>
        <w:autoSpaceDN/>
        <w:contextualSpacing/>
        <w:jc w:val="both"/>
      </w:pPr>
      <w:r w:rsidRPr="000831DD">
        <w:rPr>
          <w:szCs w:val="28"/>
          <w:lang w:val="en-US"/>
        </w:rPr>
        <w:t>id</w:t>
      </w:r>
      <w:r>
        <w:rPr>
          <w:szCs w:val="28"/>
        </w:rPr>
        <w:t xml:space="preserve"> </w:t>
      </w:r>
      <w:r w:rsidRPr="009858C6">
        <w:rPr>
          <w:iCs/>
        </w:rPr>
        <w:t>–</w:t>
      </w:r>
      <w:r w:rsidRPr="000831DD">
        <w:rPr>
          <w:iCs/>
        </w:rPr>
        <w:t xml:space="preserve"> </w:t>
      </w:r>
      <w:r>
        <w:rPr>
          <w:iCs/>
        </w:rPr>
        <w:t>Уникальный идентификатор для метрики</w:t>
      </w:r>
      <w:r w:rsidRPr="000831DD">
        <w:rPr>
          <w:iCs/>
        </w:rPr>
        <w:t>;</w:t>
      </w:r>
    </w:p>
    <w:p w14:paraId="3B07677D" w14:textId="77777777" w:rsidR="00240F3D" w:rsidRPr="000831DD" w:rsidRDefault="00240F3D" w:rsidP="00240F3D">
      <w:pPr>
        <w:pStyle w:val="a5"/>
        <w:widowControl/>
        <w:numPr>
          <w:ilvl w:val="0"/>
          <w:numId w:val="49"/>
        </w:numPr>
        <w:autoSpaceDE/>
        <w:autoSpaceDN/>
        <w:contextualSpacing/>
        <w:jc w:val="both"/>
      </w:pPr>
      <w:r>
        <w:rPr>
          <w:iCs/>
          <w:lang w:val="en-US"/>
        </w:rPr>
        <w:t>login</w:t>
      </w:r>
      <w:r w:rsidRPr="002F4314">
        <w:rPr>
          <w:iCs/>
        </w:rPr>
        <w:t xml:space="preserve"> –</w:t>
      </w:r>
      <w:r w:rsidRPr="000831DD">
        <w:rPr>
          <w:iCs/>
        </w:rPr>
        <w:t xml:space="preserve"> </w:t>
      </w:r>
      <w:r>
        <w:rPr>
          <w:iCs/>
        </w:rPr>
        <w:t>Название для праздника/события</w:t>
      </w:r>
      <w:r w:rsidRPr="00FC75A0">
        <w:rPr>
          <w:iCs/>
        </w:rPr>
        <w:t>;</w:t>
      </w:r>
    </w:p>
    <w:p w14:paraId="2619FFE1" w14:textId="77777777" w:rsidR="00240F3D" w:rsidRPr="00EB61E7" w:rsidRDefault="00240F3D" w:rsidP="00240F3D">
      <w:pPr>
        <w:pStyle w:val="a5"/>
        <w:widowControl/>
        <w:numPr>
          <w:ilvl w:val="0"/>
          <w:numId w:val="49"/>
        </w:numPr>
        <w:autoSpaceDE/>
        <w:autoSpaceDN/>
        <w:contextualSpacing/>
        <w:jc w:val="both"/>
      </w:pPr>
      <w:r>
        <w:rPr>
          <w:iCs/>
          <w:lang w:val="en-US"/>
        </w:rPr>
        <w:t>password</w:t>
      </w:r>
      <w:r w:rsidRPr="00EB61E7">
        <w:rPr>
          <w:iCs/>
        </w:rPr>
        <w:t xml:space="preserve"> – </w:t>
      </w:r>
      <w:r>
        <w:rPr>
          <w:iCs/>
        </w:rPr>
        <w:t>дата начала праздника/события;</w:t>
      </w:r>
    </w:p>
    <w:p w14:paraId="4E7A1508" w14:textId="77777777" w:rsidR="00240F3D" w:rsidRPr="006408D3" w:rsidRDefault="00240F3D" w:rsidP="00240F3D">
      <w:pPr>
        <w:pStyle w:val="a5"/>
        <w:widowControl/>
        <w:numPr>
          <w:ilvl w:val="0"/>
          <w:numId w:val="49"/>
        </w:numPr>
        <w:autoSpaceDE/>
        <w:autoSpaceDN/>
        <w:contextualSpacing/>
        <w:jc w:val="both"/>
      </w:pPr>
      <w:r>
        <w:rPr>
          <w:iCs/>
          <w:lang w:val="en-US"/>
        </w:rPr>
        <w:t>limit</w:t>
      </w:r>
      <w:r w:rsidRPr="00EB61E7">
        <w:rPr>
          <w:iCs/>
        </w:rPr>
        <w:t xml:space="preserve"> – дата окончания праздника/события.</w:t>
      </w:r>
    </w:p>
    <w:p w14:paraId="3C85B9E2" w14:textId="77777777" w:rsidR="00240F3D" w:rsidRDefault="00240F3D" w:rsidP="00240F3D">
      <w:r>
        <w:t xml:space="preserve">На рисунке </w:t>
      </w:r>
      <w:r w:rsidRPr="006408D3">
        <w:t>3</w:t>
      </w:r>
      <w:r>
        <w:t xml:space="preserve"> представлен пример данных в таблице </w:t>
      </w:r>
      <w:r>
        <w:rPr>
          <w:lang w:val="en-US"/>
        </w:rPr>
        <w:t>Holiday</w:t>
      </w:r>
    </w:p>
    <w:p w14:paraId="7138F51B" w14:textId="77777777" w:rsidR="00240F3D" w:rsidRDefault="00240F3D" w:rsidP="00240F3D">
      <w:pPr>
        <w:keepNext/>
        <w:ind w:firstLine="0"/>
        <w:jc w:val="center"/>
      </w:pPr>
      <w:r w:rsidRPr="00901C2A">
        <w:rPr>
          <w:noProof/>
        </w:rPr>
        <w:drawing>
          <wp:inline distT="0" distB="0" distL="0" distR="0" wp14:anchorId="23F588CB" wp14:editId="1D8D989C">
            <wp:extent cx="3467584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FD21" w14:textId="77777777" w:rsidR="00240F3D" w:rsidRDefault="00240F3D" w:rsidP="00240F3D">
      <w:pPr>
        <w:pStyle w:val="af"/>
      </w:pPr>
      <w:r>
        <w:t xml:space="preserve">Рисунок </w:t>
      </w:r>
      <w:r w:rsidRPr="006408D3">
        <w:t xml:space="preserve">3 </w:t>
      </w:r>
      <w:r>
        <w:t xml:space="preserve">- пример данных в таблице </w:t>
      </w:r>
      <w:r>
        <w:rPr>
          <w:lang w:val="en-US"/>
        </w:rPr>
        <w:t>User</w:t>
      </w:r>
    </w:p>
    <w:p w14:paraId="333E9941" w14:textId="77777777" w:rsidR="00240F3D" w:rsidRDefault="00240F3D" w:rsidP="00240F3D"/>
    <w:p w14:paraId="038A2A49" w14:textId="77777777" w:rsidR="00240F3D" w:rsidRDefault="00240F3D" w:rsidP="00240F3D"/>
    <w:p w14:paraId="6684D390" w14:textId="77777777" w:rsidR="00240F3D" w:rsidRDefault="00240F3D" w:rsidP="00240F3D"/>
    <w:p w14:paraId="10B51920" w14:textId="77777777" w:rsidR="00240F3D" w:rsidRPr="000B4794" w:rsidRDefault="00240F3D" w:rsidP="00240F3D">
      <w:pPr>
        <w:pStyle w:val="3"/>
      </w:pPr>
      <w:bookmarkStart w:id="37" w:name="_Toc129688642"/>
      <w:r>
        <w:lastRenderedPageBreak/>
        <w:t>2.</w:t>
      </w:r>
      <w:r w:rsidRPr="00F03E5F">
        <w:t>1</w:t>
      </w:r>
      <w:r>
        <w:t>.</w:t>
      </w:r>
      <w:r w:rsidRPr="00F03E5F">
        <w:t>4</w:t>
      </w:r>
      <w:r>
        <w:t xml:space="preserve">. Структура таблицы </w:t>
      </w:r>
      <w:r>
        <w:rPr>
          <w:lang w:val="en-US"/>
        </w:rPr>
        <w:t>History</w:t>
      </w:r>
      <w:bookmarkEnd w:id="37"/>
    </w:p>
    <w:p w14:paraId="0E91A3FD" w14:textId="77777777" w:rsidR="00240F3D" w:rsidRDefault="00240F3D" w:rsidP="00240F3D">
      <w:r>
        <w:t>Словарь данных</w:t>
      </w:r>
      <w:r w:rsidRPr="004B2DEA">
        <w:t xml:space="preserve"> </w:t>
      </w:r>
      <w:r>
        <w:t xml:space="preserve">для таблицы </w:t>
      </w:r>
      <w:r>
        <w:rPr>
          <w:lang w:val="en-US"/>
        </w:rPr>
        <w:t>History</w:t>
      </w:r>
      <w:r>
        <w:t xml:space="preserve"> представлен в таблице </w:t>
      </w:r>
      <w:r w:rsidRPr="006408D3">
        <w:t>3</w:t>
      </w:r>
      <w:r>
        <w:t>.</w:t>
      </w:r>
    </w:p>
    <w:p w14:paraId="044CDFB4" w14:textId="77777777" w:rsidR="00240F3D" w:rsidRPr="00B84985" w:rsidRDefault="00240F3D" w:rsidP="00240F3D">
      <w:pPr>
        <w:pStyle w:val="af"/>
        <w:keepNext/>
        <w:jc w:val="both"/>
      </w:pPr>
      <w:r>
        <w:t xml:space="preserve">Таблица </w:t>
      </w:r>
      <w:r>
        <w:rPr>
          <w:lang w:val="en-US"/>
        </w:rPr>
        <w:t>3</w:t>
      </w:r>
      <w:r w:rsidRPr="00B84985">
        <w:t xml:space="preserve"> – </w:t>
      </w:r>
      <w:r>
        <w:t>Описание полей таблицы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6"/>
        <w:gridCol w:w="1283"/>
        <w:gridCol w:w="1456"/>
        <w:gridCol w:w="1191"/>
        <w:gridCol w:w="1182"/>
        <w:gridCol w:w="1055"/>
        <w:gridCol w:w="2176"/>
        <w:gridCol w:w="15"/>
      </w:tblGrid>
      <w:tr w:rsidR="00240F3D" w:rsidRPr="0066095C" w14:paraId="737626E5" w14:textId="77777777" w:rsidTr="00183AEE">
        <w:trPr>
          <w:gridAfter w:val="1"/>
          <w:wAfter w:w="15" w:type="dxa"/>
        </w:trPr>
        <w:tc>
          <w:tcPr>
            <w:tcW w:w="606" w:type="dxa"/>
          </w:tcPr>
          <w:p w14:paraId="142EB81D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</w:rPr>
              <w:t>№</w:t>
            </w:r>
          </w:p>
        </w:tc>
        <w:tc>
          <w:tcPr>
            <w:tcW w:w="1283" w:type="dxa"/>
          </w:tcPr>
          <w:p w14:paraId="5F59DB18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56" w:type="dxa"/>
          </w:tcPr>
          <w:p w14:paraId="15370828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191" w:type="dxa"/>
          </w:tcPr>
          <w:p w14:paraId="7B40913D" w14:textId="77777777" w:rsidR="00240F3D" w:rsidRPr="0066095C" w:rsidRDefault="00240F3D" w:rsidP="00183AE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Primary</w:t>
            </w:r>
          </w:p>
          <w:p w14:paraId="7710BF87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1182" w:type="dxa"/>
          </w:tcPr>
          <w:p w14:paraId="58908D4F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055" w:type="dxa"/>
          </w:tcPr>
          <w:p w14:paraId="3C8A05DD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Uniq</w:t>
            </w:r>
            <w:r>
              <w:rPr>
                <w:bCs/>
                <w:sz w:val="24"/>
                <w:szCs w:val="24"/>
                <w:lang w:val="en-US"/>
              </w:rPr>
              <w:t>u</w:t>
            </w:r>
            <w:r w:rsidRPr="0066095C">
              <w:rPr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2176" w:type="dxa"/>
          </w:tcPr>
          <w:p w14:paraId="160FB3EC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240F3D" w:rsidRPr="0066095C" w14:paraId="41CCFF12" w14:textId="77777777" w:rsidTr="00183AEE">
        <w:tc>
          <w:tcPr>
            <w:tcW w:w="606" w:type="dxa"/>
          </w:tcPr>
          <w:p w14:paraId="16BF07F2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83" w:type="dxa"/>
          </w:tcPr>
          <w:p w14:paraId="39A07FFE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14:paraId="5D5B0C23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Int</w:t>
            </w:r>
            <w:r>
              <w:rPr>
                <w:bCs/>
                <w:sz w:val="24"/>
                <w:szCs w:val="24"/>
                <w:lang w:val="en-US"/>
              </w:rPr>
              <w:t>eger</w:t>
            </w:r>
          </w:p>
        </w:tc>
        <w:tc>
          <w:tcPr>
            <w:tcW w:w="1191" w:type="dxa"/>
          </w:tcPr>
          <w:p w14:paraId="08ED84E4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Y</w:t>
            </w:r>
            <w:r>
              <w:rPr>
                <w:bCs/>
                <w:sz w:val="24"/>
                <w:szCs w:val="24"/>
                <w:lang w:val="en-US"/>
              </w:rPr>
              <w:t>es</w:t>
            </w:r>
          </w:p>
        </w:tc>
        <w:tc>
          <w:tcPr>
            <w:tcW w:w="1182" w:type="dxa"/>
          </w:tcPr>
          <w:p w14:paraId="1B0FE111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4B3A1288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91" w:type="dxa"/>
            <w:gridSpan w:val="2"/>
          </w:tcPr>
          <w:p w14:paraId="0DE5BE94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240F3D" w:rsidRPr="0066095C" w14:paraId="2BFF1067" w14:textId="77777777" w:rsidTr="00183AEE">
        <w:tc>
          <w:tcPr>
            <w:tcW w:w="606" w:type="dxa"/>
          </w:tcPr>
          <w:p w14:paraId="70621E11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83" w:type="dxa"/>
          </w:tcPr>
          <w:p w14:paraId="7F286BC8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Query</w:t>
            </w:r>
          </w:p>
        </w:tc>
        <w:tc>
          <w:tcPr>
            <w:tcW w:w="1456" w:type="dxa"/>
          </w:tcPr>
          <w:p w14:paraId="4CBBD05E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91" w:type="dxa"/>
          </w:tcPr>
          <w:p w14:paraId="5C35719A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182" w:type="dxa"/>
          </w:tcPr>
          <w:p w14:paraId="0953F76B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75476882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1" w:type="dxa"/>
            <w:gridSpan w:val="2"/>
          </w:tcPr>
          <w:p w14:paraId="4F813C9C" w14:textId="77777777" w:rsidR="00240F3D" w:rsidRPr="00EB61E7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240F3D" w:rsidRPr="0066095C" w14:paraId="4664FC66" w14:textId="77777777" w:rsidTr="00183AEE">
        <w:tc>
          <w:tcPr>
            <w:tcW w:w="606" w:type="dxa"/>
          </w:tcPr>
          <w:p w14:paraId="73251030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283" w:type="dxa"/>
          </w:tcPr>
          <w:p w14:paraId="6FEAFA4B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56" w:type="dxa"/>
          </w:tcPr>
          <w:p w14:paraId="24910F00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91" w:type="dxa"/>
          </w:tcPr>
          <w:p w14:paraId="6BF9414C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182" w:type="dxa"/>
          </w:tcPr>
          <w:p w14:paraId="544AF9B1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5B59E985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1" w:type="dxa"/>
            <w:gridSpan w:val="2"/>
          </w:tcPr>
          <w:p w14:paraId="23607493" w14:textId="77777777" w:rsidR="00240F3D" w:rsidRPr="00EB61E7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240F3D" w:rsidRPr="0066095C" w14:paraId="16FD2303" w14:textId="77777777" w:rsidTr="00183AEE">
        <w:tc>
          <w:tcPr>
            <w:tcW w:w="606" w:type="dxa"/>
          </w:tcPr>
          <w:p w14:paraId="2B33BC75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83" w:type="dxa"/>
          </w:tcPr>
          <w:p w14:paraId="7AD1A174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56" w:type="dxa"/>
          </w:tcPr>
          <w:p w14:paraId="572BCDE2" w14:textId="77777777" w:rsidR="00240F3D" w:rsidRPr="00EB61E7" w:rsidRDefault="00240F3D" w:rsidP="00183AEE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91" w:type="dxa"/>
          </w:tcPr>
          <w:p w14:paraId="468642EC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182" w:type="dxa"/>
          </w:tcPr>
          <w:p w14:paraId="27C24030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User.Id</w:t>
            </w:r>
            <w:proofErr w:type="spellEnd"/>
          </w:p>
        </w:tc>
        <w:tc>
          <w:tcPr>
            <w:tcW w:w="1055" w:type="dxa"/>
          </w:tcPr>
          <w:p w14:paraId="62252CDB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1" w:type="dxa"/>
            <w:gridSpan w:val="2"/>
          </w:tcPr>
          <w:p w14:paraId="4736A8F9" w14:textId="77777777" w:rsidR="00240F3D" w:rsidRPr="0066095C" w:rsidRDefault="00240F3D" w:rsidP="00183AEE">
            <w:pPr>
              <w:ind w:firstLine="0"/>
              <w:rPr>
                <w:bCs/>
                <w:sz w:val="24"/>
                <w:szCs w:val="24"/>
              </w:rPr>
            </w:pPr>
          </w:p>
        </w:tc>
      </w:tr>
    </w:tbl>
    <w:p w14:paraId="0834F9AB" w14:textId="77777777" w:rsidR="00240F3D" w:rsidRDefault="00240F3D" w:rsidP="00240F3D">
      <w:pPr>
        <w:ind w:firstLine="0"/>
      </w:pPr>
    </w:p>
    <w:p w14:paraId="735AC4D9" w14:textId="77777777" w:rsidR="00240F3D" w:rsidRPr="006408D3" w:rsidRDefault="00240F3D" w:rsidP="00240F3D">
      <w:r>
        <w:t xml:space="preserve">Таблица </w:t>
      </w:r>
      <w:r>
        <w:rPr>
          <w:lang w:val="en-US"/>
        </w:rPr>
        <w:t>Delete</w:t>
      </w:r>
      <w:r w:rsidRPr="00DC4AF9">
        <w:t>_</w:t>
      </w:r>
      <w:r>
        <w:rPr>
          <w:lang w:val="en-US"/>
        </w:rPr>
        <w:t>Events</w:t>
      </w:r>
      <w:r>
        <w:t xml:space="preserve"> содержит 5 столбцов</w:t>
      </w:r>
      <w:r w:rsidRPr="006408D3">
        <w:t>:</w:t>
      </w:r>
    </w:p>
    <w:p w14:paraId="7C3EADB8" w14:textId="77777777" w:rsidR="00240F3D" w:rsidRPr="000831DD" w:rsidRDefault="00240F3D" w:rsidP="00240F3D">
      <w:pPr>
        <w:pStyle w:val="a5"/>
        <w:widowControl/>
        <w:numPr>
          <w:ilvl w:val="0"/>
          <w:numId w:val="49"/>
        </w:numPr>
        <w:autoSpaceDE/>
        <w:autoSpaceDN/>
        <w:contextualSpacing/>
        <w:jc w:val="both"/>
      </w:pPr>
      <w:r w:rsidRPr="000831DD">
        <w:rPr>
          <w:szCs w:val="28"/>
          <w:lang w:val="en-US"/>
        </w:rPr>
        <w:t>id</w:t>
      </w:r>
      <w:r>
        <w:rPr>
          <w:szCs w:val="28"/>
        </w:rPr>
        <w:t xml:space="preserve"> </w:t>
      </w:r>
      <w:r w:rsidRPr="009858C6">
        <w:rPr>
          <w:iCs/>
        </w:rPr>
        <w:t>–</w:t>
      </w:r>
      <w:r w:rsidRPr="000831DD">
        <w:rPr>
          <w:iCs/>
        </w:rPr>
        <w:t xml:space="preserve"> </w:t>
      </w:r>
      <w:r>
        <w:rPr>
          <w:iCs/>
        </w:rPr>
        <w:t>Уникальный идентификатор записи</w:t>
      </w:r>
      <w:r w:rsidRPr="000831DD">
        <w:rPr>
          <w:iCs/>
        </w:rPr>
        <w:t>;</w:t>
      </w:r>
    </w:p>
    <w:p w14:paraId="0B9B5379" w14:textId="77777777" w:rsidR="00240F3D" w:rsidRPr="000831DD" w:rsidRDefault="00240F3D" w:rsidP="00240F3D">
      <w:pPr>
        <w:pStyle w:val="a5"/>
        <w:widowControl/>
        <w:numPr>
          <w:ilvl w:val="0"/>
          <w:numId w:val="49"/>
        </w:numPr>
        <w:autoSpaceDE/>
        <w:autoSpaceDN/>
        <w:contextualSpacing/>
        <w:jc w:val="both"/>
      </w:pPr>
      <w:r>
        <w:rPr>
          <w:iCs/>
          <w:lang w:val="en-US"/>
        </w:rPr>
        <w:t>Query</w:t>
      </w:r>
      <w:r w:rsidRPr="002F4314">
        <w:rPr>
          <w:iCs/>
        </w:rPr>
        <w:t xml:space="preserve"> –</w:t>
      </w:r>
      <w:r w:rsidRPr="000831DD">
        <w:rPr>
          <w:iCs/>
        </w:rPr>
        <w:t xml:space="preserve"> </w:t>
      </w:r>
      <w:r>
        <w:rPr>
          <w:iCs/>
        </w:rPr>
        <w:t>Текст запроса</w:t>
      </w:r>
      <w:r w:rsidRPr="00FC75A0">
        <w:rPr>
          <w:iCs/>
        </w:rPr>
        <w:t>;</w:t>
      </w:r>
    </w:p>
    <w:p w14:paraId="60DE0486" w14:textId="77777777" w:rsidR="00240F3D" w:rsidRPr="00EB61E7" w:rsidRDefault="00240F3D" w:rsidP="00240F3D">
      <w:pPr>
        <w:pStyle w:val="a5"/>
        <w:widowControl/>
        <w:numPr>
          <w:ilvl w:val="0"/>
          <w:numId w:val="49"/>
        </w:numPr>
        <w:autoSpaceDE/>
        <w:autoSpaceDN/>
        <w:contextualSpacing/>
        <w:jc w:val="both"/>
      </w:pPr>
      <w:proofErr w:type="gramStart"/>
      <w:r>
        <w:rPr>
          <w:iCs/>
          <w:lang w:val="en-US"/>
        </w:rPr>
        <w:t>Datetime</w:t>
      </w:r>
      <w:r w:rsidRPr="00DC4AF9">
        <w:rPr>
          <w:iCs/>
        </w:rPr>
        <w:t xml:space="preserve"> </w:t>
      </w:r>
      <w:r w:rsidRPr="00EB61E7">
        <w:rPr>
          <w:iCs/>
        </w:rPr>
        <w:t xml:space="preserve"> –</w:t>
      </w:r>
      <w:proofErr w:type="gramEnd"/>
      <w:r w:rsidRPr="00EB61E7">
        <w:rPr>
          <w:iCs/>
        </w:rPr>
        <w:t xml:space="preserve"> </w:t>
      </w:r>
      <w:r>
        <w:rPr>
          <w:iCs/>
        </w:rPr>
        <w:t>время выполнения запроса;</w:t>
      </w:r>
    </w:p>
    <w:p w14:paraId="40607207" w14:textId="77777777" w:rsidR="00240F3D" w:rsidRPr="004935F9" w:rsidRDefault="00240F3D" w:rsidP="00240F3D">
      <w:pPr>
        <w:pStyle w:val="a5"/>
        <w:widowControl/>
        <w:numPr>
          <w:ilvl w:val="0"/>
          <w:numId w:val="49"/>
        </w:numPr>
        <w:autoSpaceDE/>
        <w:autoSpaceDN/>
        <w:contextualSpacing/>
        <w:jc w:val="both"/>
      </w:pPr>
      <w:proofErr w:type="gramStart"/>
      <w:r w:rsidRPr="00D53EE2">
        <w:rPr>
          <w:iCs/>
          <w:lang w:val="en-US"/>
        </w:rPr>
        <w:t>User</w:t>
      </w:r>
      <w:r w:rsidRPr="00D53EE2">
        <w:rPr>
          <w:iCs/>
        </w:rPr>
        <w:t xml:space="preserve">  –</w:t>
      </w:r>
      <w:proofErr w:type="gramEnd"/>
      <w:r w:rsidRPr="00D53EE2">
        <w:rPr>
          <w:iCs/>
        </w:rPr>
        <w:t xml:space="preserve"> пользователь выполнивший запрос;</w:t>
      </w:r>
      <w:r>
        <w:br w:type="page"/>
      </w:r>
    </w:p>
    <w:p w14:paraId="4F035F38" w14:textId="77777777" w:rsidR="00240F3D" w:rsidRPr="00F03E5F" w:rsidRDefault="00240F3D" w:rsidP="00240F3D">
      <w:pPr>
        <w:pStyle w:val="2"/>
      </w:pPr>
      <w:bookmarkStart w:id="38" w:name="_Toc129688643"/>
      <w:r>
        <w:lastRenderedPageBreak/>
        <w:t>2.</w:t>
      </w:r>
      <w:r w:rsidRPr="006408D3">
        <w:t>2</w:t>
      </w:r>
      <w:r>
        <w:t xml:space="preserve">. </w:t>
      </w:r>
      <w:r w:rsidRPr="00A4214E">
        <w:t>Описание функций</w:t>
      </w:r>
      <w:bookmarkEnd w:id="38"/>
    </w:p>
    <w:p w14:paraId="4F68B7AB" w14:textId="77777777" w:rsidR="00240F3D" w:rsidRPr="00026301" w:rsidRDefault="00240F3D" w:rsidP="00240F3D">
      <w:pPr>
        <w:pStyle w:val="3"/>
      </w:pPr>
      <w:bookmarkStart w:id="39" w:name="_Toc129688644"/>
      <w:r>
        <w:t>2.</w:t>
      </w:r>
      <w:r w:rsidRPr="006408D3">
        <w:t>2</w:t>
      </w:r>
      <w:r>
        <w:t>.1</w:t>
      </w:r>
      <w:r w:rsidRPr="00E14BB9">
        <w:t xml:space="preserve"> </w:t>
      </w:r>
      <w:r>
        <w:t xml:space="preserve">Описания </w:t>
      </w:r>
      <w:r w:rsidRPr="00A4214E">
        <w:t>функций</w:t>
      </w:r>
      <w:bookmarkEnd w:id="39"/>
    </w:p>
    <w:p w14:paraId="7F5AEA2B" w14:textId="77777777" w:rsidR="00240F3D" w:rsidRPr="006408D3" w:rsidRDefault="00240F3D" w:rsidP="00240F3D">
      <w:r>
        <w:t>Создание</w:t>
      </w:r>
      <w:r w:rsidRPr="006408D3">
        <w:t xml:space="preserve"> </w:t>
      </w:r>
      <w:r>
        <w:t xml:space="preserve">функции </w:t>
      </w:r>
      <w:proofErr w:type="spellStart"/>
      <w:proofErr w:type="gramStart"/>
      <w:r>
        <w:rPr>
          <w:lang w:val="en-US"/>
        </w:rPr>
        <w:t>api</w:t>
      </w:r>
      <w:proofErr w:type="spellEnd"/>
      <w:r w:rsidRPr="006408D3">
        <w:t>.</w:t>
      </w:r>
      <w:r>
        <w:rPr>
          <w:lang w:val="en-US"/>
        </w:rPr>
        <w:t>send</w:t>
      </w:r>
      <w:proofErr w:type="gramEnd"/>
      <w:r w:rsidRPr="004935F9">
        <w:t>_</w:t>
      </w:r>
      <w:r>
        <w:rPr>
          <w:lang w:val="en-US"/>
        </w:rPr>
        <w:t>address</w:t>
      </w:r>
      <w:r w:rsidRPr="004935F9">
        <w:t xml:space="preserve"> </w:t>
      </w:r>
      <w:r w:rsidRPr="006408D3">
        <w:t xml:space="preserve"> </w:t>
      </w:r>
      <w:r>
        <w:t>представлено на рисунке 4</w:t>
      </w:r>
    </w:p>
    <w:p w14:paraId="5DD665A9" w14:textId="77777777" w:rsidR="00240F3D" w:rsidRDefault="00240F3D" w:rsidP="00240F3D">
      <w:pPr>
        <w:keepNext/>
        <w:ind w:firstLine="0"/>
      </w:pPr>
      <w:r w:rsidRPr="004935F9">
        <w:rPr>
          <w:noProof/>
        </w:rPr>
        <w:drawing>
          <wp:inline distT="0" distB="0" distL="0" distR="0" wp14:anchorId="5C244960" wp14:editId="771FC442">
            <wp:extent cx="6480175" cy="813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EFEC" w14:textId="77777777" w:rsidR="00240F3D" w:rsidRPr="004935F9" w:rsidRDefault="00240F3D" w:rsidP="00240F3D">
      <w:pPr>
        <w:pStyle w:val="af"/>
      </w:pPr>
      <w:r>
        <w:t>Рисунок</w:t>
      </w:r>
      <w:r w:rsidRPr="004935F9">
        <w:t xml:space="preserve"> 4 - </w:t>
      </w:r>
      <w:r>
        <w:t>Создание</w:t>
      </w:r>
      <w:r w:rsidRPr="004935F9">
        <w:t xml:space="preserve"> </w:t>
      </w:r>
      <w:r>
        <w:t>функций</w:t>
      </w:r>
      <w:r w:rsidRPr="004935F9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4935F9">
        <w:t>.</w:t>
      </w:r>
      <w:r>
        <w:rPr>
          <w:lang w:val="en-US"/>
        </w:rPr>
        <w:t>send</w:t>
      </w:r>
      <w:proofErr w:type="gramEnd"/>
      <w:r w:rsidRPr="004935F9">
        <w:t>_</w:t>
      </w:r>
      <w:r>
        <w:rPr>
          <w:lang w:val="en-US"/>
        </w:rPr>
        <w:t>address</w:t>
      </w:r>
      <w:r w:rsidRPr="004935F9">
        <w:t xml:space="preserve"> </w:t>
      </w:r>
      <w:r w:rsidRPr="006408D3">
        <w:t xml:space="preserve"> </w:t>
      </w:r>
    </w:p>
    <w:p w14:paraId="762ED6F2" w14:textId="77777777" w:rsidR="00240F3D" w:rsidRPr="004935F9" w:rsidRDefault="00240F3D" w:rsidP="00240F3D">
      <w:r>
        <w:t>Создание</w:t>
      </w:r>
      <w:r w:rsidRPr="004935F9">
        <w:t xml:space="preserve"> </w:t>
      </w:r>
      <w:r>
        <w:t>функций</w:t>
      </w:r>
      <w:r w:rsidRPr="004935F9">
        <w:t xml:space="preserve"> </w:t>
      </w:r>
      <w:proofErr w:type="spellStart"/>
      <w:r>
        <w:rPr>
          <w:lang w:val="en-US"/>
        </w:rPr>
        <w:t>api</w:t>
      </w:r>
      <w:proofErr w:type="spellEnd"/>
      <w:r w:rsidRPr="004935F9">
        <w:t>.</w:t>
      </w:r>
      <w:r>
        <w:rPr>
          <w:lang w:val="en-US"/>
        </w:rPr>
        <w:t>reg</w:t>
      </w:r>
      <w:r w:rsidRPr="004935F9">
        <w:t xml:space="preserve">, </w:t>
      </w:r>
      <w:proofErr w:type="spellStart"/>
      <w:r>
        <w:rPr>
          <w:lang w:val="en-US"/>
        </w:rPr>
        <w:t>api</w:t>
      </w:r>
      <w:proofErr w:type="spellEnd"/>
      <w:r w:rsidRPr="004935F9">
        <w:t>.</w:t>
      </w:r>
      <w:r>
        <w:rPr>
          <w:lang w:val="en-US"/>
        </w:rPr>
        <w:t>log</w:t>
      </w:r>
      <w:r w:rsidRPr="004935F9">
        <w:t xml:space="preserve"> </w:t>
      </w:r>
      <w:r>
        <w:t>представлено</w:t>
      </w:r>
      <w:r w:rsidRPr="004935F9">
        <w:t xml:space="preserve"> </w:t>
      </w:r>
      <w:r>
        <w:t>на</w:t>
      </w:r>
      <w:r w:rsidRPr="004935F9">
        <w:t xml:space="preserve"> </w:t>
      </w:r>
      <w:r>
        <w:t>рисунке</w:t>
      </w:r>
      <w:r w:rsidRPr="004935F9">
        <w:t xml:space="preserve"> 5</w:t>
      </w:r>
    </w:p>
    <w:p w14:paraId="7DF8F42D" w14:textId="77777777" w:rsidR="00240F3D" w:rsidRDefault="00240F3D" w:rsidP="00240F3D">
      <w:pPr>
        <w:keepNext/>
        <w:ind w:firstLine="0"/>
        <w:jc w:val="center"/>
      </w:pPr>
      <w:r w:rsidRPr="00D53EE2">
        <w:rPr>
          <w:noProof/>
        </w:rPr>
        <w:drawing>
          <wp:inline distT="0" distB="0" distL="0" distR="0" wp14:anchorId="18B916C2" wp14:editId="0FAAD0D8">
            <wp:extent cx="6480175" cy="2442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62B3" w14:textId="77777777" w:rsidR="00240F3D" w:rsidRDefault="00240F3D" w:rsidP="00240F3D">
      <w:pPr>
        <w:pStyle w:val="af"/>
      </w:pPr>
      <w:r>
        <w:t>Рисунок</w:t>
      </w:r>
      <w:r w:rsidRPr="00D53EE2">
        <w:t xml:space="preserve"> 5 - </w:t>
      </w:r>
      <w:r>
        <w:t>Создание</w:t>
      </w:r>
      <w:r w:rsidRPr="00D53EE2">
        <w:t xml:space="preserve"> </w:t>
      </w:r>
      <w:r>
        <w:t>функций</w:t>
      </w:r>
      <w:r w:rsidRPr="00D53EE2">
        <w:t xml:space="preserve"> </w:t>
      </w:r>
      <w:proofErr w:type="spellStart"/>
      <w:r>
        <w:rPr>
          <w:lang w:val="en-US"/>
        </w:rPr>
        <w:t>api</w:t>
      </w:r>
      <w:proofErr w:type="spellEnd"/>
      <w:r w:rsidRPr="00D53EE2">
        <w:t>.</w:t>
      </w:r>
      <w:r>
        <w:rPr>
          <w:lang w:val="en-US"/>
        </w:rPr>
        <w:t>reg</w:t>
      </w:r>
      <w:r w:rsidRPr="00D53EE2">
        <w:t xml:space="preserve">, </w:t>
      </w:r>
      <w:proofErr w:type="spellStart"/>
      <w:r>
        <w:rPr>
          <w:lang w:val="en-US"/>
        </w:rPr>
        <w:t>api</w:t>
      </w:r>
      <w:proofErr w:type="spellEnd"/>
      <w:r w:rsidRPr="00D53EE2">
        <w:t>.</w:t>
      </w:r>
      <w:r>
        <w:rPr>
          <w:lang w:val="en-US"/>
        </w:rPr>
        <w:t>log</w:t>
      </w:r>
    </w:p>
    <w:p w14:paraId="20234CB7" w14:textId="77777777" w:rsidR="00240F3D" w:rsidRDefault="00240F3D" w:rsidP="00240F3D">
      <w:pPr>
        <w:keepNext/>
      </w:pPr>
      <w:r>
        <w:t>Создание</w:t>
      </w:r>
      <w:r w:rsidRPr="004935F9">
        <w:t xml:space="preserve"> </w:t>
      </w:r>
      <w:r>
        <w:t>функций</w:t>
      </w:r>
      <w:r w:rsidRPr="004935F9">
        <w:t xml:space="preserve"> </w:t>
      </w:r>
      <w:proofErr w:type="spellStart"/>
      <w:r>
        <w:rPr>
          <w:lang w:val="en-US"/>
        </w:rPr>
        <w:t>api</w:t>
      </w:r>
      <w:proofErr w:type="spellEnd"/>
      <w:r w:rsidRPr="004935F9">
        <w:t>.</w:t>
      </w:r>
      <w:r>
        <w:rPr>
          <w:lang w:val="en-US"/>
        </w:rPr>
        <w:t>reg</w:t>
      </w:r>
      <w:r w:rsidRPr="004935F9">
        <w:t xml:space="preserve">, </w:t>
      </w:r>
      <w:proofErr w:type="spellStart"/>
      <w:r>
        <w:rPr>
          <w:lang w:val="en-US"/>
        </w:rPr>
        <w:t>api</w:t>
      </w:r>
      <w:proofErr w:type="spellEnd"/>
      <w:r w:rsidRPr="004935F9">
        <w:t>.</w:t>
      </w:r>
      <w:r>
        <w:rPr>
          <w:lang w:val="en-US"/>
        </w:rPr>
        <w:t>log</w:t>
      </w:r>
      <w:r w:rsidRPr="004935F9">
        <w:t xml:space="preserve"> </w:t>
      </w:r>
      <w:r>
        <w:t>представлено</w:t>
      </w:r>
      <w:r w:rsidRPr="004935F9">
        <w:t xml:space="preserve"> </w:t>
      </w:r>
      <w:r>
        <w:t>на</w:t>
      </w:r>
      <w:r w:rsidRPr="004935F9">
        <w:t xml:space="preserve"> </w:t>
      </w:r>
      <w:r>
        <w:t>рисунке 6</w:t>
      </w:r>
      <w:r w:rsidRPr="004935F9">
        <w:t xml:space="preserve"> </w:t>
      </w:r>
      <w:r w:rsidRPr="00D53EE2">
        <w:rPr>
          <w:noProof/>
        </w:rPr>
        <w:drawing>
          <wp:inline distT="0" distB="0" distL="0" distR="0" wp14:anchorId="271AA312" wp14:editId="43EEB0A5">
            <wp:extent cx="6480175" cy="848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BA3D" w14:textId="77777777" w:rsidR="00240F3D" w:rsidRPr="00E53243" w:rsidRDefault="00240F3D" w:rsidP="00240F3D">
      <w:pPr>
        <w:pStyle w:val="af"/>
        <w:rPr>
          <w:lang w:eastAsia="ja-JP"/>
        </w:rPr>
      </w:pPr>
      <w:r>
        <w:t xml:space="preserve">Рисунок </w:t>
      </w:r>
      <w:r w:rsidRPr="00E53243">
        <w:t>6 –</w:t>
      </w:r>
      <w:r>
        <w:t xml:space="preserve"> Создание функции </w:t>
      </w:r>
      <w:proofErr w:type="spellStart"/>
      <w:r>
        <w:rPr>
          <w:lang w:val="en-US" w:eastAsia="ja-JP"/>
        </w:rPr>
        <w:t>api</w:t>
      </w:r>
      <w:proofErr w:type="spellEnd"/>
      <w:r w:rsidRPr="00E53243">
        <w:rPr>
          <w:lang w:eastAsia="ja-JP"/>
        </w:rPr>
        <w:t>.</w:t>
      </w:r>
      <w:r>
        <w:rPr>
          <w:lang w:val="en-US" w:eastAsia="ja-JP"/>
        </w:rPr>
        <w:t>add</w:t>
      </w:r>
      <w:r w:rsidRPr="00E53243">
        <w:rPr>
          <w:lang w:eastAsia="ja-JP"/>
        </w:rPr>
        <w:t>_</w:t>
      </w:r>
      <w:r>
        <w:rPr>
          <w:lang w:val="en-US" w:eastAsia="ja-JP"/>
        </w:rPr>
        <w:t>history</w:t>
      </w:r>
    </w:p>
    <w:p w14:paraId="6BEF5AA6" w14:textId="77777777" w:rsidR="00240F3D" w:rsidRDefault="00240F3D" w:rsidP="00240F3D">
      <w:pPr>
        <w:spacing w:after="160" w:line="259" w:lineRule="auto"/>
        <w:ind w:firstLine="0"/>
      </w:pPr>
      <w:r>
        <w:br w:type="page"/>
      </w:r>
    </w:p>
    <w:p w14:paraId="58757DC0" w14:textId="77777777" w:rsidR="00240F3D" w:rsidRPr="009F2912" w:rsidRDefault="00240F3D" w:rsidP="00240F3D">
      <w:r>
        <w:lastRenderedPageBreak/>
        <w:t xml:space="preserve">На рисунке 7 представлена таблица </w:t>
      </w:r>
      <w:r>
        <w:rPr>
          <w:lang w:val="en-US"/>
        </w:rPr>
        <w:t>holidays</w:t>
      </w:r>
      <w:r>
        <w:t xml:space="preserve"> после выполнения функции </w:t>
      </w:r>
      <w:proofErr w:type="spellStart"/>
      <w:r>
        <w:rPr>
          <w:lang w:val="en-US"/>
        </w:rPr>
        <w:t>api</w:t>
      </w:r>
      <w:proofErr w:type="spellEnd"/>
      <w:r w:rsidRPr="006408D3">
        <w:t>.</w:t>
      </w:r>
      <w:r>
        <w:rPr>
          <w:lang w:val="en-US"/>
        </w:rPr>
        <w:t>add</w:t>
      </w:r>
      <w:r w:rsidRPr="006408D3">
        <w:t>_</w:t>
      </w:r>
      <w:r>
        <w:rPr>
          <w:lang w:val="en-US"/>
        </w:rPr>
        <w:t>holidays</w:t>
      </w:r>
    </w:p>
    <w:p w14:paraId="2E661ADF" w14:textId="77777777" w:rsidR="00240F3D" w:rsidRDefault="00240F3D" w:rsidP="00240F3D">
      <w:pPr>
        <w:keepNext/>
        <w:jc w:val="center"/>
      </w:pPr>
      <w:r w:rsidRPr="00901C2A">
        <w:rPr>
          <w:noProof/>
        </w:rPr>
        <w:drawing>
          <wp:inline distT="0" distB="0" distL="0" distR="0" wp14:anchorId="36FB923E" wp14:editId="6C26285E">
            <wp:extent cx="3467584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BAF9" w14:textId="77777777" w:rsidR="00240F3D" w:rsidRPr="00603B3F" w:rsidRDefault="00240F3D" w:rsidP="00240F3D">
      <w:pPr>
        <w:keepNext/>
        <w:ind w:firstLine="0"/>
        <w:jc w:val="center"/>
        <w:rPr>
          <w:sz w:val="24"/>
        </w:rPr>
      </w:pPr>
      <w:r w:rsidRPr="009F2912">
        <w:rPr>
          <w:sz w:val="24"/>
        </w:rPr>
        <w:t>Рисунок</w:t>
      </w:r>
      <w:r w:rsidRPr="00FB46D2">
        <w:rPr>
          <w:sz w:val="24"/>
        </w:rPr>
        <w:t xml:space="preserve"> </w:t>
      </w:r>
      <w:r>
        <w:rPr>
          <w:sz w:val="24"/>
        </w:rPr>
        <w:t>7</w:t>
      </w:r>
      <w:r w:rsidRPr="00FB46D2">
        <w:rPr>
          <w:sz w:val="24"/>
        </w:rPr>
        <w:t xml:space="preserve">- </w:t>
      </w:r>
      <w:r>
        <w:rPr>
          <w:sz w:val="24"/>
        </w:rPr>
        <w:t>Выполнение</w:t>
      </w:r>
      <w:r w:rsidRPr="00FB46D2">
        <w:rPr>
          <w:sz w:val="24"/>
        </w:rPr>
        <w:t xml:space="preserve"> </w:t>
      </w:r>
      <w:r w:rsidRPr="009F2912">
        <w:rPr>
          <w:sz w:val="24"/>
        </w:rPr>
        <w:t>функци</w:t>
      </w:r>
      <w:r>
        <w:rPr>
          <w:sz w:val="24"/>
        </w:rPr>
        <w:t>и</w:t>
      </w:r>
      <w:r w:rsidRPr="00FB46D2">
        <w:rPr>
          <w:sz w:val="24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6408D3">
        <w:t>.</w:t>
      </w:r>
      <w:r>
        <w:rPr>
          <w:lang w:val="en-US"/>
        </w:rPr>
        <w:t>add</w:t>
      </w:r>
      <w:r w:rsidRPr="006408D3">
        <w:t>_</w:t>
      </w:r>
      <w:r>
        <w:rPr>
          <w:lang w:val="en-US"/>
        </w:rPr>
        <w:t>holidays</w:t>
      </w:r>
    </w:p>
    <w:p w14:paraId="0F0EB3C2" w14:textId="77777777" w:rsidR="00240F3D" w:rsidRDefault="00240F3D" w:rsidP="00240F3D">
      <w:pPr>
        <w:spacing w:after="160" w:line="259" w:lineRule="auto"/>
        <w:ind w:firstLine="0"/>
      </w:pPr>
    </w:p>
    <w:p w14:paraId="4212D006" w14:textId="77777777" w:rsidR="00240F3D" w:rsidRDefault="00240F3D" w:rsidP="00240F3D">
      <w:pPr>
        <w:pStyle w:val="2"/>
        <w:ind w:firstLine="142"/>
      </w:pPr>
      <w:bookmarkStart w:id="40" w:name="_Toc121766855"/>
      <w:bookmarkStart w:id="41" w:name="_Toc129688645"/>
      <w:r>
        <w:t>2.5. Макет интерфейса приложения</w:t>
      </w:r>
      <w:bookmarkEnd w:id="40"/>
      <w:bookmarkEnd w:id="41"/>
    </w:p>
    <w:p w14:paraId="66C35902" w14:textId="77777777" w:rsidR="00240F3D" w:rsidRDefault="00240F3D" w:rsidP="00240F3D">
      <w:pPr>
        <w:rPr>
          <w:noProof/>
          <w:lang w:eastAsia="ru-RU"/>
        </w:rPr>
      </w:pPr>
      <w:r>
        <w:rPr>
          <w:noProof/>
          <w:lang w:eastAsia="ru-RU"/>
        </w:rPr>
        <w:t>Макет приложения представлен на рисунке 8.</w:t>
      </w:r>
    </w:p>
    <w:p w14:paraId="6F3A91F7" w14:textId="77777777" w:rsidR="00240F3D" w:rsidRDefault="00240F3D" w:rsidP="00240F3D">
      <w:pPr>
        <w:keepNext/>
        <w:ind w:firstLine="0"/>
        <w:jc w:val="center"/>
      </w:pPr>
      <w:r w:rsidRPr="00D53EE2">
        <w:rPr>
          <w:noProof/>
        </w:rPr>
        <w:drawing>
          <wp:inline distT="0" distB="0" distL="0" distR="0" wp14:anchorId="0EE781CE" wp14:editId="626B85CA">
            <wp:extent cx="6480175" cy="1621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B4AE" w14:textId="77777777" w:rsidR="00240F3D" w:rsidRDefault="00240F3D" w:rsidP="00240F3D">
      <w:pPr>
        <w:pStyle w:val="af"/>
      </w:pPr>
      <w:r>
        <w:t xml:space="preserve">Рисунок 8 - </w:t>
      </w:r>
      <w:r>
        <w:rPr>
          <w:noProof/>
          <w:lang w:eastAsia="ru-RU"/>
        </w:rPr>
        <w:t>Макет приложения</w:t>
      </w:r>
    </w:p>
    <w:p w14:paraId="2A664C1B" w14:textId="77777777" w:rsidR="00240F3D" w:rsidRDefault="00240F3D" w:rsidP="00240F3D">
      <w:r>
        <w:rPr>
          <w:noProof/>
        </w:rPr>
        <w:t xml:space="preserve">На рисунке 33 представлена форма </w:t>
      </w:r>
      <w:r>
        <w:rPr>
          <w:lang w:val="en-US"/>
        </w:rPr>
        <w:t>Base</w:t>
      </w:r>
      <w:r>
        <w:t>.</w:t>
      </w:r>
    </w:p>
    <w:p w14:paraId="318279EE" w14:textId="77777777" w:rsidR="00240F3D" w:rsidRDefault="00240F3D" w:rsidP="00240F3D">
      <w:pPr>
        <w:keepNext/>
        <w:ind w:firstLine="0"/>
        <w:jc w:val="center"/>
      </w:pPr>
      <w:r w:rsidRPr="00603B3F">
        <w:rPr>
          <w:noProof/>
        </w:rPr>
        <w:lastRenderedPageBreak/>
        <w:drawing>
          <wp:inline distT="0" distB="0" distL="0" distR="0" wp14:anchorId="51F87AF0" wp14:editId="449119E3">
            <wp:extent cx="6480175" cy="32905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7C4B" w14:textId="77777777" w:rsidR="00240F3D" w:rsidRDefault="00240F3D" w:rsidP="00240F3D">
      <w:pPr>
        <w:pStyle w:val="af"/>
        <w:rPr>
          <w:noProof/>
        </w:rPr>
      </w:pPr>
      <w:r>
        <w:t xml:space="preserve">Рисунок 33 - </w:t>
      </w:r>
      <w:r>
        <w:rPr>
          <w:noProof/>
        </w:rPr>
        <w:t xml:space="preserve">форма </w:t>
      </w:r>
      <w:r>
        <w:rPr>
          <w:lang w:val="en-US"/>
        </w:rPr>
        <w:t>Base</w:t>
      </w:r>
    </w:p>
    <w:p w14:paraId="29894B79" w14:textId="77777777" w:rsidR="00240F3D" w:rsidRDefault="00240F3D" w:rsidP="00240F3D">
      <w:r>
        <w:t xml:space="preserve">Форма </w:t>
      </w:r>
      <w:r>
        <w:rPr>
          <w:lang w:val="en-US" w:eastAsia="ja-JP"/>
        </w:rPr>
        <w:t>Base</w:t>
      </w:r>
      <w:r w:rsidRPr="00603B3F">
        <w:rPr>
          <w:lang w:eastAsia="ja-JP"/>
        </w:rPr>
        <w:t xml:space="preserve"> </w:t>
      </w:r>
      <w:r>
        <w:t>используется</w:t>
      </w:r>
      <w:r w:rsidRPr="00603B3F">
        <w:t xml:space="preserve"> </w:t>
      </w:r>
      <w:r>
        <w:t>как базовый шаблон для всех страниц приложения.</w:t>
      </w:r>
    </w:p>
    <w:p w14:paraId="13212F1C" w14:textId="77777777" w:rsidR="00240F3D" w:rsidRDefault="00240F3D" w:rsidP="00240F3D">
      <w:r>
        <w:rPr>
          <w:noProof/>
        </w:rPr>
        <w:t>На</w:t>
      </w:r>
      <w:r w:rsidRPr="00603B3F">
        <w:rPr>
          <w:noProof/>
        </w:rPr>
        <w:t xml:space="preserve"> </w:t>
      </w:r>
      <w:r>
        <w:rPr>
          <w:noProof/>
        </w:rPr>
        <w:t>рисунке</w:t>
      </w:r>
      <w:r w:rsidRPr="00603B3F">
        <w:rPr>
          <w:noProof/>
        </w:rPr>
        <w:t xml:space="preserve"> </w:t>
      </w:r>
      <w:r>
        <w:rPr>
          <w:noProof/>
        </w:rPr>
        <w:t>34 представлена</w:t>
      </w:r>
      <w:r w:rsidRPr="00603B3F">
        <w:rPr>
          <w:noProof/>
        </w:rPr>
        <w:t xml:space="preserve"> </w:t>
      </w:r>
      <w:r>
        <w:rPr>
          <w:noProof/>
        </w:rPr>
        <w:t>форма</w:t>
      </w:r>
      <w:r w:rsidRPr="00603B3F">
        <w:rPr>
          <w:noProof/>
        </w:rPr>
        <w:t xml:space="preserve"> </w:t>
      </w:r>
      <w:r>
        <w:rPr>
          <w:lang w:val="en-US"/>
        </w:rPr>
        <w:t>index</w:t>
      </w:r>
      <w:r>
        <w:t>.</w:t>
      </w:r>
    </w:p>
    <w:p w14:paraId="7B1909F4" w14:textId="77777777" w:rsidR="00240F3D" w:rsidRDefault="00240F3D" w:rsidP="00240F3D">
      <w:pPr>
        <w:keepNext/>
        <w:ind w:firstLine="0"/>
        <w:jc w:val="center"/>
      </w:pPr>
      <w:r w:rsidRPr="00603B3F">
        <w:rPr>
          <w:noProof/>
        </w:rPr>
        <w:drawing>
          <wp:inline distT="0" distB="0" distL="0" distR="0" wp14:anchorId="0D9AE4FF" wp14:editId="0A4FC1B6">
            <wp:extent cx="6480175" cy="32937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CC1B" w14:textId="77777777" w:rsidR="00240F3D" w:rsidRPr="00171DF9" w:rsidRDefault="00240F3D" w:rsidP="00240F3D">
      <w:pPr>
        <w:pStyle w:val="af"/>
      </w:pPr>
      <w:r>
        <w:t>Рисунок</w:t>
      </w:r>
      <w:r w:rsidRPr="00171DF9">
        <w:t xml:space="preserve"> 34 - </w:t>
      </w:r>
      <w:r>
        <w:rPr>
          <w:noProof/>
        </w:rPr>
        <w:t>форма</w:t>
      </w:r>
      <w:r w:rsidRPr="00171DF9">
        <w:rPr>
          <w:noProof/>
        </w:rPr>
        <w:t xml:space="preserve"> </w:t>
      </w:r>
      <w:r>
        <w:rPr>
          <w:lang w:val="en-US"/>
        </w:rPr>
        <w:t>index</w:t>
      </w:r>
    </w:p>
    <w:p w14:paraId="2F65E207" w14:textId="77777777" w:rsidR="00240F3D" w:rsidRDefault="00240F3D" w:rsidP="00240F3D">
      <w:r>
        <w:t xml:space="preserve">Кнопка </w:t>
      </w:r>
      <w:r>
        <w:rPr>
          <w:lang w:val="en-US" w:eastAsia="ja-JP"/>
        </w:rPr>
        <w:t>Search</w:t>
      </w:r>
      <w:r w:rsidRPr="00B7601E">
        <w:t xml:space="preserve"> </w:t>
      </w:r>
      <w:r>
        <w:t xml:space="preserve">используется для вызова функции и возвращения названия страны исходя из </w:t>
      </w:r>
      <w:proofErr w:type="spellStart"/>
      <w:r>
        <w:rPr>
          <w:lang w:val="en-US" w:eastAsia="ja-JP"/>
        </w:rPr>
        <w:t>ip</w:t>
      </w:r>
      <w:proofErr w:type="spellEnd"/>
      <w:r>
        <w:rPr>
          <w:lang w:eastAsia="ja-JP"/>
        </w:rPr>
        <w:t xml:space="preserve"> адреса</w:t>
      </w:r>
      <w:r>
        <w:t>.</w:t>
      </w:r>
    </w:p>
    <w:p w14:paraId="729D058D" w14:textId="77777777" w:rsidR="00240F3D" w:rsidRDefault="00240F3D" w:rsidP="00240F3D">
      <w:pPr>
        <w:spacing w:after="160" w:line="259" w:lineRule="auto"/>
        <w:ind w:firstLine="0"/>
        <w:rPr>
          <w:noProof/>
        </w:rPr>
      </w:pPr>
      <w:r>
        <w:rPr>
          <w:noProof/>
        </w:rPr>
        <w:lastRenderedPageBreak/>
        <w:br w:type="page"/>
      </w:r>
    </w:p>
    <w:p w14:paraId="0CEAD85A" w14:textId="77777777" w:rsidR="00240F3D" w:rsidRDefault="00240F3D" w:rsidP="00240F3D">
      <w:r>
        <w:rPr>
          <w:noProof/>
        </w:rPr>
        <w:lastRenderedPageBreak/>
        <w:t>На</w:t>
      </w:r>
      <w:r w:rsidRPr="00B7601E">
        <w:rPr>
          <w:noProof/>
        </w:rPr>
        <w:t xml:space="preserve"> </w:t>
      </w:r>
      <w:r>
        <w:rPr>
          <w:noProof/>
        </w:rPr>
        <w:t>рисунке</w:t>
      </w:r>
      <w:r w:rsidRPr="00B7601E">
        <w:rPr>
          <w:noProof/>
        </w:rPr>
        <w:t xml:space="preserve"> </w:t>
      </w:r>
      <w:r>
        <w:rPr>
          <w:noProof/>
        </w:rPr>
        <w:t>35 представлена</w:t>
      </w:r>
      <w:r w:rsidRPr="00B7601E">
        <w:rPr>
          <w:noProof/>
        </w:rPr>
        <w:t xml:space="preserve"> </w:t>
      </w:r>
      <w:r>
        <w:rPr>
          <w:noProof/>
        </w:rPr>
        <w:t>форма</w:t>
      </w:r>
      <w:r w:rsidRPr="001460D1">
        <w:rPr>
          <w:noProof/>
        </w:rPr>
        <w:t xml:space="preserve"> </w:t>
      </w:r>
      <w:r>
        <w:rPr>
          <w:noProof/>
          <w:lang w:val="en-US"/>
        </w:rPr>
        <w:t>login</w:t>
      </w:r>
      <w:r>
        <w:t>.</w:t>
      </w:r>
    </w:p>
    <w:p w14:paraId="287ABE5A" w14:textId="77777777" w:rsidR="00240F3D" w:rsidRDefault="00240F3D" w:rsidP="00240F3D">
      <w:pPr>
        <w:keepNext/>
        <w:ind w:firstLine="0"/>
        <w:jc w:val="center"/>
      </w:pPr>
      <w:r w:rsidRPr="001460D1">
        <w:rPr>
          <w:noProof/>
        </w:rPr>
        <w:drawing>
          <wp:inline distT="0" distB="0" distL="0" distR="0" wp14:anchorId="30C72A00" wp14:editId="63A31565">
            <wp:extent cx="6480175" cy="3291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4B61" w14:textId="77777777" w:rsidR="00240F3D" w:rsidRPr="00B7601E" w:rsidRDefault="00240F3D" w:rsidP="00240F3D">
      <w:pPr>
        <w:pStyle w:val="af"/>
      </w:pPr>
      <w:r>
        <w:t xml:space="preserve">Рисунок 35 - </w:t>
      </w:r>
      <w:r>
        <w:rPr>
          <w:noProof/>
        </w:rPr>
        <w:t xml:space="preserve">форма </w:t>
      </w:r>
      <w:r w:rsidRPr="00A93CEC">
        <w:rPr>
          <w:lang w:val="en-US"/>
        </w:rPr>
        <w:t>Income</w:t>
      </w:r>
      <w:r w:rsidRPr="00A93CEC">
        <w:t xml:space="preserve"> </w:t>
      </w:r>
      <w:r w:rsidRPr="00A93CEC">
        <w:rPr>
          <w:lang w:val="en-US"/>
        </w:rPr>
        <w:t>information</w:t>
      </w:r>
    </w:p>
    <w:p w14:paraId="02898310" w14:textId="77777777" w:rsidR="00240F3D" w:rsidRPr="00B7601E" w:rsidRDefault="00240F3D" w:rsidP="00240F3D">
      <w:r>
        <w:t xml:space="preserve">Кнопка </w:t>
      </w:r>
      <w:r>
        <w:rPr>
          <w:lang w:val="en-US"/>
        </w:rPr>
        <w:t>login</w:t>
      </w:r>
      <w:r w:rsidRPr="00B7601E">
        <w:t xml:space="preserve"> </w:t>
      </w:r>
      <w:r>
        <w:t xml:space="preserve">используется для логина по существующим данным. Кнопка </w:t>
      </w:r>
      <w:r>
        <w:rPr>
          <w:lang w:val="en-US"/>
        </w:rPr>
        <w:t>Registration</w:t>
      </w:r>
      <w:r>
        <w:t xml:space="preserve"> используется для отправления данных для нового пользователя на сервер.</w:t>
      </w:r>
    </w:p>
    <w:p w14:paraId="7075A07A" w14:textId="77777777" w:rsidR="00240F3D" w:rsidRDefault="00240F3D" w:rsidP="00240F3D">
      <w:pPr>
        <w:ind w:firstLine="0"/>
        <w:rPr>
          <w:color w:val="000000" w:themeColor="text1"/>
          <w:sz w:val="24"/>
          <w:szCs w:val="18"/>
        </w:rPr>
      </w:pPr>
    </w:p>
    <w:p w14:paraId="6B9A53D8" w14:textId="77777777" w:rsidR="00240F3D" w:rsidRPr="008D6E64" w:rsidRDefault="00240F3D" w:rsidP="00240F3D">
      <w:pPr>
        <w:pStyle w:val="2"/>
      </w:pPr>
      <w:bookmarkStart w:id="42" w:name="_Toc129688646"/>
      <w:r>
        <w:t>2.</w:t>
      </w:r>
      <w:r w:rsidRPr="008E1A8A">
        <w:t>6</w:t>
      </w:r>
      <w:r>
        <w:t>. Реализация интерфейса приложения</w:t>
      </w:r>
      <w:bookmarkEnd w:id="42"/>
    </w:p>
    <w:p w14:paraId="1A8F690D" w14:textId="77777777" w:rsidR="00240F3D" w:rsidRPr="001460D1" w:rsidRDefault="00240F3D" w:rsidP="00240F3D">
      <w:r>
        <w:t xml:space="preserve">Код для формы </w:t>
      </w:r>
      <w:r>
        <w:rPr>
          <w:lang w:val="en-US"/>
        </w:rPr>
        <w:t>Base</w:t>
      </w:r>
      <w:r w:rsidRPr="001460D1">
        <w:t xml:space="preserve"> </w:t>
      </w:r>
      <w:r>
        <w:t>представлен на рисунках 37</w:t>
      </w:r>
      <w:r w:rsidRPr="001460D1">
        <w:t>.</w:t>
      </w:r>
    </w:p>
    <w:p w14:paraId="0ABDDAA3" w14:textId="77777777" w:rsidR="00240F3D" w:rsidRDefault="00240F3D" w:rsidP="00240F3D">
      <w:pPr>
        <w:keepNext/>
        <w:ind w:firstLine="0"/>
        <w:jc w:val="center"/>
      </w:pPr>
      <w:r w:rsidRPr="001460D1">
        <w:rPr>
          <w:noProof/>
        </w:rPr>
        <w:drawing>
          <wp:inline distT="0" distB="0" distL="0" distR="0" wp14:anchorId="0278A3E7" wp14:editId="69349115">
            <wp:extent cx="6480175" cy="23729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5A8F" w14:textId="77777777" w:rsidR="00240F3D" w:rsidRPr="00BC7CF9" w:rsidRDefault="00240F3D" w:rsidP="00240F3D">
      <w:pPr>
        <w:pStyle w:val="af"/>
      </w:pPr>
      <w:r>
        <w:t>Рисунок 37 - Код для формы 1</w:t>
      </w:r>
    </w:p>
    <w:p w14:paraId="3A93F465" w14:textId="752EFDC5" w:rsidR="00240F3D" w:rsidRDefault="00240F3D" w:rsidP="00240F3D">
      <w:pPr>
        <w:keepNext/>
        <w:ind w:firstLine="0"/>
        <w:jc w:val="center"/>
      </w:pPr>
      <w:r w:rsidRPr="001460D1">
        <w:rPr>
          <w:noProof/>
        </w:rPr>
        <w:lastRenderedPageBreak/>
        <w:drawing>
          <wp:inline distT="0" distB="0" distL="0" distR="0" wp14:anchorId="26CA7477" wp14:editId="3FE2C37C">
            <wp:extent cx="6125430" cy="228631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55D" w14:textId="77777777" w:rsidR="00240F3D" w:rsidRDefault="00240F3D" w:rsidP="00240F3D">
      <w:pPr>
        <w:pStyle w:val="af"/>
      </w:pPr>
      <w:r>
        <w:t>Рисунок 38 - Код для формы 1</w:t>
      </w:r>
    </w:p>
    <w:p w14:paraId="5F560659" w14:textId="77777777" w:rsidR="00240F3D" w:rsidRDefault="00240F3D" w:rsidP="00240F3D">
      <w:r>
        <w:t>Код для формы 2 представлен на рисунках 39 и 40.</w:t>
      </w:r>
    </w:p>
    <w:p w14:paraId="023E5DF3" w14:textId="557CB335" w:rsidR="00240F3D" w:rsidRDefault="00240F3D" w:rsidP="00240F3D">
      <w:pPr>
        <w:keepNext/>
        <w:ind w:firstLine="0"/>
        <w:jc w:val="center"/>
      </w:pPr>
    </w:p>
    <w:p w14:paraId="2DA6F00C" w14:textId="77777777" w:rsidR="00240F3D" w:rsidRDefault="00240F3D" w:rsidP="00240F3D">
      <w:pPr>
        <w:pStyle w:val="af"/>
      </w:pPr>
      <w:r>
        <w:t>Рисунок 39 - Код для формы 2</w:t>
      </w:r>
    </w:p>
    <w:p w14:paraId="7853BBBF" w14:textId="77777777" w:rsidR="00240F3D" w:rsidRDefault="00240F3D" w:rsidP="00240F3D">
      <w:pPr>
        <w:keepNext/>
        <w:ind w:firstLine="0"/>
        <w:jc w:val="center"/>
      </w:pPr>
      <w:r w:rsidRPr="00DA68AB">
        <w:rPr>
          <w:noProof/>
        </w:rPr>
        <w:drawing>
          <wp:inline distT="0" distB="0" distL="0" distR="0" wp14:anchorId="18089D65" wp14:editId="1D8ADF78">
            <wp:extent cx="6480175" cy="16097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98DB" w14:textId="77777777" w:rsidR="00240F3D" w:rsidRDefault="00240F3D" w:rsidP="00240F3D">
      <w:pPr>
        <w:pStyle w:val="af"/>
      </w:pPr>
      <w:r>
        <w:t>Рисунок 40 - Код для формы 2</w:t>
      </w:r>
    </w:p>
    <w:p w14:paraId="7832D6CE" w14:textId="77777777" w:rsidR="00240F3D" w:rsidRPr="006B430D" w:rsidRDefault="00240F3D" w:rsidP="00240F3D">
      <w:pPr>
        <w:pStyle w:val="af"/>
        <w:rPr>
          <w:lang w:val="en-US"/>
        </w:rPr>
      </w:pPr>
    </w:p>
    <w:p w14:paraId="7A2FDE1B" w14:textId="77777777" w:rsidR="004719E3" w:rsidRPr="00154C26" w:rsidRDefault="004719E3" w:rsidP="00154C26">
      <w:pPr>
        <w:rPr>
          <w:spacing w:val="-4"/>
        </w:rPr>
      </w:pPr>
    </w:p>
    <w:sectPr w:rsidR="004719E3" w:rsidRPr="00154C26" w:rsidSect="001F3812">
      <w:headerReference w:type="default" r:id="rId23"/>
      <w:footerReference w:type="default" r:id="rId24"/>
      <w:pgSz w:w="11910" w:h="16840"/>
      <w:pgMar w:top="1134" w:right="567" w:bottom="1134" w:left="1134" w:header="5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B7FE" w14:textId="77777777" w:rsidR="00056898" w:rsidRDefault="00056898">
      <w:r>
        <w:separator/>
      </w:r>
    </w:p>
  </w:endnote>
  <w:endnote w:type="continuationSeparator" w:id="0">
    <w:p w14:paraId="38650066" w14:textId="77777777" w:rsidR="00056898" w:rsidRDefault="00056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E872" w14:textId="77777777" w:rsidR="00A51D28" w:rsidRPr="00D3791A" w:rsidRDefault="00A51D28" w:rsidP="00A51D28">
    <w:pPr>
      <w:spacing w:line="240" w:lineRule="auto"/>
      <w:ind w:firstLine="0"/>
      <w:jc w:val="center"/>
      <w:rPr>
        <w:rFonts w:ascii="Calibri" w:eastAsia="Calibri" w:hAnsi="Calibri"/>
        <w:sz w:val="22"/>
      </w:rPr>
    </w:pPr>
    <w:r w:rsidRPr="00D3791A">
      <w:rPr>
        <w:rFonts w:ascii="TimesNewRomanPSMT" w:eastAsia="Calibri" w:hAnsi="TimesNewRomanPSMT"/>
        <w:color w:val="000000"/>
        <w:szCs w:val="28"/>
      </w:rPr>
      <w:t>Санкт-Петербург</w:t>
    </w:r>
    <w:r w:rsidRPr="00D3791A">
      <w:rPr>
        <w:rFonts w:ascii="TimesNewRomanPSMT" w:eastAsia="Calibri" w:hAnsi="TimesNewRomanPSMT"/>
        <w:color w:val="000000"/>
        <w:szCs w:val="28"/>
      </w:rPr>
      <w:br/>
      <w:t>2023</w:t>
    </w:r>
  </w:p>
  <w:p w14:paraId="4204BAFC" w14:textId="77777777" w:rsidR="00A51D28" w:rsidRDefault="00A51D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09DDA" w14:textId="77777777" w:rsidR="00056898" w:rsidRDefault="00056898">
      <w:r>
        <w:separator/>
      </w:r>
    </w:p>
  </w:footnote>
  <w:footnote w:type="continuationSeparator" w:id="0">
    <w:p w14:paraId="2D560DAC" w14:textId="77777777" w:rsidR="00056898" w:rsidRDefault="00056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9509" w14:textId="77777777" w:rsidR="00A51D28" w:rsidRDefault="00A51D28" w:rsidP="00A51D28">
    <w:pPr>
      <w:pStyle w:val="a6"/>
      <w:ind w:firstLine="0"/>
      <w:jc w:val="center"/>
    </w:pPr>
    <w:r>
      <w:t>Санкт-Петербургское государственное бюджетное профессиональное</w:t>
    </w:r>
  </w:p>
  <w:p w14:paraId="2E884367" w14:textId="77777777" w:rsidR="00A51D28" w:rsidRDefault="00A51D28" w:rsidP="00A51D28">
    <w:pPr>
      <w:pStyle w:val="a6"/>
      <w:ind w:firstLine="0"/>
      <w:jc w:val="center"/>
    </w:pPr>
    <w:r>
      <w:t>образовательное учреждение</w:t>
    </w:r>
  </w:p>
  <w:p w14:paraId="454A1ACA" w14:textId="46F29C89" w:rsidR="00A51D28" w:rsidRPr="00A51D28" w:rsidRDefault="00A51D28" w:rsidP="00A51D28">
    <w:pPr>
      <w:pStyle w:val="a6"/>
      <w:ind w:firstLine="0"/>
      <w:jc w:val="center"/>
    </w:pPr>
    <w:r>
      <w:t>«Колледж информационных технологий»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98A"/>
    <w:multiLevelType w:val="multilevel"/>
    <w:tmpl w:val="924AB568"/>
    <w:lvl w:ilvl="0">
      <w:start w:val="5"/>
      <w:numFmt w:val="decimal"/>
      <w:lvlText w:val="%1"/>
      <w:lvlJc w:val="left"/>
      <w:pPr>
        <w:ind w:left="202" w:hanging="698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202" w:hanging="6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53" w:hanging="69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29" w:hanging="69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6" w:hanging="69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3" w:hanging="69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9" w:hanging="69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6" w:hanging="69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3" w:hanging="698"/>
      </w:pPr>
      <w:rPr>
        <w:rFonts w:hint="default"/>
        <w:lang w:val="ru-RU" w:eastAsia="en-US" w:bidi="ar-SA"/>
      </w:rPr>
    </w:lvl>
  </w:abstractNum>
  <w:abstractNum w:abstractNumId="1" w15:restartNumberingAfterBreak="0">
    <w:nsid w:val="01751551"/>
    <w:multiLevelType w:val="hybridMultilevel"/>
    <w:tmpl w:val="E0FCB456"/>
    <w:lvl w:ilvl="0" w:tplc="BB42505E">
      <w:numFmt w:val="bullet"/>
      <w:lvlText w:val="-"/>
      <w:lvlJc w:val="left"/>
      <w:pPr>
        <w:ind w:left="1063" w:hanging="15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DA26FC">
      <w:numFmt w:val="bullet"/>
      <w:lvlText w:val="•"/>
      <w:lvlJc w:val="left"/>
      <w:pPr>
        <w:ind w:left="1950" w:hanging="154"/>
      </w:pPr>
      <w:rPr>
        <w:rFonts w:hint="default"/>
        <w:lang w:val="ru-RU" w:eastAsia="en-US" w:bidi="ar-SA"/>
      </w:rPr>
    </w:lvl>
    <w:lvl w:ilvl="2" w:tplc="D3C4C802">
      <w:numFmt w:val="bullet"/>
      <w:lvlText w:val="•"/>
      <w:lvlJc w:val="left"/>
      <w:pPr>
        <w:ind w:left="2841" w:hanging="154"/>
      </w:pPr>
      <w:rPr>
        <w:rFonts w:hint="default"/>
        <w:lang w:val="ru-RU" w:eastAsia="en-US" w:bidi="ar-SA"/>
      </w:rPr>
    </w:lvl>
    <w:lvl w:ilvl="3" w:tplc="AD58A312">
      <w:numFmt w:val="bullet"/>
      <w:lvlText w:val="•"/>
      <w:lvlJc w:val="left"/>
      <w:pPr>
        <w:ind w:left="3731" w:hanging="154"/>
      </w:pPr>
      <w:rPr>
        <w:rFonts w:hint="default"/>
        <w:lang w:val="ru-RU" w:eastAsia="en-US" w:bidi="ar-SA"/>
      </w:rPr>
    </w:lvl>
    <w:lvl w:ilvl="4" w:tplc="63925886">
      <w:numFmt w:val="bullet"/>
      <w:lvlText w:val="•"/>
      <w:lvlJc w:val="left"/>
      <w:pPr>
        <w:ind w:left="4622" w:hanging="154"/>
      </w:pPr>
      <w:rPr>
        <w:rFonts w:hint="default"/>
        <w:lang w:val="ru-RU" w:eastAsia="en-US" w:bidi="ar-SA"/>
      </w:rPr>
    </w:lvl>
    <w:lvl w:ilvl="5" w:tplc="9BCA06A4">
      <w:numFmt w:val="bullet"/>
      <w:lvlText w:val="•"/>
      <w:lvlJc w:val="left"/>
      <w:pPr>
        <w:ind w:left="5513" w:hanging="154"/>
      </w:pPr>
      <w:rPr>
        <w:rFonts w:hint="default"/>
        <w:lang w:val="ru-RU" w:eastAsia="en-US" w:bidi="ar-SA"/>
      </w:rPr>
    </w:lvl>
    <w:lvl w:ilvl="6" w:tplc="1DA6D69E">
      <w:numFmt w:val="bullet"/>
      <w:lvlText w:val="•"/>
      <w:lvlJc w:val="left"/>
      <w:pPr>
        <w:ind w:left="6403" w:hanging="154"/>
      </w:pPr>
      <w:rPr>
        <w:rFonts w:hint="default"/>
        <w:lang w:val="ru-RU" w:eastAsia="en-US" w:bidi="ar-SA"/>
      </w:rPr>
    </w:lvl>
    <w:lvl w:ilvl="7" w:tplc="03F8B102">
      <w:numFmt w:val="bullet"/>
      <w:lvlText w:val="•"/>
      <w:lvlJc w:val="left"/>
      <w:pPr>
        <w:ind w:left="7294" w:hanging="154"/>
      </w:pPr>
      <w:rPr>
        <w:rFonts w:hint="default"/>
        <w:lang w:val="ru-RU" w:eastAsia="en-US" w:bidi="ar-SA"/>
      </w:rPr>
    </w:lvl>
    <w:lvl w:ilvl="8" w:tplc="425A06A6">
      <w:numFmt w:val="bullet"/>
      <w:lvlText w:val="•"/>
      <w:lvlJc w:val="left"/>
      <w:pPr>
        <w:ind w:left="8185" w:hanging="154"/>
      </w:pPr>
      <w:rPr>
        <w:rFonts w:hint="default"/>
        <w:lang w:val="ru-RU" w:eastAsia="en-US" w:bidi="ar-SA"/>
      </w:rPr>
    </w:lvl>
  </w:abstractNum>
  <w:abstractNum w:abstractNumId="2" w15:restartNumberingAfterBreak="0">
    <w:nsid w:val="05E143B9"/>
    <w:multiLevelType w:val="hybridMultilevel"/>
    <w:tmpl w:val="8AA68936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50BC3"/>
    <w:multiLevelType w:val="hybridMultilevel"/>
    <w:tmpl w:val="9D3A504A"/>
    <w:lvl w:ilvl="0" w:tplc="7C4E36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7101ED4"/>
    <w:multiLevelType w:val="hybridMultilevel"/>
    <w:tmpl w:val="A58A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747C9"/>
    <w:multiLevelType w:val="hybridMultilevel"/>
    <w:tmpl w:val="1D860950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92CFA"/>
    <w:multiLevelType w:val="hybridMultilevel"/>
    <w:tmpl w:val="623C34C8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85FFD"/>
    <w:multiLevelType w:val="hybridMultilevel"/>
    <w:tmpl w:val="6430113C"/>
    <w:lvl w:ilvl="0" w:tplc="D62615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0AC1C1D"/>
    <w:multiLevelType w:val="hybridMultilevel"/>
    <w:tmpl w:val="889EA4C0"/>
    <w:lvl w:ilvl="0" w:tplc="04B2971E">
      <w:start w:val="1"/>
      <w:numFmt w:val="decimal"/>
      <w:lvlText w:val="%1"/>
      <w:lvlJc w:val="left"/>
      <w:pPr>
        <w:ind w:left="112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D74883A8">
      <w:numFmt w:val="bullet"/>
      <w:lvlText w:val="•"/>
      <w:lvlJc w:val="left"/>
      <w:pPr>
        <w:ind w:left="2004" w:hanging="212"/>
      </w:pPr>
      <w:rPr>
        <w:rFonts w:hint="default"/>
        <w:lang w:val="ru-RU" w:eastAsia="en-US" w:bidi="ar-SA"/>
      </w:rPr>
    </w:lvl>
    <w:lvl w:ilvl="2" w:tplc="3D1A61CA">
      <w:numFmt w:val="bullet"/>
      <w:lvlText w:val="•"/>
      <w:lvlJc w:val="left"/>
      <w:pPr>
        <w:ind w:left="2889" w:hanging="212"/>
      </w:pPr>
      <w:rPr>
        <w:rFonts w:hint="default"/>
        <w:lang w:val="ru-RU" w:eastAsia="en-US" w:bidi="ar-SA"/>
      </w:rPr>
    </w:lvl>
    <w:lvl w:ilvl="3" w:tplc="0324D178">
      <w:numFmt w:val="bullet"/>
      <w:lvlText w:val="•"/>
      <w:lvlJc w:val="left"/>
      <w:pPr>
        <w:ind w:left="3773" w:hanging="212"/>
      </w:pPr>
      <w:rPr>
        <w:rFonts w:hint="default"/>
        <w:lang w:val="ru-RU" w:eastAsia="en-US" w:bidi="ar-SA"/>
      </w:rPr>
    </w:lvl>
    <w:lvl w:ilvl="4" w:tplc="823E250C">
      <w:numFmt w:val="bullet"/>
      <w:lvlText w:val="•"/>
      <w:lvlJc w:val="left"/>
      <w:pPr>
        <w:ind w:left="4658" w:hanging="212"/>
      </w:pPr>
      <w:rPr>
        <w:rFonts w:hint="default"/>
        <w:lang w:val="ru-RU" w:eastAsia="en-US" w:bidi="ar-SA"/>
      </w:rPr>
    </w:lvl>
    <w:lvl w:ilvl="5" w:tplc="90B601AA">
      <w:numFmt w:val="bullet"/>
      <w:lvlText w:val="•"/>
      <w:lvlJc w:val="left"/>
      <w:pPr>
        <w:ind w:left="5543" w:hanging="212"/>
      </w:pPr>
      <w:rPr>
        <w:rFonts w:hint="default"/>
        <w:lang w:val="ru-RU" w:eastAsia="en-US" w:bidi="ar-SA"/>
      </w:rPr>
    </w:lvl>
    <w:lvl w:ilvl="6" w:tplc="1910EE9C">
      <w:numFmt w:val="bullet"/>
      <w:lvlText w:val="•"/>
      <w:lvlJc w:val="left"/>
      <w:pPr>
        <w:ind w:left="6427" w:hanging="212"/>
      </w:pPr>
      <w:rPr>
        <w:rFonts w:hint="default"/>
        <w:lang w:val="ru-RU" w:eastAsia="en-US" w:bidi="ar-SA"/>
      </w:rPr>
    </w:lvl>
    <w:lvl w:ilvl="7" w:tplc="9A540E48">
      <w:numFmt w:val="bullet"/>
      <w:lvlText w:val="•"/>
      <w:lvlJc w:val="left"/>
      <w:pPr>
        <w:ind w:left="7312" w:hanging="212"/>
      </w:pPr>
      <w:rPr>
        <w:rFonts w:hint="default"/>
        <w:lang w:val="ru-RU" w:eastAsia="en-US" w:bidi="ar-SA"/>
      </w:rPr>
    </w:lvl>
    <w:lvl w:ilvl="8" w:tplc="258CB890">
      <w:numFmt w:val="bullet"/>
      <w:lvlText w:val="•"/>
      <w:lvlJc w:val="left"/>
      <w:pPr>
        <w:ind w:left="8197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23164740"/>
    <w:multiLevelType w:val="hybridMultilevel"/>
    <w:tmpl w:val="7122BEE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F7845"/>
    <w:multiLevelType w:val="multilevel"/>
    <w:tmpl w:val="A1FCB3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16" w:hanging="2160"/>
      </w:pPr>
      <w:rPr>
        <w:rFonts w:hint="default"/>
      </w:rPr>
    </w:lvl>
  </w:abstractNum>
  <w:abstractNum w:abstractNumId="11" w15:restartNumberingAfterBreak="0">
    <w:nsid w:val="26D61BA4"/>
    <w:multiLevelType w:val="hybridMultilevel"/>
    <w:tmpl w:val="3064F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54281E"/>
    <w:multiLevelType w:val="hybridMultilevel"/>
    <w:tmpl w:val="73F4EE62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D2BB3"/>
    <w:multiLevelType w:val="hybridMultilevel"/>
    <w:tmpl w:val="6430113C"/>
    <w:lvl w:ilvl="0" w:tplc="D62615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9852F0"/>
    <w:multiLevelType w:val="hybridMultilevel"/>
    <w:tmpl w:val="F580DCA4"/>
    <w:lvl w:ilvl="0" w:tplc="04190001">
      <w:start w:val="1"/>
      <w:numFmt w:val="bullet"/>
      <w:lvlText w:val=""/>
      <w:lvlJc w:val="left"/>
      <w:pPr>
        <w:ind w:left="16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15" w15:restartNumberingAfterBreak="0">
    <w:nsid w:val="331F6FC2"/>
    <w:multiLevelType w:val="hybridMultilevel"/>
    <w:tmpl w:val="74B241E6"/>
    <w:lvl w:ilvl="0" w:tplc="6F1633D2">
      <w:numFmt w:val="bullet"/>
      <w:lvlText w:val=""/>
      <w:lvlJc w:val="left"/>
      <w:pPr>
        <w:ind w:left="202" w:hanging="34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BB25500">
      <w:numFmt w:val="bullet"/>
      <w:lvlText w:val=""/>
      <w:lvlJc w:val="left"/>
      <w:pPr>
        <w:ind w:left="910" w:hanging="33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46905C4E">
      <w:numFmt w:val="bullet"/>
      <w:lvlText w:val="•"/>
      <w:lvlJc w:val="left"/>
      <w:pPr>
        <w:ind w:left="1925" w:hanging="339"/>
      </w:pPr>
      <w:rPr>
        <w:rFonts w:hint="default"/>
        <w:lang w:val="ru-RU" w:eastAsia="en-US" w:bidi="ar-SA"/>
      </w:rPr>
    </w:lvl>
    <w:lvl w:ilvl="3" w:tplc="9FD42978">
      <w:numFmt w:val="bullet"/>
      <w:lvlText w:val="•"/>
      <w:lvlJc w:val="left"/>
      <w:pPr>
        <w:ind w:left="2930" w:hanging="339"/>
      </w:pPr>
      <w:rPr>
        <w:rFonts w:hint="default"/>
        <w:lang w:val="ru-RU" w:eastAsia="en-US" w:bidi="ar-SA"/>
      </w:rPr>
    </w:lvl>
    <w:lvl w:ilvl="4" w:tplc="58ECC32C">
      <w:numFmt w:val="bullet"/>
      <w:lvlText w:val="•"/>
      <w:lvlJc w:val="left"/>
      <w:pPr>
        <w:ind w:left="3935" w:hanging="339"/>
      </w:pPr>
      <w:rPr>
        <w:rFonts w:hint="default"/>
        <w:lang w:val="ru-RU" w:eastAsia="en-US" w:bidi="ar-SA"/>
      </w:rPr>
    </w:lvl>
    <w:lvl w:ilvl="5" w:tplc="0380A30A">
      <w:numFmt w:val="bullet"/>
      <w:lvlText w:val="•"/>
      <w:lvlJc w:val="left"/>
      <w:pPr>
        <w:ind w:left="4940" w:hanging="339"/>
      </w:pPr>
      <w:rPr>
        <w:rFonts w:hint="default"/>
        <w:lang w:val="ru-RU" w:eastAsia="en-US" w:bidi="ar-SA"/>
      </w:rPr>
    </w:lvl>
    <w:lvl w:ilvl="6" w:tplc="356618AC">
      <w:numFmt w:val="bullet"/>
      <w:lvlText w:val="•"/>
      <w:lvlJc w:val="left"/>
      <w:pPr>
        <w:ind w:left="5945" w:hanging="339"/>
      </w:pPr>
      <w:rPr>
        <w:rFonts w:hint="default"/>
        <w:lang w:val="ru-RU" w:eastAsia="en-US" w:bidi="ar-SA"/>
      </w:rPr>
    </w:lvl>
    <w:lvl w:ilvl="7" w:tplc="F61AC544">
      <w:numFmt w:val="bullet"/>
      <w:lvlText w:val="•"/>
      <w:lvlJc w:val="left"/>
      <w:pPr>
        <w:ind w:left="6950" w:hanging="339"/>
      </w:pPr>
      <w:rPr>
        <w:rFonts w:hint="default"/>
        <w:lang w:val="ru-RU" w:eastAsia="en-US" w:bidi="ar-SA"/>
      </w:rPr>
    </w:lvl>
    <w:lvl w:ilvl="8" w:tplc="54D62F80">
      <w:numFmt w:val="bullet"/>
      <w:lvlText w:val="•"/>
      <w:lvlJc w:val="left"/>
      <w:pPr>
        <w:ind w:left="7956" w:hanging="339"/>
      </w:pPr>
      <w:rPr>
        <w:rFonts w:hint="default"/>
        <w:lang w:val="ru-RU" w:eastAsia="en-US" w:bidi="ar-SA"/>
      </w:rPr>
    </w:lvl>
  </w:abstractNum>
  <w:abstractNum w:abstractNumId="16" w15:restartNumberingAfterBreak="0">
    <w:nsid w:val="34A26AC2"/>
    <w:multiLevelType w:val="hybridMultilevel"/>
    <w:tmpl w:val="E536E4AC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C195B"/>
    <w:multiLevelType w:val="hybridMultilevel"/>
    <w:tmpl w:val="C7EC1AEC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3D215C67"/>
    <w:multiLevelType w:val="hybridMultilevel"/>
    <w:tmpl w:val="B3344716"/>
    <w:lvl w:ilvl="0" w:tplc="1E5AC51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0346B7"/>
    <w:multiLevelType w:val="hybridMultilevel"/>
    <w:tmpl w:val="CEF4E374"/>
    <w:lvl w:ilvl="0" w:tplc="FB768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4314FAA"/>
    <w:multiLevelType w:val="multilevel"/>
    <w:tmpl w:val="E3220B44"/>
    <w:lvl w:ilvl="0">
      <w:start w:val="1"/>
      <w:numFmt w:val="decimal"/>
      <w:lvlText w:val="%1"/>
      <w:lvlJc w:val="left"/>
      <w:pPr>
        <w:ind w:left="112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32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4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1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9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7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1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9" w:hanging="423"/>
      </w:pPr>
      <w:rPr>
        <w:rFonts w:hint="default"/>
        <w:lang w:val="ru-RU" w:eastAsia="en-US" w:bidi="ar-SA"/>
      </w:rPr>
    </w:lvl>
  </w:abstractNum>
  <w:abstractNum w:abstractNumId="21" w15:restartNumberingAfterBreak="0">
    <w:nsid w:val="454E074F"/>
    <w:multiLevelType w:val="hybridMultilevel"/>
    <w:tmpl w:val="074ADD0C"/>
    <w:lvl w:ilvl="0" w:tplc="CD62CF90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5A6C5C"/>
    <w:multiLevelType w:val="hybridMultilevel"/>
    <w:tmpl w:val="1FF4597A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46CE1"/>
    <w:multiLevelType w:val="hybridMultilevel"/>
    <w:tmpl w:val="62F27164"/>
    <w:lvl w:ilvl="0" w:tplc="714E4B42">
      <w:numFmt w:val="bullet"/>
      <w:lvlText w:val="-"/>
      <w:lvlJc w:val="left"/>
      <w:pPr>
        <w:ind w:left="1061" w:hanging="15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9988134">
      <w:numFmt w:val="bullet"/>
      <w:lvlText w:val="•"/>
      <w:lvlJc w:val="left"/>
      <w:pPr>
        <w:ind w:left="1950" w:hanging="152"/>
      </w:pPr>
      <w:rPr>
        <w:rFonts w:hint="default"/>
        <w:lang w:val="ru-RU" w:eastAsia="en-US" w:bidi="ar-SA"/>
      </w:rPr>
    </w:lvl>
    <w:lvl w:ilvl="2" w:tplc="2C06507E">
      <w:numFmt w:val="bullet"/>
      <w:lvlText w:val="•"/>
      <w:lvlJc w:val="left"/>
      <w:pPr>
        <w:ind w:left="2841" w:hanging="152"/>
      </w:pPr>
      <w:rPr>
        <w:rFonts w:hint="default"/>
        <w:lang w:val="ru-RU" w:eastAsia="en-US" w:bidi="ar-SA"/>
      </w:rPr>
    </w:lvl>
    <w:lvl w:ilvl="3" w:tplc="73367EB8">
      <w:numFmt w:val="bullet"/>
      <w:lvlText w:val="•"/>
      <w:lvlJc w:val="left"/>
      <w:pPr>
        <w:ind w:left="3731" w:hanging="152"/>
      </w:pPr>
      <w:rPr>
        <w:rFonts w:hint="default"/>
        <w:lang w:val="ru-RU" w:eastAsia="en-US" w:bidi="ar-SA"/>
      </w:rPr>
    </w:lvl>
    <w:lvl w:ilvl="4" w:tplc="E1D413B4">
      <w:numFmt w:val="bullet"/>
      <w:lvlText w:val="•"/>
      <w:lvlJc w:val="left"/>
      <w:pPr>
        <w:ind w:left="4622" w:hanging="152"/>
      </w:pPr>
      <w:rPr>
        <w:rFonts w:hint="default"/>
        <w:lang w:val="ru-RU" w:eastAsia="en-US" w:bidi="ar-SA"/>
      </w:rPr>
    </w:lvl>
    <w:lvl w:ilvl="5" w:tplc="572EF452">
      <w:numFmt w:val="bullet"/>
      <w:lvlText w:val="•"/>
      <w:lvlJc w:val="left"/>
      <w:pPr>
        <w:ind w:left="5513" w:hanging="152"/>
      </w:pPr>
      <w:rPr>
        <w:rFonts w:hint="default"/>
        <w:lang w:val="ru-RU" w:eastAsia="en-US" w:bidi="ar-SA"/>
      </w:rPr>
    </w:lvl>
    <w:lvl w:ilvl="6" w:tplc="6DF4A37E">
      <w:numFmt w:val="bullet"/>
      <w:lvlText w:val="•"/>
      <w:lvlJc w:val="left"/>
      <w:pPr>
        <w:ind w:left="6403" w:hanging="152"/>
      </w:pPr>
      <w:rPr>
        <w:rFonts w:hint="default"/>
        <w:lang w:val="ru-RU" w:eastAsia="en-US" w:bidi="ar-SA"/>
      </w:rPr>
    </w:lvl>
    <w:lvl w:ilvl="7" w:tplc="BA88A4FC">
      <w:numFmt w:val="bullet"/>
      <w:lvlText w:val="•"/>
      <w:lvlJc w:val="left"/>
      <w:pPr>
        <w:ind w:left="7294" w:hanging="152"/>
      </w:pPr>
      <w:rPr>
        <w:rFonts w:hint="default"/>
        <w:lang w:val="ru-RU" w:eastAsia="en-US" w:bidi="ar-SA"/>
      </w:rPr>
    </w:lvl>
    <w:lvl w:ilvl="8" w:tplc="00506722">
      <w:numFmt w:val="bullet"/>
      <w:lvlText w:val="•"/>
      <w:lvlJc w:val="left"/>
      <w:pPr>
        <w:ind w:left="8185" w:hanging="152"/>
      </w:pPr>
      <w:rPr>
        <w:rFonts w:hint="default"/>
        <w:lang w:val="ru-RU" w:eastAsia="en-US" w:bidi="ar-SA"/>
      </w:rPr>
    </w:lvl>
  </w:abstractNum>
  <w:abstractNum w:abstractNumId="24" w15:restartNumberingAfterBreak="0">
    <w:nsid w:val="4D1A25CF"/>
    <w:multiLevelType w:val="hybridMultilevel"/>
    <w:tmpl w:val="5AB64DC8"/>
    <w:lvl w:ilvl="0" w:tplc="F43EAF4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0E0654"/>
    <w:multiLevelType w:val="hybridMultilevel"/>
    <w:tmpl w:val="6B1CA2C4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252C3"/>
    <w:multiLevelType w:val="multilevel"/>
    <w:tmpl w:val="A1FCB3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16" w:hanging="2160"/>
      </w:pPr>
      <w:rPr>
        <w:rFonts w:hint="default"/>
      </w:rPr>
    </w:lvl>
  </w:abstractNum>
  <w:abstractNum w:abstractNumId="27" w15:restartNumberingAfterBreak="0">
    <w:nsid w:val="4FA703EE"/>
    <w:multiLevelType w:val="hybridMultilevel"/>
    <w:tmpl w:val="B7F26E3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864BF"/>
    <w:multiLevelType w:val="hybridMultilevel"/>
    <w:tmpl w:val="8CD0A298"/>
    <w:lvl w:ilvl="0" w:tplc="4CCEE782">
      <w:start w:val="6"/>
      <w:numFmt w:val="decimal"/>
      <w:lvlText w:val="%1"/>
      <w:lvlJc w:val="left"/>
      <w:pPr>
        <w:ind w:left="4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B9A30F8">
      <w:numFmt w:val="bullet"/>
      <w:lvlText w:val="•"/>
      <w:lvlJc w:val="left"/>
      <w:pPr>
        <w:ind w:left="1272" w:hanging="212"/>
      </w:pPr>
      <w:rPr>
        <w:rFonts w:hint="default"/>
        <w:lang w:val="ru-RU" w:eastAsia="en-US" w:bidi="ar-SA"/>
      </w:rPr>
    </w:lvl>
    <w:lvl w:ilvl="2" w:tplc="0736E154">
      <w:numFmt w:val="bullet"/>
      <w:lvlText w:val="•"/>
      <w:lvlJc w:val="left"/>
      <w:pPr>
        <w:ind w:left="2125" w:hanging="212"/>
      </w:pPr>
      <w:rPr>
        <w:rFonts w:hint="default"/>
        <w:lang w:val="ru-RU" w:eastAsia="en-US" w:bidi="ar-SA"/>
      </w:rPr>
    </w:lvl>
    <w:lvl w:ilvl="3" w:tplc="16669BC4">
      <w:numFmt w:val="bullet"/>
      <w:lvlText w:val="•"/>
      <w:lvlJc w:val="left"/>
      <w:pPr>
        <w:ind w:left="2977" w:hanging="212"/>
      </w:pPr>
      <w:rPr>
        <w:rFonts w:hint="default"/>
        <w:lang w:val="ru-RU" w:eastAsia="en-US" w:bidi="ar-SA"/>
      </w:rPr>
    </w:lvl>
    <w:lvl w:ilvl="4" w:tplc="39C81C8E">
      <w:numFmt w:val="bullet"/>
      <w:lvlText w:val="•"/>
      <w:lvlJc w:val="left"/>
      <w:pPr>
        <w:ind w:left="3830" w:hanging="212"/>
      </w:pPr>
      <w:rPr>
        <w:rFonts w:hint="default"/>
        <w:lang w:val="ru-RU" w:eastAsia="en-US" w:bidi="ar-SA"/>
      </w:rPr>
    </w:lvl>
    <w:lvl w:ilvl="5" w:tplc="C42EB112">
      <w:numFmt w:val="bullet"/>
      <w:lvlText w:val="•"/>
      <w:lvlJc w:val="left"/>
      <w:pPr>
        <w:ind w:left="4683" w:hanging="212"/>
      </w:pPr>
      <w:rPr>
        <w:rFonts w:hint="default"/>
        <w:lang w:val="ru-RU" w:eastAsia="en-US" w:bidi="ar-SA"/>
      </w:rPr>
    </w:lvl>
    <w:lvl w:ilvl="6" w:tplc="A322E9B0">
      <w:numFmt w:val="bullet"/>
      <w:lvlText w:val="•"/>
      <w:lvlJc w:val="left"/>
      <w:pPr>
        <w:ind w:left="5535" w:hanging="212"/>
      </w:pPr>
      <w:rPr>
        <w:rFonts w:hint="default"/>
        <w:lang w:val="ru-RU" w:eastAsia="en-US" w:bidi="ar-SA"/>
      </w:rPr>
    </w:lvl>
    <w:lvl w:ilvl="7" w:tplc="93EC3B8A">
      <w:numFmt w:val="bullet"/>
      <w:lvlText w:val="•"/>
      <w:lvlJc w:val="left"/>
      <w:pPr>
        <w:ind w:left="6388" w:hanging="212"/>
      </w:pPr>
      <w:rPr>
        <w:rFonts w:hint="default"/>
        <w:lang w:val="ru-RU" w:eastAsia="en-US" w:bidi="ar-SA"/>
      </w:rPr>
    </w:lvl>
    <w:lvl w:ilvl="8" w:tplc="9704EF32">
      <w:numFmt w:val="bullet"/>
      <w:lvlText w:val="•"/>
      <w:lvlJc w:val="left"/>
      <w:pPr>
        <w:ind w:left="7240" w:hanging="212"/>
      </w:pPr>
      <w:rPr>
        <w:rFonts w:hint="default"/>
        <w:lang w:val="ru-RU" w:eastAsia="en-US" w:bidi="ar-SA"/>
      </w:rPr>
    </w:lvl>
  </w:abstractNum>
  <w:abstractNum w:abstractNumId="29" w15:restartNumberingAfterBreak="0">
    <w:nsid w:val="521D564E"/>
    <w:multiLevelType w:val="hybridMultilevel"/>
    <w:tmpl w:val="222082FA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96C02"/>
    <w:multiLevelType w:val="hybridMultilevel"/>
    <w:tmpl w:val="C1EACACC"/>
    <w:lvl w:ilvl="0" w:tplc="819A5A06">
      <w:numFmt w:val="bullet"/>
      <w:lvlText w:val=""/>
      <w:lvlJc w:val="left"/>
      <w:pPr>
        <w:ind w:left="202" w:hanging="34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CE0D584">
      <w:numFmt w:val="bullet"/>
      <w:lvlText w:val=""/>
      <w:lvlJc w:val="left"/>
      <w:pPr>
        <w:ind w:left="910" w:hanging="33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37EFD7A">
      <w:numFmt w:val="bullet"/>
      <w:lvlText w:val="•"/>
      <w:lvlJc w:val="left"/>
      <w:pPr>
        <w:ind w:left="1925" w:hanging="339"/>
      </w:pPr>
      <w:rPr>
        <w:rFonts w:hint="default"/>
        <w:lang w:val="ru-RU" w:eastAsia="en-US" w:bidi="ar-SA"/>
      </w:rPr>
    </w:lvl>
    <w:lvl w:ilvl="3" w:tplc="DE7E15A6">
      <w:numFmt w:val="bullet"/>
      <w:lvlText w:val="•"/>
      <w:lvlJc w:val="left"/>
      <w:pPr>
        <w:ind w:left="2930" w:hanging="339"/>
      </w:pPr>
      <w:rPr>
        <w:rFonts w:hint="default"/>
        <w:lang w:val="ru-RU" w:eastAsia="en-US" w:bidi="ar-SA"/>
      </w:rPr>
    </w:lvl>
    <w:lvl w:ilvl="4" w:tplc="F07A0FFE">
      <w:numFmt w:val="bullet"/>
      <w:lvlText w:val="•"/>
      <w:lvlJc w:val="left"/>
      <w:pPr>
        <w:ind w:left="3935" w:hanging="339"/>
      </w:pPr>
      <w:rPr>
        <w:rFonts w:hint="default"/>
        <w:lang w:val="ru-RU" w:eastAsia="en-US" w:bidi="ar-SA"/>
      </w:rPr>
    </w:lvl>
    <w:lvl w:ilvl="5" w:tplc="07CA2E4C">
      <w:numFmt w:val="bullet"/>
      <w:lvlText w:val="•"/>
      <w:lvlJc w:val="left"/>
      <w:pPr>
        <w:ind w:left="4940" w:hanging="339"/>
      </w:pPr>
      <w:rPr>
        <w:rFonts w:hint="default"/>
        <w:lang w:val="ru-RU" w:eastAsia="en-US" w:bidi="ar-SA"/>
      </w:rPr>
    </w:lvl>
    <w:lvl w:ilvl="6" w:tplc="6E9029A4">
      <w:numFmt w:val="bullet"/>
      <w:lvlText w:val="•"/>
      <w:lvlJc w:val="left"/>
      <w:pPr>
        <w:ind w:left="5945" w:hanging="339"/>
      </w:pPr>
      <w:rPr>
        <w:rFonts w:hint="default"/>
        <w:lang w:val="ru-RU" w:eastAsia="en-US" w:bidi="ar-SA"/>
      </w:rPr>
    </w:lvl>
    <w:lvl w:ilvl="7" w:tplc="D81E8348">
      <w:numFmt w:val="bullet"/>
      <w:lvlText w:val="•"/>
      <w:lvlJc w:val="left"/>
      <w:pPr>
        <w:ind w:left="6950" w:hanging="339"/>
      </w:pPr>
      <w:rPr>
        <w:rFonts w:hint="default"/>
        <w:lang w:val="ru-RU" w:eastAsia="en-US" w:bidi="ar-SA"/>
      </w:rPr>
    </w:lvl>
    <w:lvl w:ilvl="8" w:tplc="E368C02A">
      <w:numFmt w:val="bullet"/>
      <w:lvlText w:val="•"/>
      <w:lvlJc w:val="left"/>
      <w:pPr>
        <w:ind w:left="7956" w:hanging="339"/>
      </w:pPr>
      <w:rPr>
        <w:rFonts w:hint="default"/>
        <w:lang w:val="ru-RU" w:eastAsia="en-US" w:bidi="ar-SA"/>
      </w:rPr>
    </w:lvl>
  </w:abstractNum>
  <w:abstractNum w:abstractNumId="31" w15:restartNumberingAfterBreak="0">
    <w:nsid w:val="5B78584B"/>
    <w:multiLevelType w:val="hybridMultilevel"/>
    <w:tmpl w:val="79E0087E"/>
    <w:lvl w:ilvl="0" w:tplc="38F2151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5BEA5A7D"/>
    <w:multiLevelType w:val="hybridMultilevel"/>
    <w:tmpl w:val="744ADBE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847D8"/>
    <w:multiLevelType w:val="hybridMultilevel"/>
    <w:tmpl w:val="425415C8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64A44"/>
    <w:multiLevelType w:val="hybridMultilevel"/>
    <w:tmpl w:val="CCDEF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B128E5"/>
    <w:multiLevelType w:val="hybridMultilevel"/>
    <w:tmpl w:val="244CE082"/>
    <w:lvl w:ilvl="0" w:tplc="BD3ADC0A">
      <w:start w:val="1"/>
      <w:numFmt w:val="bullet"/>
      <w:lvlText w:val=""/>
      <w:lvlJc w:val="left"/>
      <w:pPr>
        <w:ind w:left="907" w:hanging="19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6" w15:restartNumberingAfterBreak="0">
    <w:nsid w:val="6BB43607"/>
    <w:multiLevelType w:val="hybridMultilevel"/>
    <w:tmpl w:val="D116F362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528EC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51A25C1"/>
    <w:multiLevelType w:val="multilevel"/>
    <w:tmpl w:val="2FCCEBA6"/>
    <w:lvl w:ilvl="0">
      <w:start w:val="1"/>
      <w:numFmt w:val="decimal"/>
      <w:lvlText w:val="%1"/>
      <w:lvlJc w:val="left"/>
      <w:pPr>
        <w:ind w:left="112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1"/>
      <w:lvlText w:val="%1.%2"/>
      <w:lvlJc w:val="left"/>
      <w:pPr>
        <w:ind w:left="133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8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5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1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9" w:hanging="423"/>
      </w:pPr>
      <w:rPr>
        <w:rFonts w:hint="default"/>
        <w:lang w:val="ru-RU" w:eastAsia="en-US" w:bidi="ar-SA"/>
      </w:rPr>
    </w:lvl>
  </w:abstractNum>
  <w:abstractNum w:abstractNumId="39" w15:restartNumberingAfterBreak="0">
    <w:nsid w:val="75E5233D"/>
    <w:multiLevelType w:val="hybridMultilevel"/>
    <w:tmpl w:val="39F02A1A"/>
    <w:lvl w:ilvl="0" w:tplc="9116670E">
      <w:start w:val="3"/>
      <w:numFmt w:val="decimal"/>
      <w:lvlText w:val="(%1)"/>
      <w:lvlJc w:val="left"/>
      <w:pPr>
        <w:ind w:left="600" w:hanging="3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0DE1A3E">
      <w:numFmt w:val="bullet"/>
      <w:lvlText w:val=""/>
      <w:lvlJc w:val="left"/>
      <w:pPr>
        <w:ind w:left="202" w:hanging="28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E84352E">
      <w:numFmt w:val="bullet"/>
      <w:lvlText w:val="•"/>
      <w:lvlJc w:val="left"/>
      <w:pPr>
        <w:ind w:left="1640" w:hanging="286"/>
      </w:pPr>
      <w:rPr>
        <w:rFonts w:hint="default"/>
        <w:lang w:val="ru-RU" w:eastAsia="en-US" w:bidi="ar-SA"/>
      </w:rPr>
    </w:lvl>
    <w:lvl w:ilvl="3" w:tplc="AD761890">
      <w:numFmt w:val="bullet"/>
      <w:lvlText w:val="•"/>
      <w:lvlJc w:val="left"/>
      <w:pPr>
        <w:ind w:left="2681" w:hanging="286"/>
      </w:pPr>
      <w:rPr>
        <w:rFonts w:hint="default"/>
        <w:lang w:val="ru-RU" w:eastAsia="en-US" w:bidi="ar-SA"/>
      </w:rPr>
    </w:lvl>
    <w:lvl w:ilvl="4" w:tplc="CB1EF73A">
      <w:numFmt w:val="bullet"/>
      <w:lvlText w:val="•"/>
      <w:lvlJc w:val="left"/>
      <w:pPr>
        <w:ind w:left="3722" w:hanging="286"/>
      </w:pPr>
      <w:rPr>
        <w:rFonts w:hint="default"/>
        <w:lang w:val="ru-RU" w:eastAsia="en-US" w:bidi="ar-SA"/>
      </w:rPr>
    </w:lvl>
    <w:lvl w:ilvl="5" w:tplc="F2985198">
      <w:numFmt w:val="bullet"/>
      <w:lvlText w:val="•"/>
      <w:lvlJc w:val="left"/>
      <w:pPr>
        <w:ind w:left="4762" w:hanging="286"/>
      </w:pPr>
      <w:rPr>
        <w:rFonts w:hint="default"/>
        <w:lang w:val="ru-RU" w:eastAsia="en-US" w:bidi="ar-SA"/>
      </w:rPr>
    </w:lvl>
    <w:lvl w:ilvl="6" w:tplc="BCEACFC6">
      <w:numFmt w:val="bullet"/>
      <w:lvlText w:val="•"/>
      <w:lvlJc w:val="left"/>
      <w:pPr>
        <w:ind w:left="5803" w:hanging="286"/>
      </w:pPr>
      <w:rPr>
        <w:rFonts w:hint="default"/>
        <w:lang w:val="ru-RU" w:eastAsia="en-US" w:bidi="ar-SA"/>
      </w:rPr>
    </w:lvl>
    <w:lvl w:ilvl="7" w:tplc="76E4867C">
      <w:numFmt w:val="bullet"/>
      <w:lvlText w:val="•"/>
      <w:lvlJc w:val="left"/>
      <w:pPr>
        <w:ind w:left="6844" w:hanging="286"/>
      </w:pPr>
      <w:rPr>
        <w:rFonts w:hint="default"/>
        <w:lang w:val="ru-RU" w:eastAsia="en-US" w:bidi="ar-SA"/>
      </w:rPr>
    </w:lvl>
    <w:lvl w:ilvl="8" w:tplc="D41CF664">
      <w:numFmt w:val="bullet"/>
      <w:lvlText w:val="•"/>
      <w:lvlJc w:val="left"/>
      <w:pPr>
        <w:ind w:left="7884" w:hanging="286"/>
      </w:pPr>
      <w:rPr>
        <w:rFonts w:hint="default"/>
        <w:lang w:val="ru-RU" w:eastAsia="en-US" w:bidi="ar-SA"/>
      </w:rPr>
    </w:lvl>
  </w:abstractNum>
  <w:abstractNum w:abstractNumId="40" w15:restartNumberingAfterBreak="0">
    <w:nsid w:val="77721ACF"/>
    <w:multiLevelType w:val="hybridMultilevel"/>
    <w:tmpl w:val="398C22AA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F639D"/>
    <w:multiLevelType w:val="hybridMultilevel"/>
    <w:tmpl w:val="4ABED23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88619B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3306D"/>
    <w:multiLevelType w:val="hybridMultilevel"/>
    <w:tmpl w:val="1486DF94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DADE0D6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C7B2F"/>
    <w:multiLevelType w:val="hybridMultilevel"/>
    <w:tmpl w:val="1EBEA958"/>
    <w:lvl w:ilvl="0" w:tplc="8CFAC154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D730BBC"/>
    <w:multiLevelType w:val="hybridMultilevel"/>
    <w:tmpl w:val="B0E24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8"/>
  </w:num>
  <w:num w:numId="3">
    <w:abstractNumId w:val="0"/>
  </w:num>
  <w:num w:numId="4">
    <w:abstractNumId w:val="8"/>
  </w:num>
  <w:num w:numId="5">
    <w:abstractNumId w:val="39"/>
  </w:num>
  <w:num w:numId="6">
    <w:abstractNumId w:val="1"/>
  </w:num>
  <w:num w:numId="7">
    <w:abstractNumId w:val="15"/>
  </w:num>
  <w:num w:numId="8">
    <w:abstractNumId w:val="20"/>
  </w:num>
  <w:num w:numId="9">
    <w:abstractNumId w:val="28"/>
  </w:num>
  <w:num w:numId="10">
    <w:abstractNumId w:val="21"/>
  </w:num>
  <w:num w:numId="11">
    <w:abstractNumId w:val="14"/>
  </w:num>
  <w:num w:numId="12">
    <w:abstractNumId w:val="17"/>
  </w:num>
  <w:num w:numId="13">
    <w:abstractNumId w:val="34"/>
  </w:num>
  <w:num w:numId="14">
    <w:abstractNumId w:val="11"/>
  </w:num>
  <w:num w:numId="15">
    <w:abstractNumId w:val="44"/>
  </w:num>
  <w:num w:numId="16">
    <w:abstractNumId w:val="10"/>
  </w:num>
  <w:num w:numId="17">
    <w:abstractNumId w:val="43"/>
  </w:num>
  <w:num w:numId="18">
    <w:abstractNumId w:val="26"/>
  </w:num>
  <w:num w:numId="19">
    <w:abstractNumId w:val="3"/>
  </w:num>
  <w:num w:numId="20">
    <w:abstractNumId w:val="4"/>
  </w:num>
  <w:num w:numId="21">
    <w:abstractNumId w:val="31"/>
  </w:num>
  <w:num w:numId="22">
    <w:abstractNumId w:val="24"/>
  </w:num>
  <w:num w:numId="23">
    <w:abstractNumId w:val="13"/>
  </w:num>
  <w:num w:numId="24">
    <w:abstractNumId w:val="7"/>
  </w:num>
  <w:num w:numId="25">
    <w:abstractNumId w:val="12"/>
  </w:num>
  <w:num w:numId="26">
    <w:abstractNumId w:val="30"/>
  </w:num>
  <w:num w:numId="27">
    <w:abstractNumId w:val="18"/>
  </w:num>
  <w:num w:numId="28">
    <w:abstractNumId w:val="38"/>
  </w:num>
  <w:num w:numId="29">
    <w:abstractNumId w:val="38"/>
  </w:num>
  <w:num w:numId="30">
    <w:abstractNumId w:val="36"/>
  </w:num>
  <w:num w:numId="31">
    <w:abstractNumId w:val="29"/>
  </w:num>
  <w:num w:numId="32">
    <w:abstractNumId w:val="38"/>
  </w:num>
  <w:num w:numId="33">
    <w:abstractNumId w:val="40"/>
  </w:num>
  <w:num w:numId="34">
    <w:abstractNumId w:val="38"/>
  </w:num>
  <w:num w:numId="35">
    <w:abstractNumId w:val="19"/>
  </w:num>
  <w:num w:numId="36">
    <w:abstractNumId w:val="37"/>
  </w:num>
  <w:num w:numId="37">
    <w:abstractNumId w:val="41"/>
  </w:num>
  <w:num w:numId="38">
    <w:abstractNumId w:val="2"/>
  </w:num>
  <w:num w:numId="39">
    <w:abstractNumId w:val="33"/>
  </w:num>
  <w:num w:numId="40">
    <w:abstractNumId w:val="32"/>
  </w:num>
  <w:num w:numId="41">
    <w:abstractNumId w:val="25"/>
  </w:num>
  <w:num w:numId="42">
    <w:abstractNumId w:val="9"/>
  </w:num>
  <w:num w:numId="43">
    <w:abstractNumId w:val="5"/>
  </w:num>
  <w:num w:numId="44">
    <w:abstractNumId w:val="22"/>
  </w:num>
  <w:num w:numId="45">
    <w:abstractNumId w:val="27"/>
  </w:num>
  <w:num w:numId="46">
    <w:abstractNumId w:val="42"/>
  </w:num>
  <w:num w:numId="47">
    <w:abstractNumId w:val="16"/>
  </w:num>
  <w:num w:numId="48">
    <w:abstractNumId w:val="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7E8"/>
    <w:rsid w:val="00021EEF"/>
    <w:rsid w:val="00042463"/>
    <w:rsid w:val="00056898"/>
    <w:rsid w:val="00067253"/>
    <w:rsid w:val="0008510D"/>
    <w:rsid w:val="000B2043"/>
    <w:rsid w:val="000D2B57"/>
    <w:rsid w:val="001035DA"/>
    <w:rsid w:val="00117F48"/>
    <w:rsid w:val="00124002"/>
    <w:rsid w:val="00154C26"/>
    <w:rsid w:val="00166ED7"/>
    <w:rsid w:val="001670DE"/>
    <w:rsid w:val="00191E7E"/>
    <w:rsid w:val="001C040F"/>
    <w:rsid w:val="001F11AF"/>
    <w:rsid w:val="001F3812"/>
    <w:rsid w:val="001F5667"/>
    <w:rsid w:val="001F5C99"/>
    <w:rsid w:val="002075CB"/>
    <w:rsid w:val="00231DC9"/>
    <w:rsid w:val="00240F3D"/>
    <w:rsid w:val="00242D9F"/>
    <w:rsid w:val="00263098"/>
    <w:rsid w:val="002927FE"/>
    <w:rsid w:val="002A0C62"/>
    <w:rsid w:val="002B16FA"/>
    <w:rsid w:val="002F13E4"/>
    <w:rsid w:val="003174CB"/>
    <w:rsid w:val="00323EEC"/>
    <w:rsid w:val="003701BF"/>
    <w:rsid w:val="003B6209"/>
    <w:rsid w:val="003C4802"/>
    <w:rsid w:val="003D374C"/>
    <w:rsid w:val="003E26AA"/>
    <w:rsid w:val="003E6EA0"/>
    <w:rsid w:val="00404297"/>
    <w:rsid w:val="004719E3"/>
    <w:rsid w:val="00477510"/>
    <w:rsid w:val="00545E06"/>
    <w:rsid w:val="00553C5F"/>
    <w:rsid w:val="0057086A"/>
    <w:rsid w:val="005A47B8"/>
    <w:rsid w:val="005B0189"/>
    <w:rsid w:val="005C33FF"/>
    <w:rsid w:val="005D5A24"/>
    <w:rsid w:val="005D5A58"/>
    <w:rsid w:val="005F24B7"/>
    <w:rsid w:val="00612877"/>
    <w:rsid w:val="00641247"/>
    <w:rsid w:val="006558E0"/>
    <w:rsid w:val="0067796C"/>
    <w:rsid w:val="006A095B"/>
    <w:rsid w:val="006A604B"/>
    <w:rsid w:val="006D79DA"/>
    <w:rsid w:val="006D7C24"/>
    <w:rsid w:val="006F769F"/>
    <w:rsid w:val="00732529"/>
    <w:rsid w:val="007A0DAF"/>
    <w:rsid w:val="007B7923"/>
    <w:rsid w:val="007C5FC3"/>
    <w:rsid w:val="007D6675"/>
    <w:rsid w:val="007E3883"/>
    <w:rsid w:val="007F0532"/>
    <w:rsid w:val="00843274"/>
    <w:rsid w:val="00855116"/>
    <w:rsid w:val="00857E92"/>
    <w:rsid w:val="0086141C"/>
    <w:rsid w:val="0088678B"/>
    <w:rsid w:val="00887936"/>
    <w:rsid w:val="0089130A"/>
    <w:rsid w:val="0089569B"/>
    <w:rsid w:val="0089750A"/>
    <w:rsid w:val="008A30AC"/>
    <w:rsid w:val="008E35EE"/>
    <w:rsid w:val="008E5218"/>
    <w:rsid w:val="009102F6"/>
    <w:rsid w:val="009147E8"/>
    <w:rsid w:val="00944D52"/>
    <w:rsid w:val="009811E2"/>
    <w:rsid w:val="009A4FBC"/>
    <w:rsid w:val="009B05DA"/>
    <w:rsid w:val="009F1554"/>
    <w:rsid w:val="00A10EEE"/>
    <w:rsid w:val="00A1677D"/>
    <w:rsid w:val="00A51D28"/>
    <w:rsid w:val="00A93466"/>
    <w:rsid w:val="00AB31A6"/>
    <w:rsid w:val="00AC0C33"/>
    <w:rsid w:val="00AD2B7C"/>
    <w:rsid w:val="00B30CB6"/>
    <w:rsid w:val="00B467C4"/>
    <w:rsid w:val="00B67F20"/>
    <w:rsid w:val="00B73C5A"/>
    <w:rsid w:val="00BA5F30"/>
    <w:rsid w:val="00BB4461"/>
    <w:rsid w:val="00BB7DAB"/>
    <w:rsid w:val="00BE7744"/>
    <w:rsid w:val="00BF1C1C"/>
    <w:rsid w:val="00C045DE"/>
    <w:rsid w:val="00C132FA"/>
    <w:rsid w:val="00C14124"/>
    <w:rsid w:val="00C22394"/>
    <w:rsid w:val="00C44D40"/>
    <w:rsid w:val="00C4535D"/>
    <w:rsid w:val="00C7059B"/>
    <w:rsid w:val="00CB6824"/>
    <w:rsid w:val="00CC2D7C"/>
    <w:rsid w:val="00CF493D"/>
    <w:rsid w:val="00CF7A7C"/>
    <w:rsid w:val="00D413DD"/>
    <w:rsid w:val="00D66FC4"/>
    <w:rsid w:val="00D81F13"/>
    <w:rsid w:val="00D828F4"/>
    <w:rsid w:val="00E10FDD"/>
    <w:rsid w:val="00E1617F"/>
    <w:rsid w:val="00E424F6"/>
    <w:rsid w:val="00E53145"/>
    <w:rsid w:val="00E721D9"/>
    <w:rsid w:val="00ED3E92"/>
    <w:rsid w:val="00EE5429"/>
    <w:rsid w:val="00EF108A"/>
    <w:rsid w:val="00EF4047"/>
    <w:rsid w:val="00F066F6"/>
    <w:rsid w:val="00F15772"/>
    <w:rsid w:val="00F17FF6"/>
    <w:rsid w:val="00F21FE7"/>
    <w:rsid w:val="00F4722A"/>
    <w:rsid w:val="00F47D30"/>
    <w:rsid w:val="00FA3E94"/>
    <w:rsid w:val="00FE1D88"/>
    <w:rsid w:val="00FE6276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0EF33"/>
  <w15:docId w15:val="{1F8D4785-9E48-47A1-A88F-D3E9C5C2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043"/>
    <w:pPr>
      <w:spacing w:line="360" w:lineRule="auto"/>
      <w:ind w:firstLine="709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AC0C33"/>
    <w:pPr>
      <w:numPr>
        <w:ilvl w:val="1"/>
        <w:numId w:val="2"/>
      </w:numPr>
      <w:tabs>
        <w:tab w:val="left" w:pos="1333"/>
      </w:tabs>
      <w:spacing w:before="360" w:line="720" w:lineRule="auto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F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E26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E26AA"/>
    <w:pPr>
      <w:ind w:left="202"/>
    </w:pPr>
    <w:rPr>
      <w:szCs w:val="28"/>
    </w:rPr>
  </w:style>
  <w:style w:type="paragraph" w:styleId="a4">
    <w:name w:val="Title"/>
    <w:basedOn w:val="a"/>
    <w:uiPriority w:val="10"/>
    <w:qFormat/>
    <w:rsid w:val="003E26AA"/>
    <w:pPr>
      <w:spacing w:before="1"/>
      <w:ind w:left="525" w:right="730"/>
      <w:jc w:val="center"/>
    </w:pPr>
    <w:rPr>
      <w:b/>
      <w:bCs/>
      <w:sz w:val="34"/>
      <w:szCs w:val="34"/>
    </w:rPr>
  </w:style>
  <w:style w:type="paragraph" w:styleId="a5">
    <w:name w:val="List Paragraph"/>
    <w:basedOn w:val="a"/>
    <w:uiPriority w:val="34"/>
    <w:qFormat/>
    <w:rsid w:val="005F24B7"/>
  </w:style>
  <w:style w:type="paragraph" w:customStyle="1" w:styleId="TableParagraph">
    <w:name w:val="Table Paragraph"/>
    <w:basedOn w:val="a"/>
    <w:uiPriority w:val="1"/>
    <w:qFormat/>
    <w:rsid w:val="003E26AA"/>
    <w:pPr>
      <w:spacing w:line="301" w:lineRule="exact"/>
      <w:ind w:left="107"/>
      <w:jc w:val="center"/>
    </w:pPr>
  </w:style>
  <w:style w:type="paragraph" w:styleId="a6">
    <w:name w:val="header"/>
    <w:basedOn w:val="a"/>
    <w:link w:val="a7"/>
    <w:uiPriority w:val="99"/>
    <w:unhideWhenUsed/>
    <w:rsid w:val="005B018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B018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B01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B0189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F066F6"/>
    <w:pPr>
      <w:keepNext/>
      <w:keepLines/>
      <w:widowControl/>
      <w:numPr>
        <w:ilvl w:val="0"/>
        <w:numId w:val="0"/>
      </w:numPr>
      <w:tabs>
        <w:tab w:val="clear" w:pos="1333"/>
      </w:tabs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66F6"/>
    <w:pPr>
      <w:spacing w:after="100"/>
    </w:pPr>
  </w:style>
  <w:style w:type="character" w:styleId="ab">
    <w:name w:val="Hyperlink"/>
    <w:basedOn w:val="a0"/>
    <w:uiPriority w:val="99"/>
    <w:unhideWhenUsed/>
    <w:rsid w:val="00F066F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066F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D81F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81F13"/>
    <w:rPr>
      <w:rFonts w:ascii="Tahoma" w:eastAsia="Times New Roman" w:hAnsi="Tahoma" w:cs="Tahoma"/>
      <w:sz w:val="16"/>
      <w:szCs w:val="1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D2B57"/>
    <w:pPr>
      <w:spacing w:after="100"/>
      <w:ind w:left="280"/>
    </w:pPr>
  </w:style>
  <w:style w:type="table" w:styleId="ae">
    <w:name w:val="Table Grid"/>
    <w:basedOn w:val="a1"/>
    <w:uiPriority w:val="39"/>
    <w:rsid w:val="00471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240F3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240F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240F3D"/>
    <w:pPr>
      <w:spacing w:after="100"/>
      <w:ind w:left="560"/>
    </w:pPr>
  </w:style>
  <w:style w:type="paragraph" w:styleId="af">
    <w:name w:val="caption"/>
    <w:basedOn w:val="a"/>
    <w:next w:val="a"/>
    <w:uiPriority w:val="35"/>
    <w:unhideWhenUsed/>
    <w:qFormat/>
    <w:rsid w:val="00240F3D"/>
    <w:pPr>
      <w:widowControl/>
      <w:autoSpaceDE/>
      <w:autoSpaceDN/>
      <w:ind w:firstLine="0"/>
      <w:jc w:val="center"/>
    </w:pPr>
    <w:rPr>
      <w:rFonts w:eastAsiaTheme="minorEastAsia" w:cstheme="minorBidi"/>
      <w:iCs/>
      <w:color w:val="000000" w:themeColor="text1"/>
      <w:sz w:val="24"/>
      <w:szCs w:val="18"/>
    </w:rPr>
  </w:style>
  <w:style w:type="character" w:customStyle="1" w:styleId="fontstyle01">
    <w:name w:val="fontstyle01"/>
    <w:basedOn w:val="a0"/>
    <w:rsid w:val="00240F3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AA064-2F62-4563-8C41-DF863DB1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36</Pages>
  <Words>4352</Words>
  <Characters>24813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внутреннего аудита</vt:lpstr>
    </vt:vector>
  </TitlesOfParts>
  <Company/>
  <LinksUpToDate>false</LinksUpToDate>
  <CharactersWithSpaces>29107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внутреннего аудита</dc:title>
  <dc:creator>www.PHILka.RU</dc:creator>
  <cp:lastModifiedBy>Андрей Марков</cp:lastModifiedBy>
  <cp:revision>13</cp:revision>
  <dcterms:created xsi:type="dcterms:W3CDTF">2023-03-10T13:21:00Z</dcterms:created>
  <dcterms:modified xsi:type="dcterms:W3CDTF">2023-03-14T09:37:00Z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2022-03-29T00:00:00Z</vt:filetime>
  </property>
</Properties>
</file>